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8ACC3" w14:textId="77777777" w:rsidR="008050EA" w:rsidRPr="00DD4BAC" w:rsidRDefault="008050EA" w:rsidP="006C7207">
      <w:pPr>
        <w:spacing w:after="0" w:line="240" w:lineRule="auto"/>
        <w:jc w:val="both"/>
        <w:rPr>
          <w:rFonts w:ascii="Times New Roman" w:hAnsi="Times New Roman" w:cs="Times New Roman"/>
          <w:b/>
          <w:sz w:val="24"/>
          <w:szCs w:val="24"/>
        </w:rPr>
      </w:pPr>
    </w:p>
    <w:p w14:paraId="3AB105F4" w14:textId="03B1E2BC" w:rsidR="00B74DE1" w:rsidRPr="00DD4BAC" w:rsidRDefault="00B74DE1" w:rsidP="00422FAD">
      <w:pPr>
        <w:spacing w:after="0" w:line="240" w:lineRule="auto"/>
        <w:jc w:val="center"/>
        <w:rPr>
          <w:rFonts w:ascii="Times New Roman" w:hAnsi="Times New Roman" w:cs="Times New Roman"/>
          <w:b/>
          <w:bCs/>
          <w:sz w:val="24"/>
          <w:szCs w:val="24"/>
        </w:rPr>
      </w:pPr>
    </w:p>
    <w:p w14:paraId="343E2288" w14:textId="0EE509B3" w:rsidR="004A12E6" w:rsidRPr="00DD4BAC" w:rsidRDefault="00B04BA5" w:rsidP="00B04BA5">
      <w:pPr>
        <w:spacing w:after="0" w:line="240" w:lineRule="auto"/>
        <w:jc w:val="center"/>
        <w:rPr>
          <w:rFonts w:ascii="Times New Roman" w:hAnsi="Times New Roman" w:cs="Times New Roman"/>
          <w:b/>
          <w:bCs/>
          <w:sz w:val="24"/>
          <w:szCs w:val="24"/>
        </w:rPr>
      </w:pPr>
      <w:r w:rsidRPr="00DD4BAC">
        <w:rPr>
          <w:rFonts w:ascii="Times New Roman" w:hAnsi="Times New Roman" w:cs="Times New Roman"/>
          <w:b/>
          <w:bCs/>
          <w:noProof/>
          <w:sz w:val="24"/>
          <w:szCs w:val="24"/>
        </w:rPr>
        <w:drawing>
          <wp:inline distT="0" distB="0" distL="0" distR="0" wp14:anchorId="7F4CD493" wp14:editId="7A2C41CB">
            <wp:extent cx="4114800" cy="819150"/>
            <wp:effectExtent l="0" t="0" r="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0" cy="819150"/>
                    </a:xfrm>
                    <a:prstGeom prst="rect">
                      <a:avLst/>
                    </a:prstGeom>
                    <a:noFill/>
                    <a:ln>
                      <a:noFill/>
                    </a:ln>
                  </pic:spPr>
                </pic:pic>
              </a:graphicData>
            </a:graphic>
          </wp:inline>
        </w:drawing>
      </w:r>
    </w:p>
    <w:p w14:paraId="4EBF7A6C" w14:textId="77777777" w:rsidR="001F216C" w:rsidRPr="00DD4BAC" w:rsidRDefault="001F216C" w:rsidP="006C7207">
      <w:pPr>
        <w:spacing w:after="0" w:line="240" w:lineRule="auto"/>
        <w:jc w:val="both"/>
        <w:rPr>
          <w:rFonts w:ascii="Times New Roman" w:hAnsi="Times New Roman" w:cs="Times New Roman"/>
          <w:b/>
          <w:bCs/>
          <w:sz w:val="24"/>
          <w:szCs w:val="24"/>
        </w:rPr>
      </w:pPr>
    </w:p>
    <w:p w14:paraId="22C851DC" w14:textId="77777777" w:rsidR="001F216C" w:rsidRPr="00DD4BAC" w:rsidRDefault="001F216C" w:rsidP="006C7207">
      <w:pPr>
        <w:spacing w:after="0" w:line="240" w:lineRule="auto"/>
        <w:jc w:val="both"/>
        <w:rPr>
          <w:rFonts w:ascii="Times New Roman" w:hAnsi="Times New Roman" w:cs="Times New Roman"/>
          <w:b/>
          <w:bCs/>
          <w:sz w:val="48"/>
          <w:szCs w:val="48"/>
        </w:rPr>
      </w:pPr>
    </w:p>
    <w:p w14:paraId="00A059B2" w14:textId="77777777" w:rsidR="00136B3A" w:rsidRPr="00DD4BAC" w:rsidRDefault="001C0CAC" w:rsidP="00136B3A">
      <w:pPr>
        <w:spacing w:after="100" w:afterAutospacing="1" w:line="240" w:lineRule="auto"/>
        <w:jc w:val="center"/>
        <w:rPr>
          <w:rFonts w:ascii="Times New Roman" w:hAnsi="Times New Roman" w:cs="Times New Roman"/>
          <w:b/>
          <w:bCs/>
          <w:sz w:val="48"/>
          <w:szCs w:val="48"/>
        </w:rPr>
      </w:pPr>
      <w:r w:rsidRPr="00DD4BAC">
        <w:rPr>
          <w:rFonts w:ascii="Times New Roman" w:hAnsi="Times New Roman" w:cs="Times New Roman"/>
          <w:b/>
          <w:bCs/>
          <w:sz w:val="48"/>
          <w:szCs w:val="48"/>
        </w:rPr>
        <w:t xml:space="preserve">Hódmezővásárhelyi SZC </w:t>
      </w:r>
    </w:p>
    <w:p w14:paraId="27299391" w14:textId="43CBE86C" w:rsidR="001F216C" w:rsidRPr="00DD4BAC" w:rsidRDefault="001C0CAC" w:rsidP="00136B3A">
      <w:pPr>
        <w:spacing w:after="1080" w:line="240" w:lineRule="auto"/>
        <w:jc w:val="center"/>
        <w:rPr>
          <w:rFonts w:ascii="Times New Roman" w:hAnsi="Times New Roman" w:cs="Times New Roman"/>
          <w:b/>
          <w:bCs/>
          <w:sz w:val="48"/>
          <w:szCs w:val="48"/>
        </w:rPr>
      </w:pPr>
      <w:r w:rsidRPr="00DD4BAC">
        <w:rPr>
          <w:rFonts w:ascii="Times New Roman" w:hAnsi="Times New Roman" w:cs="Times New Roman"/>
          <w:b/>
          <w:bCs/>
          <w:sz w:val="48"/>
          <w:szCs w:val="48"/>
        </w:rPr>
        <w:t>Szentesi Zsoldos Ferenc Technikum</w:t>
      </w:r>
    </w:p>
    <w:p w14:paraId="19B41C2A" w14:textId="14D2A360" w:rsidR="001F216C" w:rsidRPr="00DD4BAC" w:rsidRDefault="001F216C" w:rsidP="006C7207">
      <w:pPr>
        <w:spacing w:after="0" w:line="240" w:lineRule="auto"/>
        <w:jc w:val="center"/>
        <w:rPr>
          <w:rFonts w:ascii="Times New Roman" w:hAnsi="Times New Roman" w:cs="Times New Roman"/>
          <w:b/>
          <w:bCs/>
          <w:sz w:val="48"/>
          <w:szCs w:val="48"/>
        </w:rPr>
      </w:pPr>
      <w:r w:rsidRPr="00DD4BAC">
        <w:rPr>
          <w:rFonts w:ascii="Times New Roman" w:hAnsi="Times New Roman" w:cs="Times New Roman"/>
          <w:b/>
          <w:bCs/>
          <w:sz w:val="48"/>
          <w:szCs w:val="48"/>
        </w:rPr>
        <w:t>Házirend</w:t>
      </w:r>
    </w:p>
    <w:p w14:paraId="6FD245DB" w14:textId="77777777" w:rsidR="00925C11" w:rsidRPr="00DD4BAC" w:rsidRDefault="00925C11" w:rsidP="006C7207">
      <w:pPr>
        <w:spacing w:after="0" w:line="240" w:lineRule="auto"/>
        <w:jc w:val="both"/>
        <w:rPr>
          <w:rFonts w:ascii="Times New Roman" w:hAnsi="Times New Roman" w:cs="Times New Roman"/>
          <w:b/>
          <w:bCs/>
          <w:sz w:val="48"/>
          <w:szCs w:val="48"/>
        </w:rPr>
      </w:pPr>
    </w:p>
    <w:p w14:paraId="2DA93B8E" w14:textId="692105E9" w:rsidR="00B74DE1" w:rsidRPr="00DD4BAC" w:rsidRDefault="00557969" w:rsidP="00557969">
      <w:pPr>
        <w:spacing w:after="0" w:line="240" w:lineRule="auto"/>
        <w:jc w:val="center"/>
        <w:rPr>
          <w:rFonts w:ascii="Times New Roman" w:hAnsi="Times New Roman" w:cs="Times New Roman"/>
          <w:b/>
          <w:bCs/>
          <w:sz w:val="24"/>
          <w:szCs w:val="24"/>
        </w:rPr>
      </w:pPr>
      <w:r w:rsidRPr="00DD4BAC">
        <w:rPr>
          <w:rFonts w:ascii="Times New Roman" w:hAnsi="Times New Roman" w:cs="Times New Roman"/>
          <w:b/>
          <w:bCs/>
          <w:noProof/>
          <w:sz w:val="24"/>
          <w:szCs w:val="24"/>
        </w:rPr>
        <w:drawing>
          <wp:inline distT="0" distB="0" distL="0" distR="0" wp14:anchorId="32011791" wp14:editId="42B9B351">
            <wp:extent cx="2428875" cy="2428875"/>
            <wp:effectExtent l="0" t="0" r="9525" b="952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inline>
        </w:drawing>
      </w:r>
    </w:p>
    <w:p w14:paraId="505E92EF" w14:textId="77777777" w:rsidR="00B74DE1" w:rsidRPr="00DD4BAC" w:rsidRDefault="00B74DE1" w:rsidP="006C7207">
      <w:pPr>
        <w:spacing w:after="0" w:line="240" w:lineRule="auto"/>
        <w:jc w:val="both"/>
        <w:rPr>
          <w:rFonts w:ascii="Times New Roman" w:hAnsi="Times New Roman" w:cs="Times New Roman"/>
          <w:b/>
          <w:bCs/>
          <w:sz w:val="24"/>
          <w:szCs w:val="24"/>
        </w:rPr>
      </w:pPr>
    </w:p>
    <w:p w14:paraId="5737C2F0" w14:textId="77777777" w:rsidR="00B74DE1" w:rsidRPr="00DD4BAC" w:rsidRDefault="00B74DE1" w:rsidP="006C7207">
      <w:pPr>
        <w:spacing w:after="0" w:line="240" w:lineRule="auto"/>
        <w:jc w:val="both"/>
        <w:rPr>
          <w:rFonts w:ascii="Times New Roman" w:hAnsi="Times New Roman" w:cs="Times New Roman"/>
          <w:b/>
          <w:bCs/>
          <w:sz w:val="24"/>
          <w:szCs w:val="24"/>
        </w:rPr>
      </w:pPr>
    </w:p>
    <w:p w14:paraId="3BF3FED4" w14:textId="77777777" w:rsidR="00925C11" w:rsidRPr="00DD4BAC" w:rsidRDefault="00925C11" w:rsidP="006C7207">
      <w:pPr>
        <w:spacing w:after="0" w:line="240" w:lineRule="auto"/>
        <w:jc w:val="both"/>
        <w:rPr>
          <w:rFonts w:ascii="Times New Roman" w:hAnsi="Times New Roman" w:cs="Times New Roman"/>
          <w:b/>
          <w:bCs/>
          <w:sz w:val="24"/>
          <w:szCs w:val="24"/>
        </w:rPr>
      </w:pPr>
    </w:p>
    <w:p w14:paraId="4D438185" w14:textId="77777777" w:rsidR="00925C11" w:rsidRPr="00DD4BAC" w:rsidRDefault="00925C11" w:rsidP="006C7207">
      <w:pPr>
        <w:spacing w:after="0" w:line="240" w:lineRule="auto"/>
        <w:jc w:val="both"/>
        <w:rPr>
          <w:rFonts w:ascii="Times New Roman" w:hAnsi="Times New Roman" w:cs="Times New Roman"/>
          <w:b/>
          <w:bCs/>
          <w:sz w:val="24"/>
          <w:szCs w:val="24"/>
        </w:rPr>
      </w:pPr>
    </w:p>
    <w:p w14:paraId="13925993" w14:textId="77777777" w:rsidR="00925C11" w:rsidRPr="00DD4BAC" w:rsidRDefault="00925C11" w:rsidP="006C7207">
      <w:pPr>
        <w:spacing w:after="0" w:line="240" w:lineRule="auto"/>
        <w:jc w:val="both"/>
        <w:rPr>
          <w:rFonts w:ascii="Times New Roman" w:hAnsi="Times New Roman" w:cs="Times New Roman"/>
          <w:b/>
          <w:bCs/>
          <w:sz w:val="24"/>
          <w:szCs w:val="24"/>
        </w:rPr>
      </w:pPr>
    </w:p>
    <w:p w14:paraId="5D3E99BD" w14:textId="77777777" w:rsidR="00925C11" w:rsidRPr="00DD4BAC" w:rsidRDefault="00925C11" w:rsidP="006C7207">
      <w:pPr>
        <w:spacing w:after="0" w:line="240" w:lineRule="auto"/>
        <w:jc w:val="both"/>
        <w:rPr>
          <w:rFonts w:ascii="Times New Roman" w:hAnsi="Times New Roman" w:cs="Times New Roman"/>
          <w:b/>
          <w:bCs/>
          <w:sz w:val="24"/>
          <w:szCs w:val="24"/>
        </w:rPr>
      </w:pPr>
    </w:p>
    <w:p w14:paraId="2B338C1A" w14:textId="77777777" w:rsidR="00925C11" w:rsidRPr="00DD4BAC" w:rsidRDefault="00925C11" w:rsidP="006C7207">
      <w:pPr>
        <w:spacing w:after="0" w:line="240" w:lineRule="auto"/>
        <w:jc w:val="both"/>
        <w:rPr>
          <w:rFonts w:ascii="Times New Roman" w:hAnsi="Times New Roman" w:cs="Times New Roman"/>
          <w:b/>
          <w:bCs/>
          <w:sz w:val="24"/>
          <w:szCs w:val="24"/>
        </w:rPr>
      </w:pPr>
    </w:p>
    <w:p w14:paraId="59425DDD" w14:textId="77777777" w:rsidR="00925C11" w:rsidRPr="00DD4BAC" w:rsidRDefault="00925C11" w:rsidP="006C7207">
      <w:pPr>
        <w:spacing w:after="0" w:line="240" w:lineRule="auto"/>
        <w:jc w:val="both"/>
        <w:rPr>
          <w:rFonts w:ascii="Times New Roman" w:hAnsi="Times New Roman" w:cs="Times New Roman"/>
          <w:b/>
          <w:bCs/>
          <w:sz w:val="24"/>
          <w:szCs w:val="24"/>
        </w:rPr>
      </w:pPr>
    </w:p>
    <w:p w14:paraId="474F9828" w14:textId="77777777" w:rsidR="00925C11" w:rsidRPr="00DD4BAC" w:rsidRDefault="00925C11" w:rsidP="006C7207">
      <w:pPr>
        <w:spacing w:after="0" w:line="240" w:lineRule="auto"/>
        <w:jc w:val="both"/>
        <w:rPr>
          <w:rFonts w:ascii="Times New Roman" w:hAnsi="Times New Roman" w:cs="Times New Roman"/>
          <w:b/>
          <w:bCs/>
          <w:sz w:val="24"/>
          <w:szCs w:val="24"/>
        </w:rPr>
      </w:pPr>
    </w:p>
    <w:p w14:paraId="6397B6C1" w14:textId="77777777" w:rsidR="00925C11" w:rsidRPr="00DD4BAC" w:rsidRDefault="00925C11" w:rsidP="006C7207">
      <w:pPr>
        <w:spacing w:after="0" w:line="240" w:lineRule="auto"/>
        <w:jc w:val="both"/>
        <w:rPr>
          <w:rFonts w:ascii="Times New Roman" w:hAnsi="Times New Roman" w:cs="Times New Roman"/>
          <w:b/>
          <w:bCs/>
          <w:sz w:val="24"/>
          <w:szCs w:val="24"/>
        </w:rPr>
      </w:pPr>
    </w:p>
    <w:p w14:paraId="2C623EEE" w14:textId="77777777" w:rsidR="00925C11" w:rsidRPr="00DD4BAC" w:rsidRDefault="00925C11" w:rsidP="006C7207">
      <w:pPr>
        <w:spacing w:after="0" w:line="240" w:lineRule="auto"/>
        <w:jc w:val="both"/>
        <w:rPr>
          <w:rFonts w:ascii="Times New Roman" w:hAnsi="Times New Roman" w:cs="Times New Roman"/>
          <w:b/>
          <w:bCs/>
          <w:sz w:val="24"/>
          <w:szCs w:val="24"/>
        </w:rPr>
      </w:pPr>
    </w:p>
    <w:p w14:paraId="0D28AD05" w14:textId="6F4F3005" w:rsidR="00B74DE1" w:rsidRPr="00DD4BAC" w:rsidRDefault="00B74DE1" w:rsidP="006C7207">
      <w:pPr>
        <w:spacing w:after="0" w:line="240" w:lineRule="auto"/>
        <w:jc w:val="center"/>
        <w:rPr>
          <w:rFonts w:ascii="Times New Roman" w:hAnsi="Times New Roman" w:cs="Times New Roman"/>
          <w:b/>
          <w:bCs/>
          <w:sz w:val="48"/>
          <w:szCs w:val="48"/>
        </w:rPr>
      </w:pPr>
      <w:r w:rsidRPr="00DD4BAC">
        <w:rPr>
          <w:rFonts w:ascii="Times New Roman" w:hAnsi="Times New Roman" w:cs="Times New Roman"/>
          <w:b/>
          <w:bCs/>
          <w:sz w:val="48"/>
          <w:szCs w:val="48"/>
        </w:rPr>
        <w:t>20</w:t>
      </w:r>
      <w:r w:rsidR="009D4411" w:rsidRPr="00DD4BAC">
        <w:rPr>
          <w:rFonts w:ascii="Times New Roman" w:hAnsi="Times New Roman" w:cs="Times New Roman"/>
          <w:b/>
          <w:bCs/>
          <w:sz w:val="48"/>
          <w:szCs w:val="48"/>
        </w:rPr>
        <w:t>2</w:t>
      </w:r>
      <w:r w:rsidR="008B183B" w:rsidRPr="00DD4BAC">
        <w:rPr>
          <w:rFonts w:ascii="Times New Roman" w:hAnsi="Times New Roman" w:cs="Times New Roman"/>
          <w:b/>
          <w:bCs/>
          <w:sz w:val="48"/>
          <w:szCs w:val="48"/>
        </w:rPr>
        <w:t>5</w:t>
      </w:r>
      <w:r w:rsidRPr="00DD4BAC">
        <w:rPr>
          <w:rFonts w:ascii="Times New Roman" w:hAnsi="Times New Roman" w:cs="Times New Roman"/>
          <w:b/>
          <w:bCs/>
          <w:sz w:val="48"/>
          <w:szCs w:val="48"/>
        </w:rPr>
        <w:t>.</w:t>
      </w:r>
    </w:p>
    <w:p w14:paraId="434841CB" w14:textId="77777777" w:rsidR="002405BB" w:rsidRPr="00DD4BAC" w:rsidRDefault="002405BB" w:rsidP="006C7207">
      <w:pPr>
        <w:pStyle w:val="TrvnySzveg"/>
        <w:tabs>
          <w:tab w:val="left" w:pos="3780"/>
        </w:tabs>
        <w:spacing w:after="0" w:line="240" w:lineRule="auto"/>
        <w:rPr>
          <w:rFonts w:ascii="Times New Roman" w:hAnsi="Times New Roman" w:cs="Times New Roman"/>
          <w:b/>
          <w:bCs/>
          <w:noProof w:val="0"/>
          <w:kern w:val="1"/>
          <w:sz w:val="24"/>
          <w:szCs w:val="24"/>
          <w:lang w:eastAsia="ar-SA"/>
        </w:rPr>
      </w:pPr>
    </w:p>
    <w:p w14:paraId="6CFC3EFF" w14:textId="24AE32B0" w:rsidR="00FB40FD" w:rsidRPr="00DD4BAC" w:rsidRDefault="00FB40FD" w:rsidP="006C7207">
      <w:pPr>
        <w:pStyle w:val="TrvnySzveg"/>
        <w:tabs>
          <w:tab w:val="left" w:pos="3780"/>
        </w:tabs>
        <w:spacing w:after="0" w:line="240" w:lineRule="auto"/>
        <w:rPr>
          <w:rFonts w:ascii="Times New Roman" w:hAnsi="Times New Roman" w:cs="Times New Roman"/>
          <w:b/>
          <w:bCs/>
          <w:noProof w:val="0"/>
          <w:kern w:val="1"/>
          <w:sz w:val="24"/>
          <w:szCs w:val="24"/>
          <w:lang w:eastAsia="ar-SA"/>
        </w:rPr>
      </w:pPr>
    </w:p>
    <w:sdt>
      <w:sdtPr>
        <w:rPr>
          <w:rFonts w:ascii="Times New Roman" w:eastAsiaTheme="minorEastAsia" w:hAnsi="Times New Roman" w:cs="Times New Roman"/>
          <w:color w:val="auto"/>
          <w:sz w:val="22"/>
          <w:szCs w:val="22"/>
        </w:rPr>
        <w:id w:val="728970238"/>
        <w:docPartObj>
          <w:docPartGallery w:val="Table of Contents"/>
          <w:docPartUnique/>
        </w:docPartObj>
      </w:sdtPr>
      <w:sdtEndPr>
        <w:rPr>
          <w:b/>
          <w:bCs/>
        </w:rPr>
      </w:sdtEndPr>
      <w:sdtContent>
        <w:p w14:paraId="24099CEC" w14:textId="77777777" w:rsidR="00FB40FD" w:rsidRPr="00DD4BAC" w:rsidRDefault="00FB40FD">
          <w:pPr>
            <w:pStyle w:val="Tartalomjegyzkcmsora"/>
            <w:rPr>
              <w:rFonts w:ascii="Times New Roman" w:hAnsi="Times New Roman" w:cs="Times New Roman"/>
              <w:color w:val="auto"/>
            </w:rPr>
          </w:pPr>
          <w:r w:rsidRPr="00DD4BAC">
            <w:rPr>
              <w:rFonts w:ascii="Times New Roman" w:hAnsi="Times New Roman" w:cs="Times New Roman"/>
              <w:color w:val="auto"/>
            </w:rPr>
            <w:t>Tartalom</w:t>
          </w:r>
        </w:p>
        <w:p w14:paraId="3CA92AA4" w14:textId="6346EA8B" w:rsidR="00DD4BAC" w:rsidRDefault="00FB40FD">
          <w:pPr>
            <w:pStyle w:val="TJ1"/>
            <w:rPr>
              <w:b w:val="0"/>
              <w:bCs w:val="0"/>
              <w:noProof/>
            </w:rPr>
          </w:pPr>
          <w:r w:rsidRPr="00DD4BAC">
            <w:rPr>
              <w:rFonts w:ascii="Times New Roman" w:hAnsi="Times New Roman" w:cs="Times New Roman"/>
            </w:rPr>
            <w:fldChar w:fldCharType="begin"/>
          </w:r>
          <w:r w:rsidRPr="00DD4BAC">
            <w:rPr>
              <w:rFonts w:ascii="Times New Roman" w:hAnsi="Times New Roman" w:cs="Times New Roman"/>
            </w:rPr>
            <w:instrText xml:space="preserve"> TOC \o "1-3" \h \z \u </w:instrText>
          </w:r>
          <w:r w:rsidRPr="00DD4BAC">
            <w:rPr>
              <w:rFonts w:ascii="Times New Roman" w:hAnsi="Times New Roman" w:cs="Times New Roman"/>
            </w:rPr>
            <w:fldChar w:fldCharType="separate"/>
          </w:r>
          <w:hyperlink w:anchor="_Toc209094844" w:history="1">
            <w:r w:rsidR="00DD4BAC" w:rsidRPr="001D071E">
              <w:rPr>
                <w:rStyle w:val="Hiperhivatkozs"/>
                <w:rFonts w:ascii="Times New Roman" w:hAnsi="Times New Roman" w:cs="Times New Roman"/>
                <w:noProof/>
              </w:rPr>
              <w:t>1.</w:t>
            </w:r>
            <w:r w:rsidR="00DD4BAC">
              <w:rPr>
                <w:b w:val="0"/>
                <w:bCs w:val="0"/>
                <w:noProof/>
              </w:rPr>
              <w:tab/>
            </w:r>
            <w:r w:rsidR="00DD4BAC" w:rsidRPr="001D071E">
              <w:rPr>
                <w:rStyle w:val="Hiperhivatkozs"/>
                <w:rFonts w:ascii="Times New Roman" w:hAnsi="Times New Roman" w:cs="Times New Roman"/>
                <w:noProof/>
              </w:rPr>
              <w:t>Bevezető rendelkezések</w:t>
            </w:r>
            <w:r w:rsidR="00DD4BAC">
              <w:rPr>
                <w:noProof/>
                <w:webHidden/>
              </w:rPr>
              <w:tab/>
            </w:r>
            <w:r w:rsidR="00DD4BAC">
              <w:rPr>
                <w:noProof/>
                <w:webHidden/>
              </w:rPr>
              <w:fldChar w:fldCharType="begin"/>
            </w:r>
            <w:r w:rsidR="00DD4BAC">
              <w:rPr>
                <w:noProof/>
                <w:webHidden/>
              </w:rPr>
              <w:instrText xml:space="preserve"> PAGEREF _Toc209094844 \h </w:instrText>
            </w:r>
            <w:r w:rsidR="00DD4BAC">
              <w:rPr>
                <w:noProof/>
                <w:webHidden/>
              </w:rPr>
            </w:r>
            <w:r w:rsidR="00DD4BAC">
              <w:rPr>
                <w:noProof/>
                <w:webHidden/>
              </w:rPr>
              <w:fldChar w:fldCharType="separate"/>
            </w:r>
            <w:r w:rsidR="00DD4BAC">
              <w:rPr>
                <w:noProof/>
                <w:webHidden/>
              </w:rPr>
              <w:t>3</w:t>
            </w:r>
            <w:r w:rsidR="00DD4BAC">
              <w:rPr>
                <w:noProof/>
                <w:webHidden/>
              </w:rPr>
              <w:fldChar w:fldCharType="end"/>
            </w:r>
          </w:hyperlink>
        </w:p>
        <w:p w14:paraId="40D5A142" w14:textId="184325C3" w:rsidR="00DD4BAC" w:rsidRDefault="00F55FB3">
          <w:pPr>
            <w:pStyle w:val="TJ2"/>
            <w:rPr>
              <w:rFonts w:asciiTheme="minorHAnsi" w:hAnsiTheme="minorHAnsi" w:cstheme="minorBidi"/>
              <w:bCs w:val="0"/>
              <w:noProof/>
              <w:sz w:val="22"/>
              <w:szCs w:val="22"/>
            </w:rPr>
          </w:pPr>
          <w:hyperlink w:anchor="_Toc209094845" w:history="1">
            <w:r w:rsidR="00DD4BAC" w:rsidRPr="001D071E">
              <w:rPr>
                <w:rStyle w:val="Hiperhivatkozs"/>
                <w:noProof/>
              </w:rPr>
              <w:t>1.1 A házirend hatálya</w:t>
            </w:r>
            <w:r w:rsidR="00DD4BAC">
              <w:rPr>
                <w:noProof/>
                <w:webHidden/>
              </w:rPr>
              <w:tab/>
            </w:r>
            <w:r w:rsidR="00DD4BAC">
              <w:rPr>
                <w:noProof/>
                <w:webHidden/>
              </w:rPr>
              <w:fldChar w:fldCharType="begin"/>
            </w:r>
            <w:r w:rsidR="00DD4BAC">
              <w:rPr>
                <w:noProof/>
                <w:webHidden/>
              </w:rPr>
              <w:instrText xml:space="preserve"> PAGEREF _Toc209094845 \h </w:instrText>
            </w:r>
            <w:r w:rsidR="00DD4BAC">
              <w:rPr>
                <w:noProof/>
                <w:webHidden/>
              </w:rPr>
            </w:r>
            <w:r w:rsidR="00DD4BAC">
              <w:rPr>
                <w:noProof/>
                <w:webHidden/>
              </w:rPr>
              <w:fldChar w:fldCharType="separate"/>
            </w:r>
            <w:r w:rsidR="00DD4BAC">
              <w:rPr>
                <w:noProof/>
                <w:webHidden/>
              </w:rPr>
              <w:t>4</w:t>
            </w:r>
            <w:r w:rsidR="00DD4BAC">
              <w:rPr>
                <w:noProof/>
                <w:webHidden/>
              </w:rPr>
              <w:fldChar w:fldCharType="end"/>
            </w:r>
          </w:hyperlink>
        </w:p>
        <w:p w14:paraId="5E9825FC" w14:textId="38AA5B2C" w:rsidR="00DD4BAC" w:rsidRDefault="00F55FB3">
          <w:pPr>
            <w:pStyle w:val="TJ2"/>
            <w:rPr>
              <w:rFonts w:asciiTheme="minorHAnsi" w:hAnsiTheme="minorHAnsi" w:cstheme="minorBidi"/>
              <w:bCs w:val="0"/>
              <w:noProof/>
              <w:sz w:val="22"/>
              <w:szCs w:val="22"/>
            </w:rPr>
          </w:pPr>
          <w:hyperlink w:anchor="_Toc209094846" w:history="1">
            <w:r w:rsidR="00DD4BAC" w:rsidRPr="001D071E">
              <w:rPr>
                <w:rStyle w:val="Hiperhivatkozs"/>
                <w:noProof/>
              </w:rPr>
              <w:t>1.2 A házirend nyilvánossága</w:t>
            </w:r>
            <w:r w:rsidR="00DD4BAC">
              <w:rPr>
                <w:noProof/>
                <w:webHidden/>
              </w:rPr>
              <w:tab/>
            </w:r>
            <w:r w:rsidR="00DD4BAC">
              <w:rPr>
                <w:noProof/>
                <w:webHidden/>
              </w:rPr>
              <w:fldChar w:fldCharType="begin"/>
            </w:r>
            <w:r w:rsidR="00DD4BAC">
              <w:rPr>
                <w:noProof/>
                <w:webHidden/>
              </w:rPr>
              <w:instrText xml:space="preserve"> PAGEREF _Toc209094846 \h </w:instrText>
            </w:r>
            <w:r w:rsidR="00DD4BAC">
              <w:rPr>
                <w:noProof/>
                <w:webHidden/>
              </w:rPr>
            </w:r>
            <w:r w:rsidR="00DD4BAC">
              <w:rPr>
                <w:noProof/>
                <w:webHidden/>
              </w:rPr>
              <w:fldChar w:fldCharType="separate"/>
            </w:r>
            <w:r w:rsidR="00DD4BAC">
              <w:rPr>
                <w:noProof/>
                <w:webHidden/>
              </w:rPr>
              <w:t>4</w:t>
            </w:r>
            <w:r w:rsidR="00DD4BAC">
              <w:rPr>
                <w:noProof/>
                <w:webHidden/>
              </w:rPr>
              <w:fldChar w:fldCharType="end"/>
            </w:r>
          </w:hyperlink>
        </w:p>
        <w:p w14:paraId="0DF6198E" w14:textId="57208814" w:rsidR="00DD4BAC" w:rsidRDefault="00F55FB3">
          <w:pPr>
            <w:pStyle w:val="TJ2"/>
            <w:rPr>
              <w:rFonts w:asciiTheme="minorHAnsi" w:hAnsiTheme="minorHAnsi" w:cstheme="minorBidi"/>
              <w:bCs w:val="0"/>
              <w:noProof/>
              <w:sz w:val="22"/>
              <w:szCs w:val="22"/>
            </w:rPr>
          </w:pPr>
          <w:hyperlink w:anchor="_Toc209094847" w:history="1">
            <w:r w:rsidR="00DD4BAC" w:rsidRPr="001D071E">
              <w:rPr>
                <w:rStyle w:val="Hiperhivatkozs"/>
                <w:noProof/>
              </w:rPr>
              <w:t>1.3 Az Intézmény adatai</w:t>
            </w:r>
            <w:r w:rsidR="00DD4BAC">
              <w:rPr>
                <w:noProof/>
                <w:webHidden/>
              </w:rPr>
              <w:tab/>
            </w:r>
            <w:r w:rsidR="00DD4BAC">
              <w:rPr>
                <w:noProof/>
                <w:webHidden/>
              </w:rPr>
              <w:fldChar w:fldCharType="begin"/>
            </w:r>
            <w:r w:rsidR="00DD4BAC">
              <w:rPr>
                <w:noProof/>
                <w:webHidden/>
              </w:rPr>
              <w:instrText xml:space="preserve"> PAGEREF _Toc209094847 \h </w:instrText>
            </w:r>
            <w:r w:rsidR="00DD4BAC">
              <w:rPr>
                <w:noProof/>
                <w:webHidden/>
              </w:rPr>
            </w:r>
            <w:r w:rsidR="00DD4BAC">
              <w:rPr>
                <w:noProof/>
                <w:webHidden/>
              </w:rPr>
              <w:fldChar w:fldCharType="separate"/>
            </w:r>
            <w:r w:rsidR="00DD4BAC">
              <w:rPr>
                <w:noProof/>
                <w:webHidden/>
              </w:rPr>
              <w:t>5</w:t>
            </w:r>
            <w:r w:rsidR="00DD4BAC">
              <w:rPr>
                <w:noProof/>
                <w:webHidden/>
              </w:rPr>
              <w:fldChar w:fldCharType="end"/>
            </w:r>
          </w:hyperlink>
        </w:p>
        <w:p w14:paraId="353F0A5E" w14:textId="74C61B62" w:rsidR="00DD4BAC" w:rsidRDefault="00F55FB3">
          <w:pPr>
            <w:pStyle w:val="TJ1"/>
            <w:rPr>
              <w:b w:val="0"/>
              <w:bCs w:val="0"/>
              <w:noProof/>
            </w:rPr>
          </w:pPr>
          <w:hyperlink w:anchor="_Toc209094848" w:history="1">
            <w:r w:rsidR="00DD4BAC" w:rsidRPr="001D071E">
              <w:rPr>
                <w:rStyle w:val="Hiperhivatkozs"/>
                <w:rFonts w:ascii="Times New Roman" w:hAnsi="Times New Roman" w:cs="Times New Roman"/>
                <w:noProof/>
              </w:rPr>
              <w:t>2.</w:t>
            </w:r>
            <w:r w:rsidR="00DD4BAC">
              <w:rPr>
                <w:b w:val="0"/>
                <w:bCs w:val="0"/>
                <w:noProof/>
              </w:rPr>
              <w:tab/>
            </w:r>
            <w:r w:rsidR="00DD4BAC" w:rsidRPr="001D071E">
              <w:rPr>
                <w:rStyle w:val="Hiperhivatkozs"/>
                <w:rFonts w:ascii="Times New Roman" w:hAnsi="Times New Roman" w:cs="Times New Roman"/>
                <w:noProof/>
              </w:rPr>
              <w:t>A tanulók jogai</w:t>
            </w:r>
            <w:r w:rsidR="00DD4BAC">
              <w:rPr>
                <w:noProof/>
                <w:webHidden/>
              </w:rPr>
              <w:tab/>
            </w:r>
            <w:r w:rsidR="00DD4BAC">
              <w:rPr>
                <w:noProof/>
                <w:webHidden/>
              </w:rPr>
              <w:fldChar w:fldCharType="begin"/>
            </w:r>
            <w:r w:rsidR="00DD4BAC">
              <w:rPr>
                <w:noProof/>
                <w:webHidden/>
              </w:rPr>
              <w:instrText xml:space="preserve"> PAGEREF _Toc209094848 \h </w:instrText>
            </w:r>
            <w:r w:rsidR="00DD4BAC">
              <w:rPr>
                <w:noProof/>
                <w:webHidden/>
              </w:rPr>
            </w:r>
            <w:r w:rsidR="00DD4BAC">
              <w:rPr>
                <w:noProof/>
                <w:webHidden/>
              </w:rPr>
              <w:fldChar w:fldCharType="separate"/>
            </w:r>
            <w:r w:rsidR="00DD4BAC">
              <w:rPr>
                <w:noProof/>
                <w:webHidden/>
              </w:rPr>
              <w:t>6</w:t>
            </w:r>
            <w:r w:rsidR="00DD4BAC">
              <w:rPr>
                <w:noProof/>
                <w:webHidden/>
              </w:rPr>
              <w:fldChar w:fldCharType="end"/>
            </w:r>
          </w:hyperlink>
        </w:p>
        <w:p w14:paraId="4E7D9150" w14:textId="340C4B84" w:rsidR="00DD4BAC" w:rsidRDefault="00F55FB3">
          <w:pPr>
            <w:pStyle w:val="TJ1"/>
            <w:rPr>
              <w:b w:val="0"/>
              <w:bCs w:val="0"/>
              <w:noProof/>
            </w:rPr>
          </w:pPr>
          <w:hyperlink w:anchor="_Toc209094849" w:history="1">
            <w:r w:rsidR="00DD4BAC" w:rsidRPr="001D071E">
              <w:rPr>
                <w:rStyle w:val="Hiperhivatkozs"/>
                <w:rFonts w:ascii="Times New Roman" w:hAnsi="Times New Roman" w:cs="Times New Roman"/>
                <w:noProof/>
              </w:rPr>
              <w:t>3.</w:t>
            </w:r>
            <w:r w:rsidR="00DD4BAC">
              <w:rPr>
                <w:b w:val="0"/>
                <w:bCs w:val="0"/>
                <w:noProof/>
              </w:rPr>
              <w:tab/>
            </w:r>
            <w:r w:rsidR="00DD4BAC" w:rsidRPr="001D071E">
              <w:rPr>
                <w:rStyle w:val="Hiperhivatkozs"/>
                <w:rFonts w:ascii="Times New Roman" w:hAnsi="Times New Roman" w:cs="Times New Roman"/>
                <w:noProof/>
              </w:rPr>
              <w:t>A tanulók kötelességeit meghatározó szabályok</w:t>
            </w:r>
            <w:r w:rsidR="00DD4BAC">
              <w:rPr>
                <w:noProof/>
                <w:webHidden/>
              </w:rPr>
              <w:tab/>
            </w:r>
            <w:r w:rsidR="00DD4BAC">
              <w:rPr>
                <w:noProof/>
                <w:webHidden/>
              </w:rPr>
              <w:fldChar w:fldCharType="begin"/>
            </w:r>
            <w:r w:rsidR="00DD4BAC">
              <w:rPr>
                <w:noProof/>
                <w:webHidden/>
              </w:rPr>
              <w:instrText xml:space="preserve"> PAGEREF _Toc209094849 \h </w:instrText>
            </w:r>
            <w:r w:rsidR="00DD4BAC">
              <w:rPr>
                <w:noProof/>
                <w:webHidden/>
              </w:rPr>
            </w:r>
            <w:r w:rsidR="00DD4BAC">
              <w:rPr>
                <w:noProof/>
                <w:webHidden/>
              </w:rPr>
              <w:fldChar w:fldCharType="separate"/>
            </w:r>
            <w:r w:rsidR="00DD4BAC">
              <w:rPr>
                <w:noProof/>
                <w:webHidden/>
              </w:rPr>
              <w:t>6</w:t>
            </w:r>
            <w:r w:rsidR="00DD4BAC">
              <w:rPr>
                <w:noProof/>
                <w:webHidden/>
              </w:rPr>
              <w:fldChar w:fldCharType="end"/>
            </w:r>
          </w:hyperlink>
        </w:p>
        <w:p w14:paraId="423C89BF" w14:textId="320669A5" w:rsidR="00DD4BAC" w:rsidRDefault="00F55FB3">
          <w:pPr>
            <w:pStyle w:val="TJ1"/>
            <w:rPr>
              <w:b w:val="0"/>
              <w:bCs w:val="0"/>
              <w:noProof/>
            </w:rPr>
          </w:pPr>
          <w:hyperlink w:anchor="_Toc209094850" w:history="1">
            <w:r w:rsidR="00DD4BAC" w:rsidRPr="001D071E">
              <w:rPr>
                <w:rStyle w:val="Hiperhivatkozs"/>
                <w:rFonts w:ascii="Times New Roman" w:hAnsi="Times New Roman" w:cs="Times New Roman"/>
                <w:noProof/>
              </w:rPr>
              <w:t>4.</w:t>
            </w:r>
            <w:r w:rsidR="00DD4BAC">
              <w:rPr>
                <w:b w:val="0"/>
                <w:bCs w:val="0"/>
                <w:noProof/>
              </w:rPr>
              <w:tab/>
            </w:r>
            <w:r w:rsidR="00DD4BAC" w:rsidRPr="001D071E">
              <w:rPr>
                <w:rStyle w:val="Hiperhivatkozs"/>
                <w:rFonts w:ascii="Times New Roman" w:hAnsi="Times New Roman" w:cs="Times New Roman"/>
                <w:noProof/>
              </w:rPr>
              <w:t>A tanuló, illetve a képzésben részt vevő személy távolmaradásának, mulasztásának, késésének igazolására vonatkozó előírások</w:t>
            </w:r>
            <w:r w:rsidR="00DD4BAC">
              <w:rPr>
                <w:noProof/>
                <w:webHidden/>
              </w:rPr>
              <w:tab/>
            </w:r>
            <w:r w:rsidR="00DD4BAC">
              <w:rPr>
                <w:noProof/>
                <w:webHidden/>
              </w:rPr>
              <w:fldChar w:fldCharType="begin"/>
            </w:r>
            <w:r w:rsidR="00DD4BAC">
              <w:rPr>
                <w:noProof/>
                <w:webHidden/>
              </w:rPr>
              <w:instrText xml:space="preserve"> PAGEREF _Toc209094850 \h </w:instrText>
            </w:r>
            <w:r w:rsidR="00DD4BAC">
              <w:rPr>
                <w:noProof/>
                <w:webHidden/>
              </w:rPr>
            </w:r>
            <w:r w:rsidR="00DD4BAC">
              <w:rPr>
                <w:noProof/>
                <w:webHidden/>
              </w:rPr>
              <w:fldChar w:fldCharType="separate"/>
            </w:r>
            <w:r w:rsidR="00DD4BAC">
              <w:rPr>
                <w:noProof/>
                <w:webHidden/>
              </w:rPr>
              <w:t>7</w:t>
            </w:r>
            <w:r w:rsidR="00DD4BAC">
              <w:rPr>
                <w:noProof/>
                <w:webHidden/>
              </w:rPr>
              <w:fldChar w:fldCharType="end"/>
            </w:r>
          </w:hyperlink>
        </w:p>
        <w:p w14:paraId="277D3C81" w14:textId="5584620E" w:rsidR="00DD4BAC" w:rsidRDefault="00F55FB3">
          <w:pPr>
            <w:pStyle w:val="TJ2"/>
            <w:rPr>
              <w:rFonts w:asciiTheme="minorHAnsi" w:hAnsiTheme="minorHAnsi" w:cstheme="minorBidi"/>
              <w:bCs w:val="0"/>
              <w:noProof/>
              <w:sz w:val="22"/>
              <w:szCs w:val="22"/>
            </w:rPr>
          </w:pPr>
          <w:hyperlink w:anchor="_Toc209094851" w:history="1">
            <w:r w:rsidR="00DD4BAC" w:rsidRPr="001D071E">
              <w:rPr>
                <w:rStyle w:val="Hiperhivatkozs"/>
                <w:noProof/>
              </w:rPr>
              <w:t>4.1</w:t>
            </w:r>
            <w:r w:rsidR="00DD4BAC">
              <w:rPr>
                <w:rFonts w:asciiTheme="minorHAnsi" w:hAnsiTheme="minorHAnsi" w:cstheme="minorBidi"/>
                <w:bCs w:val="0"/>
                <w:noProof/>
                <w:sz w:val="22"/>
                <w:szCs w:val="22"/>
              </w:rPr>
              <w:tab/>
            </w:r>
            <w:r w:rsidR="00DD4BAC" w:rsidRPr="001D071E">
              <w:rPr>
                <w:rStyle w:val="Hiperhivatkozs"/>
                <w:noProof/>
              </w:rPr>
              <w:t>Igazolatlan hiányzások miatti teendők tanköteles tanulók esetén</w:t>
            </w:r>
            <w:r w:rsidR="00DD4BAC">
              <w:rPr>
                <w:noProof/>
                <w:webHidden/>
              </w:rPr>
              <w:tab/>
            </w:r>
            <w:r w:rsidR="00DD4BAC">
              <w:rPr>
                <w:noProof/>
                <w:webHidden/>
              </w:rPr>
              <w:fldChar w:fldCharType="begin"/>
            </w:r>
            <w:r w:rsidR="00DD4BAC">
              <w:rPr>
                <w:noProof/>
                <w:webHidden/>
              </w:rPr>
              <w:instrText xml:space="preserve"> PAGEREF _Toc209094851 \h </w:instrText>
            </w:r>
            <w:r w:rsidR="00DD4BAC">
              <w:rPr>
                <w:noProof/>
                <w:webHidden/>
              </w:rPr>
            </w:r>
            <w:r w:rsidR="00DD4BAC">
              <w:rPr>
                <w:noProof/>
                <w:webHidden/>
              </w:rPr>
              <w:fldChar w:fldCharType="separate"/>
            </w:r>
            <w:r w:rsidR="00DD4BAC">
              <w:rPr>
                <w:noProof/>
                <w:webHidden/>
              </w:rPr>
              <w:t>8</w:t>
            </w:r>
            <w:r w:rsidR="00DD4BAC">
              <w:rPr>
                <w:noProof/>
                <w:webHidden/>
              </w:rPr>
              <w:fldChar w:fldCharType="end"/>
            </w:r>
          </w:hyperlink>
        </w:p>
        <w:p w14:paraId="0A86EBB8" w14:textId="3D0D6EA5" w:rsidR="00DD4BAC" w:rsidRDefault="00F55FB3">
          <w:pPr>
            <w:pStyle w:val="TJ2"/>
            <w:rPr>
              <w:rFonts w:asciiTheme="minorHAnsi" w:hAnsiTheme="minorHAnsi" w:cstheme="minorBidi"/>
              <w:bCs w:val="0"/>
              <w:noProof/>
              <w:sz w:val="22"/>
              <w:szCs w:val="22"/>
            </w:rPr>
          </w:pPr>
          <w:hyperlink w:anchor="_Toc209094852" w:history="1">
            <w:r w:rsidR="00DD4BAC" w:rsidRPr="001D071E">
              <w:rPr>
                <w:rStyle w:val="Hiperhivatkozs"/>
                <w:noProof/>
              </w:rPr>
              <w:t>4.2</w:t>
            </w:r>
            <w:r w:rsidR="00DD4BAC">
              <w:rPr>
                <w:rFonts w:asciiTheme="minorHAnsi" w:hAnsiTheme="minorHAnsi" w:cstheme="minorBidi"/>
                <w:bCs w:val="0"/>
                <w:noProof/>
                <w:sz w:val="22"/>
                <w:szCs w:val="22"/>
              </w:rPr>
              <w:tab/>
            </w:r>
            <w:r w:rsidR="00DD4BAC" w:rsidRPr="001D071E">
              <w:rPr>
                <w:rStyle w:val="Hiperhivatkozs"/>
                <w:noProof/>
              </w:rPr>
              <w:t>Igazolatlan hiányzások miatti teendők nem tanköteles tanulók esetén</w:t>
            </w:r>
            <w:r w:rsidR="00DD4BAC">
              <w:rPr>
                <w:noProof/>
                <w:webHidden/>
              </w:rPr>
              <w:tab/>
            </w:r>
            <w:r w:rsidR="00DD4BAC">
              <w:rPr>
                <w:noProof/>
                <w:webHidden/>
              </w:rPr>
              <w:fldChar w:fldCharType="begin"/>
            </w:r>
            <w:r w:rsidR="00DD4BAC">
              <w:rPr>
                <w:noProof/>
                <w:webHidden/>
              </w:rPr>
              <w:instrText xml:space="preserve"> PAGEREF _Toc209094852 \h </w:instrText>
            </w:r>
            <w:r w:rsidR="00DD4BAC">
              <w:rPr>
                <w:noProof/>
                <w:webHidden/>
              </w:rPr>
            </w:r>
            <w:r w:rsidR="00DD4BAC">
              <w:rPr>
                <w:noProof/>
                <w:webHidden/>
              </w:rPr>
              <w:fldChar w:fldCharType="separate"/>
            </w:r>
            <w:r w:rsidR="00DD4BAC">
              <w:rPr>
                <w:noProof/>
                <w:webHidden/>
              </w:rPr>
              <w:t>8</w:t>
            </w:r>
            <w:r w:rsidR="00DD4BAC">
              <w:rPr>
                <w:noProof/>
                <w:webHidden/>
              </w:rPr>
              <w:fldChar w:fldCharType="end"/>
            </w:r>
          </w:hyperlink>
        </w:p>
        <w:p w14:paraId="750DB6ED" w14:textId="0648F103" w:rsidR="00DD4BAC" w:rsidRDefault="00F55FB3">
          <w:pPr>
            <w:pStyle w:val="TJ2"/>
            <w:rPr>
              <w:rFonts w:asciiTheme="minorHAnsi" w:hAnsiTheme="minorHAnsi" w:cstheme="minorBidi"/>
              <w:bCs w:val="0"/>
              <w:noProof/>
              <w:sz w:val="22"/>
              <w:szCs w:val="22"/>
            </w:rPr>
          </w:pPr>
          <w:hyperlink w:anchor="_Toc209094853" w:history="1">
            <w:r w:rsidR="00DD4BAC" w:rsidRPr="001D071E">
              <w:rPr>
                <w:rStyle w:val="Hiperhivatkozs"/>
                <w:noProof/>
              </w:rPr>
              <w:t>4.3 Indokolatlan és ismétlődő késés esetén a teendők</w:t>
            </w:r>
            <w:r w:rsidR="00DD4BAC">
              <w:rPr>
                <w:noProof/>
                <w:webHidden/>
              </w:rPr>
              <w:tab/>
            </w:r>
            <w:r w:rsidR="00DD4BAC">
              <w:rPr>
                <w:noProof/>
                <w:webHidden/>
              </w:rPr>
              <w:fldChar w:fldCharType="begin"/>
            </w:r>
            <w:r w:rsidR="00DD4BAC">
              <w:rPr>
                <w:noProof/>
                <w:webHidden/>
              </w:rPr>
              <w:instrText xml:space="preserve"> PAGEREF _Toc209094853 \h </w:instrText>
            </w:r>
            <w:r w:rsidR="00DD4BAC">
              <w:rPr>
                <w:noProof/>
                <w:webHidden/>
              </w:rPr>
            </w:r>
            <w:r w:rsidR="00DD4BAC">
              <w:rPr>
                <w:noProof/>
                <w:webHidden/>
              </w:rPr>
              <w:fldChar w:fldCharType="separate"/>
            </w:r>
            <w:r w:rsidR="00DD4BAC">
              <w:rPr>
                <w:noProof/>
                <w:webHidden/>
              </w:rPr>
              <w:t>9</w:t>
            </w:r>
            <w:r w:rsidR="00DD4BAC">
              <w:rPr>
                <w:noProof/>
                <w:webHidden/>
              </w:rPr>
              <w:fldChar w:fldCharType="end"/>
            </w:r>
          </w:hyperlink>
        </w:p>
        <w:p w14:paraId="2A2F8E12" w14:textId="62D98824" w:rsidR="00DD4BAC" w:rsidRDefault="00F55FB3">
          <w:pPr>
            <w:pStyle w:val="TJ1"/>
            <w:rPr>
              <w:b w:val="0"/>
              <w:bCs w:val="0"/>
              <w:noProof/>
            </w:rPr>
          </w:pPr>
          <w:hyperlink w:anchor="_Toc209094854" w:history="1">
            <w:r w:rsidR="00DD4BAC" w:rsidRPr="001D071E">
              <w:rPr>
                <w:rStyle w:val="Hiperhivatkozs"/>
                <w:rFonts w:ascii="Times New Roman" w:hAnsi="Times New Roman" w:cs="Times New Roman"/>
                <w:noProof/>
              </w:rPr>
              <w:t>5.</w:t>
            </w:r>
            <w:r w:rsidR="00DD4BAC">
              <w:rPr>
                <w:b w:val="0"/>
                <w:bCs w:val="0"/>
                <w:noProof/>
              </w:rPr>
              <w:tab/>
            </w:r>
            <w:r w:rsidR="00DD4BAC" w:rsidRPr="001D071E">
              <w:rPr>
                <w:rStyle w:val="Hiperhivatkozs"/>
                <w:rFonts w:ascii="Times New Roman" w:hAnsi="Times New Roman" w:cs="Times New Roman"/>
                <w:noProof/>
              </w:rPr>
              <w:t>A térítési díj és a tandíj befizetésére, visszafizetésére vonatkozó rendelkezések, a tanuló, a képzésben részt vevő személy által előállított termék, dolog, alkotás vagyoni jogára vonatkozó díjazás szabályai</w:t>
            </w:r>
            <w:r w:rsidR="00DD4BAC">
              <w:rPr>
                <w:noProof/>
                <w:webHidden/>
              </w:rPr>
              <w:tab/>
            </w:r>
            <w:r w:rsidR="00DD4BAC">
              <w:rPr>
                <w:noProof/>
                <w:webHidden/>
              </w:rPr>
              <w:fldChar w:fldCharType="begin"/>
            </w:r>
            <w:r w:rsidR="00DD4BAC">
              <w:rPr>
                <w:noProof/>
                <w:webHidden/>
              </w:rPr>
              <w:instrText xml:space="preserve"> PAGEREF _Toc209094854 \h </w:instrText>
            </w:r>
            <w:r w:rsidR="00DD4BAC">
              <w:rPr>
                <w:noProof/>
                <w:webHidden/>
              </w:rPr>
            </w:r>
            <w:r w:rsidR="00DD4BAC">
              <w:rPr>
                <w:noProof/>
                <w:webHidden/>
              </w:rPr>
              <w:fldChar w:fldCharType="separate"/>
            </w:r>
            <w:r w:rsidR="00DD4BAC">
              <w:rPr>
                <w:noProof/>
                <w:webHidden/>
              </w:rPr>
              <w:t>10</w:t>
            </w:r>
            <w:r w:rsidR="00DD4BAC">
              <w:rPr>
                <w:noProof/>
                <w:webHidden/>
              </w:rPr>
              <w:fldChar w:fldCharType="end"/>
            </w:r>
          </w:hyperlink>
        </w:p>
        <w:p w14:paraId="7D6A18A2" w14:textId="3495337C" w:rsidR="00DD4BAC" w:rsidRDefault="00F55FB3">
          <w:pPr>
            <w:pStyle w:val="TJ1"/>
            <w:rPr>
              <w:b w:val="0"/>
              <w:bCs w:val="0"/>
              <w:noProof/>
            </w:rPr>
          </w:pPr>
          <w:hyperlink w:anchor="_Toc209094855" w:history="1">
            <w:r w:rsidR="00DD4BAC" w:rsidRPr="001D071E">
              <w:rPr>
                <w:rStyle w:val="Hiperhivatkozs"/>
                <w:rFonts w:ascii="Times New Roman" w:hAnsi="Times New Roman" w:cs="Times New Roman"/>
                <w:noProof/>
              </w:rPr>
              <w:t>6.</w:t>
            </w:r>
            <w:r w:rsidR="00DD4BAC">
              <w:rPr>
                <w:b w:val="0"/>
                <w:bCs w:val="0"/>
                <w:noProof/>
              </w:rPr>
              <w:tab/>
            </w:r>
            <w:r w:rsidR="00DD4BAC" w:rsidRPr="001D071E">
              <w:rPr>
                <w:rStyle w:val="Hiperhivatkozs"/>
                <w:rFonts w:ascii="Times New Roman" w:hAnsi="Times New Roman" w:cs="Times New Roman"/>
                <w:noProof/>
              </w:rPr>
              <w:t>Az ösztöndíj megállapításának és felosztásának elvei</w:t>
            </w:r>
            <w:r w:rsidR="00DD4BAC">
              <w:rPr>
                <w:noProof/>
                <w:webHidden/>
              </w:rPr>
              <w:tab/>
            </w:r>
            <w:r w:rsidR="00DD4BAC">
              <w:rPr>
                <w:noProof/>
                <w:webHidden/>
              </w:rPr>
              <w:fldChar w:fldCharType="begin"/>
            </w:r>
            <w:r w:rsidR="00DD4BAC">
              <w:rPr>
                <w:noProof/>
                <w:webHidden/>
              </w:rPr>
              <w:instrText xml:space="preserve"> PAGEREF _Toc209094855 \h </w:instrText>
            </w:r>
            <w:r w:rsidR="00DD4BAC">
              <w:rPr>
                <w:noProof/>
                <w:webHidden/>
              </w:rPr>
            </w:r>
            <w:r w:rsidR="00DD4BAC">
              <w:rPr>
                <w:noProof/>
                <w:webHidden/>
              </w:rPr>
              <w:fldChar w:fldCharType="separate"/>
            </w:r>
            <w:r w:rsidR="00DD4BAC">
              <w:rPr>
                <w:noProof/>
                <w:webHidden/>
              </w:rPr>
              <w:t>10</w:t>
            </w:r>
            <w:r w:rsidR="00DD4BAC">
              <w:rPr>
                <w:noProof/>
                <w:webHidden/>
              </w:rPr>
              <w:fldChar w:fldCharType="end"/>
            </w:r>
          </w:hyperlink>
        </w:p>
        <w:p w14:paraId="6A4005B8" w14:textId="2D8638E6" w:rsidR="00DD4BAC" w:rsidRDefault="00F55FB3">
          <w:pPr>
            <w:pStyle w:val="TJ2"/>
            <w:rPr>
              <w:rFonts w:asciiTheme="minorHAnsi" w:hAnsiTheme="minorHAnsi" w:cstheme="minorBidi"/>
              <w:bCs w:val="0"/>
              <w:noProof/>
              <w:sz w:val="22"/>
              <w:szCs w:val="22"/>
            </w:rPr>
          </w:pPr>
          <w:hyperlink w:anchor="_Toc209094856" w:history="1">
            <w:r w:rsidR="00DD4BAC" w:rsidRPr="001D071E">
              <w:rPr>
                <w:rStyle w:val="Hiperhivatkozs"/>
                <w:noProof/>
              </w:rPr>
              <w:t>6.1</w:t>
            </w:r>
            <w:r w:rsidR="00DD4BAC">
              <w:rPr>
                <w:rFonts w:asciiTheme="minorHAnsi" w:hAnsiTheme="minorHAnsi" w:cstheme="minorBidi"/>
                <w:bCs w:val="0"/>
                <w:noProof/>
                <w:sz w:val="22"/>
                <w:szCs w:val="22"/>
              </w:rPr>
              <w:tab/>
            </w:r>
            <w:r w:rsidR="00DD4BAC" w:rsidRPr="001D071E">
              <w:rPr>
                <w:rStyle w:val="Hiperhivatkozs"/>
                <w:noProof/>
              </w:rPr>
              <w:t>Tanulók pénzbeli juttatásai</w:t>
            </w:r>
            <w:r w:rsidR="00DD4BAC">
              <w:rPr>
                <w:noProof/>
                <w:webHidden/>
              </w:rPr>
              <w:tab/>
            </w:r>
            <w:r w:rsidR="00DD4BAC">
              <w:rPr>
                <w:noProof/>
                <w:webHidden/>
              </w:rPr>
              <w:fldChar w:fldCharType="begin"/>
            </w:r>
            <w:r w:rsidR="00DD4BAC">
              <w:rPr>
                <w:noProof/>
                <w:webHidden/>
              </w:rPr>
              <w:instrText xml:space="preserve"> PAGEREF _Toc209094856 \h </w:instrText>
            </w:r>
            <w:r w:rsidR="00DD4BAC">
              <w:rPr>
                <w:noProof/>
                <w:webHidden/>
              </w:rPr>
            </w:r>
            <w:r w:rsidR="00DD4BAC">
              <w:rPr>
                <w:noProof/>
                <w:webHidden/>
              </w:rPr>
              <w:fldChar w:fldCharType="separate"/>
            </w:r>
            <w:r w:rsidR="00DD4BAC">
              <w:rPr>
                <w:noProof/>
                <w:webHidden/>
              </w:rPr>
              <w:t>10</w:t>
            </w:r>
            <w:r w:rsidR="00DD4BAC">
              <w:rPr>
                <w:noProof/>
                <w:webHidden/>
              </w:rPr>
              <w:fldChar w:fldCharType="end"/>
            </w:r>
          </w:hyperlink>
        </w:p>
        <w:p w14:paraId="35286240" w14:textId="05975518" w:rsidR="00DD4BAC" w:rsidRDefault="00F55FB3">
          <w:pPr>
            <w:pStyle w:val="TJ2"/>
            <w:rPr>
              <w:rFonts w:asciiTheme="minorHAnsi" w:hAnsiTheme="minorHAnsi" w:cstheme="minorBidi"/>
              <w:bCs w:val="0"/>
              <w:noProof/>
              <w:sz w:val="22"/>
              <w:szCs w:val="22"/>
            </w:rPr>
          </w:pPr>
          <w:hyperlink w:anchor="_Toc209094857" w:history="1">
            <w:r w:rsidR="00DD4BAC" w:rsidRPr="001D071E">
              <w:rPr>
                <w:rStyle w:val="Hiperhivatkozs"/>
                <w:noProof/>
              </w:rPr>
              <w:t>6.2 Ösztöndíjra vonatkozó változások</w:t>
            </w:r>
            <w:r w:rsidR="00DD4BAC">
              <w:rPr>
                <w:noProof/>
                <w:webHidden/>
              </w:rPr>
              <w:tab/>
            </w:r>
            <w:r w:rsidR="00DD4BAC">
              <w:rPr>
                <w:noProof/>
                <w:webHidden/>
              </w:rPr>
              <w:fldChar w:fldCharType="begin"/>
            </w:r>
            <w:r w:rsidR="00DD4BAC">
              <w:rPr>
                <w:noProof/>
                <w:webHidden/>
              </w:rPr>
              <w:instrText xml:space="preserve"> PAGEREF _Toc209094857 \h </w:instrText>
            </w:r>
            <w:r w:rsidR="00DD4BAC">
              <w:rPr>
                <w:noProof/>
                <w:webHidden/>
              </w:rPr>
            </w:r>
            <w:r w:rsidR="00DD4BAC">
              <w:rPr>
                <w:noProof/>
                <w:webHidden/>
              </w:rPr>
              <w:fldChar w:fldCharType="separate"/>
            </w:r>
            <w:r w:rsidR="00DD4BAC">
              <w:rPr>
                <w:noProof/>
                <w:webHidden/>
              </w:rPr>
              <w:t>12</w:t>
            </w:r>
            <w:r w:rsidR="00DD4BAC">
              <w:rPr>
                <w:noProof/>
                <w:webHidden/>
              </w:rPr>
              <w:fldChar w:fldCharType="end"/>
            </w:r>
          </w:hyperlink>
        </w:p>
        <w:p w14:paraId="694DF522" w14:textId="6FF7F4DE" w:rsidR="00DD4BAC" w:rsidRDefault="00F55FB3">
          <w:pPr>
            <w:pStyle w:val="TJ1"/>
            <w:rPr>
              <w:b w:val="0"/>
              <w:bCs w:val="0"/>
              <w:noProof/>
            </w:rPr>
          </w:pPr>
          <w:hyperlink w:anchor="_Toc209094858" w:history="1">
            <w:r w:rsidR="00DD4BAC" w:rsidRPr="001D071E">
              <w:rPr>
                <w:rStyle w:val="Hiperhivatkozs"/>
                <w:rFonts w:ascii="Times New Roman" w:hAnsi="Times New Roman" w:cs="Times New Roman"/>
                <w:noProof/>
              </w:rPr>
              <w:t>7.</w:t>
            </w:r>
            <w:r w:rsidR="00DD4BAC">
              <w:rPr>
                <w:b w:val="0"/>
                <w:bCs w:val="0"/>
                <w:noProof/>
              </w:rPr>
              <w:tab/>
            </w:r>
            <w:r w:rsidR="00DD4BAC" w:rsidRPr="001D071E">
              <w:rPr>
                <w:rStyle w:val="Hiperhivatkozs"/>
                <w:rFonts w:ascii="Times New Roman" w:hAnsi="Times New Roman" w:cs="Times New Roman"/>
                <w:noProof/>
              </w:rPr>
              <w:t>Közösségi szolgálat</w:t>
            </w:r>
            <w:r w:rsidR="00DD4BAC">
              <w:rPr>
                <w:noProof/>
                <w:webHidden/>
              </w:rPr>
              <w:tab/>
            </w:r>
            <w:r w:rsidR="00DD4BAC">
              <w:rPr>
                <w:noProof/>
                <w:webHidden/>
              </w:rPr>
              <w:fldChar w:fldCharType="begin"/>
            </w:r>
            <w:r w:rsidR="00DD4BAC">
              <w:rPr>
                <w:noProof/>
                <w:webHidden/>
              </w:rPr>
              <w:instrText xml:space="preserve"> PAGEREF _Toc209094858 \h </w:instrText>
            </w:r>
            <w:r w:rsidR="00DD4BAC">
              <w:rPr>
                <w:noProof/>
                <w:webHidden/>
              </w:rPr>
            </w:r>
            <w:r w:rsidR="00DD4BAC">
              <w:rPr>
                <w:noProof/>
                <w:webHidden/>
              </w:rPr>
              <w:fldChar w:fldCharType="separate"/>
            </w:r>
            <w:r w:rsidR="00DD4BAC">
              <w:rPr>
                <w:noProof/>
                <w:webHidden/>
              </w:rPr>
              <w:t>12</w:t>
            </w:r>
            <w:r w:rsidR="00DD4BAC">
              <w:rPr>
                <w:noProof/>
                <w:webHidden/>
              </w:rPr>
              <w:fldChar w:fldCharType="end"/>
            </w:r>
          </w:hyperlink>
        </w:p>
        <w:p w14:paraId="6EC208EB" w14:textId="7884FCB6" w:rsidR="00DD4BAC" w:rsidRDefault="00F55FB3">
          <w:pPr>
            <w:pStyle w:val="TJ1"/>
            <w:rPr>
              <w:b w:val="0"/>
              <w:bCs w:val="0"/>
              <w:noProof/>
            </w:rPr>
          </w:pPr>
          <w:hyperlink w:anchor="_Toc209094859" w:history="1">
            <w:r w:rsidR="00DD4BAC" w:rsidRPr="001D071E">
              <w:rPr>
                <w:rStyle w:val="Hiperhivatkozs"/>
                <w:rFonts w:ascii="Times New Roman" w:hAnsi="Times New Roman" w:cs="Times New Roman"/>
                <w:noProof/>
              </w:rPr>
              <w:t>8.</w:t>
            </w:r>
            <w:r w:rsidR="00DD4BAC">
              <w:rPr>
                <w:b w:val="0"/>
                <w:bCs w:val="0"/>
                <w:noProof/>
              </w:rPr>
              <w:tab/>
            </w:r>
            <w:r w:rsidR="00DD4BAC" w:rsidRPr="001D071E">
              <w:rPr>
                <w:rStyle w:val="Hiperhivatkozs"/>
                <w:rFonts w:ascii="Times New Roman" w:hAnsi="Times New Roman" w:cs="Times New Roman"/>
                <w:noProof/>
              </w:rPr>
              <w:t>A tanulók, illetve a képzésben részt vevő személyek véleménynyilvánításának és rendszeres tájékoztatásának rendje és formái</w:t>
            </w:r>
            <w:r w:rsidR="00DD4BAC">
              <w:rPr>
                <w:noProof/>
                <w:webHidden/>
              </w:rPr>
              <w:tab/>
            </w:r>
            <w:r w:rsidR="00DD4BAC">
              <w:rPr>
                <w:noProof/>
                <w:webHidden/>
              </w:rPr>
              <w:fldChar w:fldCharType="begin"/>
            </w:r>
            <w:r w:rsidR="00DD4BAC">
              <w:rPr>
                <w:noProof/>
                <w:webHidden/>
              </w:rPr>
              <w:instrText xml:space="preserve"> PAGEREF _Toc209094859 \h </w:instrText>
            </w:r>
            <w:r w:rsidR="00DD4BAC">
              <w:rPr>
                <w:noProof/>
                <w:webHidden/>
              </w:rPr>
            </w:r>
            <w:r w:rsidR="00DD4BAC">
              <w:rPr>
                <w:noProof/>
                <w:webHidden/>
              </w:rPr>
              <w:fldChar w:fldCharType="separate"/>
            </w:r>
            <w:r w:rsidR="00DD4BAC">
              <w:rPr>
                <w:noProof/>
                <w:webHidden/>
              </w:rPr>
              <w:t>14</w:t>
            </w:r>
            <w:r w:rsidR="00DD4BAC">
              <w:rPr>
                <w:noProof/>
                <w:webHidden/>
              </w:rPr>
              <w:fldChar w:fldCharType="end"/>
            </w:r>
          </w:hyperlink>
        </w:p>
        <w:p w14:paraId="24DD0AF8" w14:textId="1A496689" w:rsidR="00DD4BAC" w:rsidRDefault="00F55FB3">
          <w:pPr>
            <w:pStyle w:val="TJ2"/>
            <w:rPr>
              <w:rFonts w:asciiTheme="minorHAnsi" w:hAnsiTheme="minorHAnsi" w:cstheme="minorBidi"/>
              <w:bCs w:val="0"/>
              <w:noProof/>
              <w:sz w:val="22"/>
              <w:szCs w:val="22"/>
            </w:rPr>
          </w:pPr>
          <w:hyperlink w:anchor="_Toc209094860" w:history="1">
            <w:r w:rsidR="00DD4BAC" w:rsidRPr="001D071E">
              <w:rPr>
                <w:rStyle w:val="Hiperhivatkozs"/>
                <w:noProof/>
              </w:rPr>
              <w:t>8.1</w:t>
            </w:r>
            <w:r w:rsidR="00DD4BAC">
              <w:rPr>
                <w:rFonts w:asciiTheme="minorHAnsi" w:hAnsiTheme="minorHAnsi" w:cstheme="minorBidi"/>
                <w:bCs w:val="0"/>
                <w:noProof/>
                <w:sz w:val="22"/>
                <w:szCs w:val="22"/>
              </w:rPr>
              <w:tab/>
            </w:r>
            <w:r w:rsidR="00DD4BAC" w:rsidRPr="001D071E">
              <w:rPr>
                <w:rStyle w:val="Hiperhivatkozs"/>
                <w:noProof/>
              </w:rPr>
              <w:t>Általános rendelkezések</w:t>
            </w:r>
            <w:r w:rsidR="00DD4BAC">
              <w:rPr>
                <w:noProof/>
                <w:webHidden/>
              </w:rPr>
              <w:tab/>
            </w:r>
            <w:r w:rsidR="00DD4BAC">
              <w:rPr>
                <w:noProof/>
                <w:webHidden/>
              </w:rPr>
              <w:fldChar w:fldCharType="begin"/>
            </w:r>
            <w:r w:rsidR="00DD4BAC">
              <w:rPr>
                <w:noProof/>
                <w:webHidden/>
              </w:rPr>
              <w:instrText xml:space="preserve"> PAGEREF _Toc209094860 \h </w:instrText>
            </w:r>
            <w:r w:rsidR="00DD4BAC">
              <w:rPr>
                <w:noProof/>
                <w:webHidden/>
              </w:rPr>
            </w:r>
            <w:r w:rsidR="00DD4BAC">
              <w:rPr>
                <w:noProof/>
                <w:webHidden/>
              </w:rPr>
              <w:fldChar w:fldCharType="separate"/>
            </w:r>
            <w:r w:rsidR="00DD4BAC">
              <w:rPr>
                <w:noProof/>
                <w:webHidden/>
              </w:rPr>
              <w:t>14</w:t>
            </w:r>
            <w:r w:rsidR="00DD4BAC">
              <w:rPr>
                <w:noProof/>
                <w:webHidden/>
              </w:rPr>
              <w:fldChar w:fldCharType="end"/>
            </w:r>
          </w:hyperlink>
        </w:p>
        <w:p w14:paraId="4EFA9FA3" w14:textId="6C60B159" w:rsidR="00DD4BAC" w:rsidRDefault="00F55FB3">
          <w:pPr>
            <w:pStyle w:val="TJ2"/>
            <w:rPr>
              <w:rFonts w:asciiTheme="minorHAnsi" w:hAnsiTheme="minorHAnsi" w:cstheme="minorBidi"/>
              <w:bCs w:val="0"/>
              <w:noProof/>
              <w:sz w:val="22"/>
              <w:szCs w:val="22"/>
            </w:rPr>
          </w:pPr>
          <w:hyperlink w:anchor="_Toc209094861" w:history="1">
            <w:r w:rsidR="00DD4BAC" w:rsidRPr="001D071E">
              <w:rPr>
                <w:rStyle w:val="Hiperhivatkozs"/>
                <w:noProof/>
              </w:rPr>
              <w:t>8.2</w:t>
            </w:r>
            <w:r w:rsidR="00DD4BAC">
              <w:rPr>
                <w:rFonts w:asciiTheme="minorHAnsi" w:hAnsiTheme="minorHAnsi" w:cstheme="minorBidi"/>
                <w:bCs w:val="0"/>
                <w:noProof/>
                <w:sz w:val="22"/>
                <w:szCs w:val="22"/>
              </w:rPr>
              <w:tab/>
            </w:r>
            <w:r w:rsidR="00DD4BAC" w:rsidRPr="001D071E">
              <w:rPr>
                <w:rStyle w:val="Hiperhivatkozs"/>
                <w:noProof/>
              </w:rPr>
              <w:t>Az intézményi diákönkormányzat</w:t>
            </w:r>
            <w:r w:rsidR="00DD4BAC">
              <w:rPr>
                <w:noProof/>
                <w:webHidden/>
              </w:rPr>
              <w:tab/>
            </w:r>
            <w:r w:rsidR="00DD4BAC">
              <w:rPr>
                <w:noProof/>
                <w:webHidden/>
              </w:rPr>
              <w:fldChar w:fldCharType="begin"/>
            </w:r>
            <w:r w:rsidR="00DD4BAC">
              <w:rPr>
                <w:noProof/>
                <w:webHidden/>
              </w:rPr>
              <w:instrText xml:space="preserve"> PAGEREF _Toc209094861 \h </w:instrText>
            </w:r>
            <w:r w:rsidR="00DD4BAC">
              <w:rPr>
                <w:noProof/>
                <w:webHidden/>
              </w:rPr>
            </w:r>
            <w:r w:rsidR="00DD4BAC">
              <w:rPr>
                <w:noProof/>
                <w:webHidden/>
              </w:rPr>
              <w:fldChar w:fldCharType="separate"/>
            </w:r>
            <w:r w:rsidR="00DD4BAC">
              <w:rPr>
                <w:noProof/>
                <w:webHidden/>
              </w:rPr>
              <w:t>15</w:t>
            </w:r>
            <w:r w:rsidR="00DD4BAC">
              <w:rPr>
                <w:noProof/>
                <w:webHidden/>
              </w:rPr>
              <w:fldChar w:fldCharType="end"/>
            </w:r>
          </w:hyperlink>
        </w:p>
        <w:p w14:paraId="7FCB1E5B" w14:textId="798E9CEA" w:rsidR="00DD4BAC" w:rsidRDefault="00F55FB3">
          <w:pPr>
            <w:pStyle w:val="TJ2"/>
            <w:rPr>
              <w:rFonts w:asciiTheme="minorHAnsi" w:hAnsiTheme="minorHAnsi" w:cstheme="minorBidi"/>
              <w:bCs w:val="0"/>
              <w:noProof/>
              <w:sz w:val="22"/>
              <w:szCs w:val="22"/>
            </w:rPr>
          </w:pPr>
          <w:hyperlink w:anchor="_Toc209094862" w:history="1">
            <w:r w:rsidR="00DD4BAC" w:rsidRPr="001D071E">
              <w:rPr>
                <w:rStyle w:val="Hiperhivatkozs"/>
                <w:noProof/>
              </w:rPr>
              <w:t>8.3</w:t>
            </w:r>
            <w:r w:rsidR="00DD4BAC">
              <w:rPr>
                <w:rFonts w:asciiTheme="minorHAnsi" w:hAnsiTheme="minorHAnsi" w:cstheme="minorBidi"/>
                <w:bCs w:val="0"/>
                <w:noProof/>
                <w:sz w:val="22"/>
                <w:szCs w:val="22"/>
              </w:rPr>
              <w:tab/>
            </w:r>
            <w:r w:rsidR="00DD4BAC" w:rsidRPr="001D071E">
              <w:rPr>
                <w:rStyle w:val="Hiperhivatkozs"/>
                <w:noProof/>
              </w:rPr>
              <w:t>Az intézményi diákközgyűlés</w:t>
            </w:r>
            <w:r w:rsidR="00DD4BAC">
              <w:rPr>
                <w:noProof/>
                <w:webHidden/>
              </w:rPr>
              <w:tab/>
            </w:r>
            <w:r w:rsidR="00DD4BAC">
              <w:rPr>
                <w:noProof/>
                <w:webHidden/>
              </w:rPr>
              <w:fldChar w:fldCharType="begin"/>
            </w:r>
            <w:r w:rsidR="00DD4BAC">
              <w:rPr>
                <w:noProof/>
                <w:webHidden/>
              </w:rPr>
              <w:instrText xml:space="preserve"> PAGEREF _Toc209094862 \h </w:instrText>
            </w:r>
            <w:r w:rsidR="00DD4BAC">
              <w:rPr>
                <w:noProof/>
                <w:webHidden/>
              </w:rPr>
            </w:r>
            <w:r w:rsidR="00DD4BAC">
              <w:rPr>
                <w:noProof/>
                <w:webHidden/>
              </w:rPr>
              <w:fldChar w:fldCharType="separate"/>
            </w:r>
            <w:r w:rsidR="00DD4BAC">
              <w:rPr>
                <w:noProof/>
                <w:webHidden/>
              </w:rPr>
              <w:t>16</w:t>
            </w:r>
            <w:r w:rsidR="00DD4BAC">
              <w:rPr>
                <w:noProof/>
                <w:webHidden/>
              </w:rPr>
              <w:fldChar w:fldCharType="end"/>
            </w:r>
          </w:hyperlink>
        </w:p>
        <w:p w14:paraId="2E5889B6" w14:textId="27068550" w:rsidR="00DD4BAC" w:rsidRDefault="00F55FB3">
          <w:pPr>
            <w:pStyle w:val="TJ1"/>
            <w:rPr>
              <w:b w:val="0"/>
              <w:bCs w:val="0"/>
              <w:noProof/>
            </w:rPr>
          </w:pPr>
          <w:hyperlink w:anchor="_Toc209094863" w:history="1">
            <w:r w:rsidR="00DD4BAC" w:rsidRPr="001D071E">
              <w:rPr>
                <w:rStyle w:val="Hiperhivatkozs"/>
                <w:rFonts w:ascii="Times New Roman" w:hAnsi="Times New Roman" w:cs="Times New Roman"/>
                <w:noProof/>
              </w:rPr>
              <w:t>9.</w:t>
            </w:r>
            <w:r w:rsidR="00DD4BAC">
              <w:rPr>
                <w:b w:val="0"/>
                <w:bCs w:val="0"/>
                <w:noProof/>
              </w:rPr>
              <w:tab/>
            </w:r>
            <w:r w:rsidR="00DD4BAC" w:rsidRPr="001D071E">
              <w:rPr>
                <w:rStyle w:val="Hiperhivatkozs"/>
                <w:rFonts w:ascii="Times New Roman" w:hAnsi="Times New Roman" w:cs="Times New Roman"/>
                <w:noProof/>
              </w:rPr>
              <w:t>A tanulók, illetve a képzésben részt vevő személy jutalmazásának elvei és formái</w:t>
            </w:r>
            <w:r w:rsidR="00DD4BAC">
              <w:rPr>
                <w:noProof/>
                <w:webHidden/>
              </w:rPr>
              <w:tab/>
            </w:r>
            <w:r w:rsidR="00DD4BAC">
              <w:rPr>
                <w:noProof/>
                <w:webHidden/>
              </w:rPr>
              <w:fldChar w:fldCharType="begin"/>
            </w:r>
            <w:r w:rsidR="00DD4BAC">
              <w:rPr>
                <w:noProof/>
                <w:webHidden/>
              </w:rPr>
              <w:instrText xml:space="preserve"> PAGEREF _Toc209094863 \h </w:instrText>
            </w:r>
            <w:r w:rsidR="00DD4BAC">
              <w:rPr>
                <w:noProof/>
                <w:webHidden/>
              </w:rPr>
            </w:r>
            <w:r w:rsidR="00DD4BAC">
              <w:rPr>
                <w:noProof/>
                <w:webHidden/>
              </w:rPr>
              <w:fldChar w:fldCharType="separate"/>
            </w:r>
            <w:r w:rsidR="00DD4BAC">
              <w:rPr>
                <w:noProof/>
                <w:webHidden/>
              </w:rPr>
              <w:t>16</w:t>
            </w:r>
            <w:r w:rsidR="00DD4BAC">
              <w:rPr>
                <w:noProof/>
                <w:webHidden/>
              </w:rPr>
              <w:fldChar w:fldCharType="end"/>
            </w:r>
          </w:hyperlink>
        </w:p>
        <w:p w14:paraId="15A7E050" w14:textId="0354A1B2" w:rsidR="00DD4BAC" w:rsidRDefault="00F55FB3">
          <w:pPr>
            <w:pStyle w:val="TJ2"/>
            <w:rPr>
              <w:rFonts w:asciiTheme="minorHAnsi" w:hAnsiTheme="minorHAnsi" w:cstheme="minorBidi"/>
              <w:bCs w:val="0"/>
              <w:noProof/>
              <w:sz w:val="22"/>
              <w:szCs w:val="22"/>
            </w:rPr>
          </w:pPr>
          <w:hyperlink w:anchor="_Toc209094864" w:history="1">
            <w:r w:rsidR="00DD4BAC" w:rsidRPr="001D071E">
              <w:rPr>
                <w:rStyle w:val="Hiperhivatkozs"/>
                <w:noProof/>
              </w:rPr>
              <w:t>9.1</w:t>
            </w:r>
            <w:r w:rsidR="00DD4BAC">
              <w:rPr>
                <w:rFonts w:asciiTheme="minorHAnsi" w:hAnsiTheme="minorHAnsi" w:cstheme="minorBidi"/>
                <w:bCs w:val="0"/>
                <w:noProof/>
                <w:sz w:val="22"/>
                <w:szCs w:val="22"/>
              </w:rPr>
              <w:tab/>
            </w:r>
            <w:r w:rsidR="00DD4BAC" w:rsidRPr="001D071E">
              <w:rPr>
                <w:rStyle w:val="Hiperhivatkozs"/>
                <w:noProof/>
              </w:rPr>
              <w:t>Tanév közbeni jutalmazások fokozatai</w:t>
            </w:r>
            <w:r w:rsidR="00DD4BAC">
              <w:rPr>
                <w:noProof/>
                <w:webHidden/>
              </w:rPr>
              <w:tab/>
            </w:r>
            <w:r w:rsidR="00DD4BAC">
              <w:rPr>
                <w:noProof/>
                <w:webHidden/>
              </w:rPr>
              <w:fldChar w:fldCharType="begin"/>
            </w:r>
            <w:r w:rsidR="00DD4BAC">
              <w:rPr>
                <w:noProof/>
                <w:webHidden/>
              </w:rPr>
              <w:instrText xml:space="preserve"> PAGEREF _Toc209094864 \h </w:instrText>
            </w:r>
            <w:r w:rsidR="00DD4BAC">
              <w:rPr>
                <w:noProof/>
                <w:webHidden/>
              </w:rPr>
            </w:r>
            <w:r w:rsidR="00DD4BAC">
              <w:rPr>
                <w:noProof/>
                <w:webHidden/>
              </w:rPr>
              <w:fldChar w:fldCharType="separate"/>
            </w:r>
            <w:r w:rsidR="00DD4BAC">
              <w:rPr>
                <w:noProof/>
                <w:webHidden/>
              </w:rPr>
              <w:t>16</w:t>
            </w:r>
            <w:r w:rsidR="00DD4BAC">
              <w:rPr>
                <w:noProof/>
                <w:webHidden/>
              </w:rPr>
              <w:fldChar w:fldCharType="end"/>
            </w:r>
          </w:hyperlink>
        </w:p>
        <w:p w14:paraId="645524B1" w14:textId="1380D3A5" w:rsidR="00DD4BAC" w:rsidRDefault="00F55FB3">
          <w:pPr>
            <w:pStyle w:val="TJ2"/>
            <w:rPr>
              <w:rFonts w:asciiTheme="minorHAnsi" w:hAnsiTheme="minorHAnsi" w:cstheme="minorBidi"/>
              <w:bCs w:val="0"/>
              <w:noProof/>
              <w:sz w:val="22"/>
              <w:szCs w:val="22"/>
            </w:rPr>
          </w:pPr>
          <w:hyperlink w:anchor="_Toc209094865" w:history="1">
            <w:r w:rsidR="00DD4BAC" w:rsidRPr="001D071E">
              <w:rPr>
                <w:rStyle w:val="Hiperhivatkozs"/>
                <w:noProof/>
              </w:rPr>
              <w:t>9.2</w:t>
            </w:r>
            <w:r w:rsidR="00DD4BAC">
              <w:rPr>
                <w:rFonts w:asciiTheme="minorHAnsi" w:hAnsiTheme="minorHAnsi" w:cstheme="minorBidi"/>
                <w:bCs w:val="0"/>
                <w:noProof/>
                <w:sz w:val="22"/>
                <w:szCs w:val="22"/>
              </w:rPr>
              <w:tab/>
            </w:r>
            <w:r w:rsidR="00DD4BAC" w:rsidRPr="001D071E">
              <w:rPr>
                <w:rStyle w:val="Hiperhivatkozs"/>
                <w:noProof/>
              </w:rPr>
              <w:t xml:space="preserve"> Tanév végi jutalmazások fokozatai</w:t>
            </w:r>
            <w:r w:rsidR="00DD4BAC">
              <w:rPr>
                <w:noProof/>
                <w:webHidden/>
              </w:rPr>
              <w:tab/>
            </w:r>
            <w:r w:rsidR="00DD4BAC">
              <w:rPr>
                <w:noProof/>
                <w:webHidden/>
              </w:rPr>
              <w:fldChar w:fldCharType="begin"/>
            </w:r>
            <w:r w:rsidR="00DD4BAC">
              <w:rPr>
                <w:noProof/>
                <w:webHidden/>
              </w:rPr>
              <w:instrText xml:space="preserve"> PAGEREF _Toc209094865 \h </w:instrText>
            </w:r>
            <w:r w:rsidR="00DD4BAC">
              <w:rPr>
                <w:noProof/>
                <w:webHidden/>
              </w:rPr>
            </w:r>
            <w:r w:rsidR="00DD4BAC">
              <w:rPr>
                <w:noProof/>
                <w:webHidden/>
              </w:rPr>
              <w:fldChar w:fldCharType="separate"/>
            </w:r>
            <w:r w:rsidR="00DD4BAC">
              <w:rPr>
                <w:noProof/>
                <w:webHidden/>
              </w:rPr>
              <w:t>17</w:t>
            </w:r>
            <w:r w:rsidR="00DD4BAC">
              <w:rPr>
                <w:noProof/>
                <w:webHidden/>
              </w:rPr>
              <w:fldChar w:fldCharType="end"/>
            </w:r>
          </w:hyperlink>
        </w:p>
        <w:p w14:paraId="316D8D04" w14:textId="7532A11A" w:rsidR="00DD4BAC" w:rsidRDefault="00F55FB3">
          <w:pPr>
            <w:pStyle w:val="TJ2"/>
            <w:rPr>
              <w:rFonts w:asciiTheme="minorHAnsi" w:hAnsiTheme="minorHAnsi" w:cstheme="minorBidi"/>
              <w:bCs w:val="0"/>
              <w:noProof/>
              <w:sz w:val="22"/>
              <w:szCs w:val="22"/>
            </w:rPr>
          </w:pPr>
          <w:hyperlink w:anchor="_Toc209094866" w:history="1">
            <w:r w:rsidR="00DD4BAC" w:rsidRPr="001D071E">
              <w:rPr>
                <w:rStyle w:val="Hiperhivatkozs"/>
                <w:noProof/>
              </w:rPr>
              <w:t>9.3</w:t>
            </w:r>
            <w:r w:rsidR="00DD4BAC">
              <w:rPr>
                <w:rFonts w:asciiTheme="minorHAnsi" w:hAnsiTheme="minorHAnsi" w:cstheme="minorBidi"/>
                <w:bCs w:val="0"/>
                <w:noProof/>
                <w:sz w:val="22"/>
                <w:szCs w:val="22"/>
              </w:rPr>
              <w:tab/>
            </w:r>
            <w:r w:rsidR="00DD4BAC" w:rsidRPr="001D071E">
              <w:rPr>
                <w:rStyle w:val="Hiperhivatkozs"/>
                <w:noProof/>
              </w:rPr>
              <w:t>Osztályközösségek jutalmazásai</w:t>
            </w:r>
            <w:r w:rsidR="00DD4BAC">
              <w:rPr>
                <w:noProof/>
                <w:webHidden/>
              </w:rPr>
              <w:tab/>
            </w:r>
            <w:r w:rsidR="00DD4BAC">
              <w:rPr>
                <w:noProof/>
                <w:webHidden/>
              </w:rPr>
              <w:fldChar w:fldCharType="begin"/>
            </w:r>
            <w:r w:rsidR="00DD4BAC">
              <w:rPr>
                <w:noProof/>
                <w:webHidden/>
              </w:rPr>
              <w:instrText xml:space="preserve"> PAGEREF _Toc209094866 \h </w:instrText>
            </w:r>
            <w:r w:rsidR="00DD4BAC">
              <w:rPr>
                <w:noProof/>
                <w:webHidden/>
              </w:rPr>
            </w:r>
            <w:r w:rsidR="00DD4BAC">
              <w:rPr>
                <w:noProof/>
                <w:webHidden/>
              </w:rPr>
              <w:fldChar w:fldCharType="separate"/>
            </w:r>
            <w:r w:rsidR="00DD4BAC">
              <w:rPr>
                <w:noProof/>
                <w:webHidden/>
              </w:rPr>
              <w:t>18</w:t>
            </w:r>
            <w:r w:rsidR="00DD4BAC">
              <w:rPr>
                <w:noProof/>
                <w:webHidden/>
              </w:rPr>
              <w:fldChar w:fldCharType="end"/>
            </w:r>
          </w:hyperlink>
        </w:p>
        <w:p w14:paraId="52C7AFD0" w14:textId="72F5B954" w:rsidR="00DD4BAC" w:rsidRDefault="00F55FB3">
          <w:pPr>
            <w:pStyle w:val="TJ2"/>
            <w:rPr>
              <w:rFonts w:asciiTheme="minorHAnsi" w:hAnsiTheme="minorHAnsi" w:cstheme="minorBidi"/>
              <w:bCs w:val="0"/>
              <w:noProof/>
              <w:sz w:val="22"/>
              <w:szCs w:val="22"/>
            </w:rPr>
          </w:pPr>
          <w:hyperlink w:anchor="_Toc209094867" w:history="1">
            <w:r w:rsidR="00DD4BAC" w:rsidRPr="001D071E">
              <w:rPr>
                <w:rStyle w:val="Hiperhivatkozs"/>
                <w:noProof/>
              </w:rPr>
              <w:t>9.4</w:t>
            </w:r>
            <w:r w:rsidR="00DD4BAC">
              <w:rPr>
                <w:rFonts w:asciiTheme="minorHAnsi" w:hAnsiTheme="minorHAnsi" w:cstheme="minorBidi"/>
                <w:bCs w:val="0"/>
                <w:noProof/>
                <w:sz w:val="22"/>
                <w:szCs w:val="22"/>
              </w:rPr>
              <w:tab/>
            </w:r>
            <w:r w:rsidR="00DD4BAC" w:rsidRPr="001D071E">
              <w:rPr>
                <w:rStyle w:val="Hiperhivatkozs"/>
                <w:noProof/>
              </w:rPr>
              <w:t>Az ellenőrzés – értékelés alapelvei</w:t>
            </w:r>
            <w:r w:rsidR="00DD4BAC">
              <w:rPr>
                <w:noProof/>
                <w:webHidden/>
              </w:rPr>
              <w:tab/>
            </w:r>
            <w:r w:rsidR="00DD4BAC">
              <w:rPr>
                <w:noProof/>
                <w:webHidden/>
              </w:rPr>
              <w:fldChar w:fldCharType="begin"/>
            </w:r>
            <w:r w:rsidR="00DD4BAC">
              <w:rPr>
                <w:noProof/>
                <w:webHidden/>
              </w:rPr>
              <w:instrText xml:space="preserve"> PAGEREF _Toc209094867 \h </w:instrText>
            </w:r>
            <w:r w:rsidR="00DD4BAC">
              <w:rPr>
                <w:noProof/>
                <w:webHidden/>
              </w:rPr>
            </w:r>
            <w:r w:rsidR="00DD4BAC">
              <w:rPr>
                <w:noProof/>
                <w:webHidden/>
              </w:rPr>
              <w:fldChar w:fldCharType="separate"/>
            </w:r>
            <w:r w:rsidR="00DD4BAC">
              <w:rPr>
                <w:noProof/>
                <w:webHidden/>
              </w:rPr>
              <w:t>18</w:t>
            </w:r>
            <w:r w:rsidR="00DD4BAC">
              <w:rPr>
                <w:noProof/>
                <w:webHidden/>
              </w:rPr>
              <w:fldChar w:fldCharType="end"/>
            </w:r>
          </w:hyperlink>
        </w:p>
        <w:p w14:paraId="51B0A4D7" w14:textId="29503CAD" w:rsidR="00DD4BAC" w:rsidRDefault="00F55FB3">
          <w:pPr>
            <w:pStyle w:val="TJ2"/>
            <w:rPr>
              <w:rFonts w:asciiTheme="minorHAnsi" w:hAnsiTheme="minorHAnsi" w:cstheme="minorBidi"/>
              <w:bCs w:val="0"/>
              <w:noProof/>
              <w:sz w:val="22"/>
              <w:szCs w:val="22"/>
            </w:rPr>
          </w:pPr>
          <w:hyperlink w:anchor="_Toc209094868" w:history="1">
            <w:r w:rsidR="00DD4BAC" w:rsidRPr="001D071E">
              <w:rPr>
                <w:rStyle w:val="Hiperhivatkozs"/>
                <w:noProof/>
              </w:rPr>
              <w:t>9.5</w:t>
            </w:r>
            <w:r w:rsidR="00DD4BAC">
              <w:rPr>
                <w:rFonts w:asciiTheme="minorHAnsi" w:hAnsiTheme="minorHAnsi" w:cstheme="minorBidi"/>
                <w:bCs w:val="0"/>
                <w:noProof/>
                <w:sz w:val="22"/>
                <w:szCs w:val="22"/>
              </w:rPr>
              <w:tab/>
            </w:r>
            <w:r w:rsidR="00DD4BAC" w:rsidRPr="001D071E">
              <w:rPr>
                <w:rStyle w:val="Hiperhivatkozs"/>
                <w:noProof/>
              </w:rPr>
              <w:t>Magatartás és szorgalom értékelése</w:t>
            </w:r>
            <w:r w:rsidR="00DD4BAC">
              <w:rPr>
                <w:noProof/>
                <w:webHidden/>
              </w:rPr>
              <w:tab/>
            </w:r>
            <w:r w:rsidR="00DD4BAC">
              <w:rPr>
                <w:noProof/>
                <w:webHidden/>
              </w:rPr>
              <w:fldChar w:fldCharType="begin"/>
            </w:r>
            <w:r w:rsidR="00DD4BAC">
              <w:rPr>
                <w:noProof/>
                <w:webHidden/>
              </w:rPr>
              <w:instrText xml:space="preserve"> PAGEREF _Toc209094868 \h </w:instrText>
            </w:r>
            <w:r w:rsidR="00DD4BAC">
              <w:rPr>
                <w:noProof/>
                <w:webHidden/>
              </w:rPr>
            </w:r>
            <w:r w:rsidR="00DD4BAC">
              <w:rPr>
                <w:noProof/>
                <w:webHidden/>
              </w:rPr>
              <w:fldChar w:fldCharType="separate"/>
            </w:r>
            <w:r w:rsidR="00DD4BAC">
              <w:rPr>
                <w:noProof/>
                <w:webHidden/>
              </w:rPr>
              <w:t>20</w:t>
            </w:r>
            <w:r w:rsidR="00DD4BAC">
              <w:rPr>
                <w:noProof/>
                <w:webHidden/>
              </w:rPr>
              <w:fldChar w:fldCharType="end"/>
            </w:r>
          </w:hyperlink>
        </w:p>
        <w:p w14:paraId="00B0A3A0" w14:textId="27B5EBC4" w:rsidR="00DD4BAC" w:rsidRDefault="00F55FB3">
          <w:pPr>
            <w:pStyle w:val="TJ1"/>
            <w:rPr>
              <w:b w:val="0"/>
              <w:bCs w:val="0"/>
              <w:noProof/>
            </w:rPr>
          </w:pPr>
          <w:hyperlink w:anchor="_Toc209094869" w:history="1">
            <w:r w:rsidR="00DD4BAC" w:rsidRPr="001D071E">
              <w:rPr>
                <w:rStyle w:val="Hiperhivatkozs"/>
                <w:rFonts w:ascii="Times New Roman" w:hAnsi="Times New Roman" w:cs="Times New Roman"/>
                <w:noProof/>
              </w:rPr>
              <w:t>10.</w:t>
            </w:r>
            <w:r w:rsidR="00DD4BAC">
              <w:rPr>
                <w:b w:val="0"/>
                <w:bCs w:val="0"/>
                <w:noProof/>
              </w:rPr>
              <w:tab/>
            </w:r>
            <w:r w:rsidR="00DD4BAC" w:rsidRPr="001D071E">
              <w:rPr>
                <w:rStyle w:val="Hiperhivatkozs"/>
                <w:rFonts w:ascii="Times New Roman" w:hAnsi="Times New Roman" w:cs="Times New Roman"/>
                <w:noProof/>
              </w:rPr>
              <w:t>A fegyelmező intézkedések formái és alkalmazásának elvei</w:t>
            </w:r>
            <w:r w:rsidR="00DD4BAC">
              <w:rPr>
                <w:noProof/>
                <w:webHidden/>
              </w:rPr>
              <w:tab/>
            </w:r>
            <w:r w:rsidR="00DD4BAC">
              <w:rPr>
                <w:noProof/>
                <w:webHidden/>
              </w:rPr>
              <w:fldChar w:fldCharType="begin"/>
            </w:r>
            <w:r w:rsidR="00DD4BAC">
              <w:rPr>
                <w:noProof/>
                <w:webHidden/>
              </w:rPr>
              <w:instrText xml:space="preserve"> PAGEREF _Toc209094869 \h </w:instrText>
            </w:r>
            <w:r w:rsidR="00DD4BAC">
              <w:rPr>
                <w:noProof/>
                <w:webHidden/>
              </w:rPr>
            </w:r>
            <w:r w:rsidR="00DD4BAC">
              <w:rPr>
                <w:noProof/>
                <w:webHidden/>
              </w:rPr>
              <w:fldChar w:fldCharType="separate"/>
            </w:r>
            <w:r w:rsidR="00DD4BAC">
              <w:rPr>
                <w:noProof/>
                <w:webHidden/>
              </w:rPr>
              <w:t>22</w:t>
            </w:r>
            <w:r w:rsidR="00DD4BAC">
              <w:rPr>
                <w:noProof/>
                <w:webHidden/>
              </w:rPr>
              <w:fldChar w:fldCharType="end"/>
            </w:r>
          </w:hyperlink>
        </w:p>
        <w:p w14:paraId="1381EA99" w14:textId="0A087D7B" w:rsidR="00DD4BAC" w:rsidRDefault="00F55FB3">
          <w:pPr>
            <w:pStyle w:val="TJ2"/>
            <w:tabs>
              <w:tab w:val="left" w:pos="1100"/>
            </w:tabs>
            <w:rPr>
              <w:rFonts w:asciiTheme="minorHAnsi" w:hAnsiTheme="minorHAnsi" w:cstheme="minorBidi"/>
              <w:bCs w:val="0"/>
              <w:noProof/>
              <w:sz w:val="22"/>
              <w:szCs w:val="22"/>
            </w:rPr>
          </w:pPr>
          <w:hyperlink w:anchor="_Toc209094870" w:history="1">
            <w:r w:rsidR="00DD4BAC" w:rsidRPr="001D071E">
              <w:rPr>
                <w:rStyle w:val="Hiperhivatkozs"/>
                <w:noProof/>
              </w:rPr>
              <w:t>10.1</w:t>
            </w:r>
            <w:r w:rsidR="00DD4BAC">
              <w:rPr>
                <w:rFonts w:asciiTheme="minorHAnsi" w:hAnsiTheme="minorHAnsi" w:cstheme="minorBidi"/>
                <w:bCs w:val="0"/>
                <w:noProof/>
                <w:sz w:val="22"/>
                <w:szCs w:val="22"/>
              </w:rPr>
              <w:tab/>
            </w:r>
            <w:r w:rsidR="00DD4BAC" w:rsidRPr="001D071E">
              <w:rPr>
                <w:rStyle w:val="Hiperhivatkozs"/>
                <w:noProof/>
              </w:rPr>
              <w:t>Az iskolai fegyelmező intézkedések formái</w:t>
            </w:r>
            <w:r w:rsidR="00DD4BAC">
              <w:rPr>
                <w:noProof/>
                <w:webHidden/>
              </w:rPr>
              <w:tab/>
            </w:r>
            <w:r w:rsidR="00DD4BAC">
              <w:rPr>
                <w:noProof/>
                <w:webHidden/>
              </w:rPr>
              <w:fldChar w:fldCharType="begin"/>
            </w:r>
            <w:r w:rsidR="00DD4BAC">
              <w:rPr>
                <w:noProof/>
                <w:webHidden/>
              </w:rPr>
              <w:instrText xml:space="preserve"> PAGEREF _Toc209094870 \h </w:instrText>
            </w:r>
            <w:r w:rsidR="00DD4BAC">
              <w:rPr>
                <w:noProof/>
                <w:webHidden/>
              </w:rPr>
            </w:r>
            <w:r w:rsidR="00DD4BAC">
              <w:rPr>
                <w:noProof/>
                <w:webHidden/>
              </w:rPr>
              <w:fldChar w:fldCharType="separate"/>
            </w:r>
            <w:r w:rsidR="00DD4BAC">
              <w:rPr>
                <w:noProof/>
                <w:webHidden/>
              </w:rPr>
              <w:t>22</w:t>
            </w:r>
            <w:r w:rsidR="00DD4BAC">
              <w:rPr>
                <w:noProof/>
                <w:webHidden/>
              </w:rPr>
              <w:fldChar w:fldCharType="end"/>
            </w:r>
          </w:hyperlink>
        </w:p>
        <w:p w14:paraId="7A11AF45" w14:textId="534748F0" w:rsidR="00DD4BAC" w:rsidRDefault="00F55FB3">
          <w:pPr>
            <w:pStyle w:val="TJ2"/>
            <w:tabs>
              <w:tab w:val="left" w:pos="1100"/>
            </w:tabs>
            <w:rPr>
              <w:rFonts w:asciiTheme="minorHAnsi" w:hAnsiTheme="minorHAnsi" w:cstheme="minorBidi"/>
              <w:bCs w:val="0"/>
              <w:noProof/>
              <w:sz w:val="22"/>
              <w:szCs w:val="22"/>
            </w:rPr>
          </w:pPr>
          <w:hyperlink w:anchor="_Toc209094871" w:history="1">
            <w:r w:rsidR="00DD4BAC" w:rsidRPr="001D071E">
              <w:rPr>
                <w:rStyle w:val="Hiperhivatkozs"/>
                <w:noProof/>
              </w:rPr>
              <w:t>10.2</w:t>
            </w:r>
            <w:r w:rsidR="00DD4BAC">
              <w:rPr>
                <w:rFonts w:asciiTheme="minorHAnsi" w:hAnsiTheme="minorHAnsi" w:cstheme="minorBidi"/>
                <w:bCs w:val="0"/>
                <w:noProof/>
                <w:sz w:val="22"/>
                <w:szCs w:val="22"/>
              </w:rPr>
              <w:tab/>
            </w:r>
            <w:r w:rsidR="00DD4BAC" w:rsidRPr="001D071E">
              <w:rPr>
                <w:rStyle w:val="Hiperhivatkozs"/>
                <w:noProof/>
              </w:rPr>
              <w:t>Kötelességszegés fokozatai</w:t>
            </w:r>
            <w:r w:rsidR="00DD4BAC">
              <w:rPr>
                <w:noProof/>
                <w:webHidden/>
              </w:rPr>
              <w:tab/>
            </w:r>
            <w:r w:rsidR="00DD4BAC">
              <w:rPr>
                <w:noProof/>
                <w:webHidden/>
              </w:rPr>
              <w:fldChar w:fldCharType="begin"/>
            </w:r>
            <w:r w:rsidR="00DD4BAC">
              <w:rPr>
                <w:noProof/>
                <w:webHidden/>
              </w:rPr>
              <w:instrText xml:space="preserve"> PAGEREF _Toc209094871 \h </w:instrText>
            </w:r>
            <w:r w:rsidR="00DD4BAC">
              <w:rPr>
                <w:noProof/>
                <w:webHidden/>
              </w:rPr>
            </w:r>
            <w:r w:rsidR="00DD4BAC">
              <w:rPr>
                <w:noProof/>
                <w:webHidden/>
              </w:rPr>
              <w:fldChar w:fldCharType="separate"/>
            </w:r>
            <w:r w:rsidR="00DD4BAC">
              <w:rPr>
                <w:noProof/>
                <w:webHidden/>
              </w:rPr>
              <w:t>23</w:t>
            </w:r>
            <w:r w:rsidR="00DD4BAC">
              <w:rPr>
                <w:noProof/>
                <w:webHidden/>
              </w:rPr>
              <w:fldChar w:fldCharType="end"/>
            </w:r>
          </w:hyperlink>
        </w:p>
        <w:p w14:paraId="137DDE8C" w14:textId="07888C40" w:rsidR="00DD4BAC" w:rsidRDefault="00F55FB3">
          <w:pPr>
            <w:pStyle w:val="TJ2"/>
            <w:tabs>
              <w:tab w:val="left" w:pos="1100"/>
            </w:tabs>
            <w:rPr>
              <w:rFonts w:asciiTheme="minorHAnsi" w:hAnsiTheme="minorHAnsi" w:cstheme="minorBidi"/>
              <w:bCs w:val="0"/>
              <w:noProof/>
              <w:sz w:val="22"/>
              <w:szCs w:val="22"/>
            </w:rPr>
          </w:pPr>
          <w:hyperlink w:anchor="_Toc209094872" w:history="1">
            <w:r w:rsidR="00DD4BAC" w:rsidRPr="001D071E">
              <w:rPr>
                <w:rStyle w:val="Hiperhivatkozs"/>
                <w:noProof/>
              </w:rPr>
              <w:t>10.3</w:t>
            </w:r>
            <w:r w:rsidR="00DD4BAC">
              <w:rPr>
                <w:rFonts w:asciiTheme="minorHAnsi" w:hAnsiTheme="minorHAnsi" w:cstheme="minorBidi"/>
                <w:bCs w:val="0"/>
                <w:noProof/>
                <w:sz w:val="22"/>
                <w:szCs w:val="22"/>
              </w:rPr>
              <w:tab/>
            </w:r>
            <w:r w:rsidR="00DD4BAC" w:rsidRPr="001D071E">
              <w:rPr>
                <w:rStyle w:val="Hiperhivatkozs"/>
                <w:noProof/>
              </w:rPr>
              <w:t>A tanulóval szemben lefolytatott fegyelmi eljárás részletes szabályai</w:t>
            </w:r>
            <w:r w:rsidR="00DD4BAC">
              <w:rPr>
                <w:noProof/>
                <w:webHidden/>
              </w:rPr>
              <w:tab/>
            </w:r>
            <w:r w:rsidR="00DD4BAC">
              <w:rPr>
                <w:noProof/>
                <w:webHidden/>
              </w:rPr>
              <w:fldChar w:fldCharType="begin"/>
            </w:r>
            <w:r w:rsidR="00DD4BAC">
              <w:rPr>
                <w:noProof/>
                <w:webHidden/>
              </w:rPr>
              <w:instrText xml:space="preserve"> PAGEREF _Toc209094872 \h </w:instrText>
            </w:r>
            <w:r w:rsidR="00DD4BAC">
              <w:rPr>
                <w:noProof/>
                <w:webHidden/>
              </w:rPr>
            </w:r>
            <w:r w:rsidR="00DD4BAC">
              <w:rPr>
                <w:noProof/>
                <w:webHidden/>
              </w:rPr>
              <w:fldChar w:fldCharType="separate"/>
            </w:r>
            <w:r w:rsidR="00DD4BAC">
              <w:rPr>
                <w:noProof/>
                <w:webHidden/>
              </w:rPr>
              <w:t>23</w:t>
            </w:r>
            <w:r w:rsidR="00DD4BAC">
              <w:rPr>
                <w:noProof/>
                <w:webHidden/>
              </w:rPr>
              <w:fldChar w:fldCharType="end"/>
            </w:r>
          </w:hyperlink>
        </w:p>
        <w:p w14:paraId="5ECF4F17" w14:textId="702DAF9E" w:rsidR="00DD4BAC" w:rsidRDefault="00F55FB3">
          <w:pPr>
            <w:pStyle w:val="TJ2"/>
            <w:tabs>
              <w:tab w:val="left" w:pos="1100"/>
            </w:tabs>
            <w:rPr>
              <w:rFonts w:asciiTheme="minorHAnsi" w:hAnsiTheme="minorHAnsi" w:cstheme="minorBidi"/>
              <w:bCs w:val="0"/>
              <w:noProof/>
              <w:sz w:val="22"/>
              <w:szCs w:val="22"/>
            </w:rPr>
          </w:pPr>
          <w:hyperlink w:anchor="_Toc209094873" w:history="1">
            <w:r w:rsidR="00DD4BAC" w:rsidRPr="001D071E">
              <w:rPr>
                <w:rStyle w:val="Hiperhivatkozs"/>
                <w:noProof/>
              </w:rPr>
              <w:t>10.4</w:t>
            </w:r>
            <w:r w:rsidR="00DD4BAC">
              <w:rPr>
                <w:rFonts w:asciiTheme="minorHAnsi" w:hAnsiTheme="minorHAnsi" w:cstheme="minorBidi"/>
                <w:bCs w:val="0"/>
                <w:noProof/>
                <w:sz w:val="22"/>
                <w:szCs w:val="22"/>
              </w:rPr>
              <w:tab/>
            </w:r>
            <w:r w:rsidR="00DD4BAC" w:rsidRPr="001D071E">
              <w:rPr>
                <w:rStyle w:val="Hiperhivatkozs"/>
                <w:noProof/>
              </w:rPr>
              <w:t>A tanulók elmarasztalási módjai</w:t>
            </w:r>
            <w:r w:rsidR="00DD4BAC">
              <w:rPr>
                <w:noProof/>
                <w:webHidden/>
              </w:rPr>
              <w:tab/>
            </w:r>
            <w:r w:rsidR="00DD4BAC">
              <w:rPr>
                <w:noProof/>
                <w:webHidden/>
              </w:rPr>
              <w:fldChar w:fldCharType="begin"/>
            </w:r>
            <w:r w:rsidR="00DD4BAC">
              <w:rPr>
                <w:noProof/>
                <w:webHidden/>
              </w:rPr>
              <w:instrText xml:space="preserve"> PAGEREF _Toc209094873 \h </w:instrText>
            </w:r>
            <w:r w:rsidR="00DD4BAC">
              <w:rPr>
                <w:noProof/>
                <w:webHidden/>
              </w:rPr>
            </w:r>
            <w:r w:rsidR="00DD4BAC">
              <w:rPr>
                <w:noProof/>
                <w:webHidden/>
              </w:rPr>
              <w:fldChar w:fldCharType="separate"/>
            </w:r>
            <w:r w:rsidR="00DD4BAC">
              <w:rPr>
                <w:noProof/>
                <w:webHidden/>
              </w:rPr>
              <w:t>25</w:t>
            </w:r>
            <w:r w:rsidR="00DD4BAC">
              <w:rPr>
                <w:noProof/>
                <w:webHidden/>
              </w:rPr>
              <w:fldChar w:fldCharType="end"/>
            </w:r>
          </w:hyperlink>
        </w:p>
        <w:p w14:paraId="521A01F7" w14:textId="41900FBC" w:rsidR="00DD4BAC" w:rsidRDefault="00F55FB3">
          <w:pPr>
            <w:pStyle w:val="TJ2"/>
            <w:tabs>
              <w:tab w:val="left" w:pos="1100"/>
            </w:tabs>
            <w:rPr>
              <w:rFonts w:asciiTheme="minorHAnsi" w:hAnsiTheme="minorHAnsi" w:cstheme="minorBidi"/>
              <w:bCs w:val="0"/>
              <w:noProof/>
              <w:sz w:val="22"/>
              <w:szCs w:val="22"/>
            </w:rPr>
          </w:pPr>
          <w:hyperlink w:anchor="_Toc209094874" w:history="1">
            <w:r w:rsidR="00DD4BAC" w:rsidRPr="001D071E">
              <w:rPr>
                <w:rStyle w:val="Hiperhivatkozs"/>
                <w:noProof/>
              </w:rPr>
              <w:t>10.5</w:t>
            </w:r>
            <w:r w:rsidR="00DD4BAC">
              <w:rPr>
                <w:rFonts w:asciiTheme="minorHAnsi" w:hAnsiTheme="minorHAnsi" w:cstheme="minorBidi"/>
                <w:bCs w:val="0"/>
                <w:noProof/>
                <w:sz w:val="22"/>
                <w:szCs w:val="22"/>
              </w:rPr>
              <w:tab/>
            </w:r>
            <w:r w:rsidR="00DD4BAC" w:rsidRPr="001D071E">
              <w:rPr>
                <w:rStyle w:val="Hiperhivatkozs"/>
                <w:noProof/>
              </w:rPr>
              <w:t>A fegyelmező intézkedések alkalmazásának elvei</w:t>
            </w:r>
            <w:r w:rsidR="00DD4BAC">
              <w:rPr>
                <w:noProof/>
                <w:webHidden/>
              </w:rPr>
              <w:tab/>
            </w:r>
            <w:r w:rsidR="00DD4BAC">
              <w:rPr>
                <w:noProof/>
                <w:webHidden/>
              </w:rPr>
              <w:fldChar w:fldCharType="begin"/>
            </w:r>
            <w:r w:rsidR="00DD4BAC">
              <w:rPr>
                <w:noProof/>
                <w:webHidden/>
              </w:rPr>
              <w:instrText xml:space="preserve"> PAGEREF _Toc209094874 \h </w:instrText>
            </w:r>
            <w:r w:rsidR="00DD4BAC">
              <w:rPr>
                <w:noProof/>
                <w:webHidden/>
              </w:rPr>
            </w:r>
            <w:r w:rsidR="00DD4BAC">
              <w:rPr>
                <w:noProof/>
                <w:webHidden/>
              </w:rPr>
              <w:fldChar w:fldCharType="separate"/>
            </w:r>
            <w:r w:rsidR="00DD4BAC">
              <w:rPr>
                <w:noProof/>
                <w:webHidden/>
              </w:rPr>
              <w:t>25</w:t>
            </w:r>
            <w:r w:rsidR="00DD4BAC">
              <w:rPr>
                <w:noProof/>
                <w:webHidden/>
              </w:rPr>
              <w:fldChar w:fldCharType="end"/>
            </w:r>
          </w:hyperlink>
        </w:p>
        <w:p w14:paraId="4ACA4E0D" w14:textId="1C6DE014" w:rsidR="00DD4BAC" w:rsidRDefault="00F55FB3">
          <w:pPr>
            <w:pStyle w:val="TJ2"/>
            <w:rPr>
              <w:rFonts w:asciiTheme="minorHAnsi" w:hAnsiTheme="minorHAnsi" w:cstheme="minorBidi"/>
              <w:bCs w:val="0"/>
              <w:noProof/>
              <w:sz w:val="22"/>
              <w:szCs w:val="22"/>
            </w:rPr>
          </w:pPr>
          <w:hyperlink w:anchor="_Toc209094875" w:history="1">
            <w:r w:rsidR="00DD4BAC" w:rsidRPr="001D071E">
              <w:rPr>
                <w:rStyle w:val="Hiperhivatkozs"/>
                <w:noProof/>
              </w:rPr>
              <w:t>10.6 A szakképző intézményben a  tiltott és a használatában korlátozott tárgyak köréről, valamint a vonatkozó eljárásrendről</w:t>
            </w:r>
            <w:r w:rsidR="00DD4BAC">
              <w:rPr>
                <w:noProof/>
                <w:webHidden/>
              </w:rPr>
              <w:tab/>
            </w:r>
            <w:r w:rsidR="00DD4BAC">
              <w:rPr>
                <w:noProof/>
                <w:webHidden/>
              </w:rPr>
              <w:fldChar w:fldCharType="begin"/>
            </w:r>
            <w:r w:rsidR="00DD4BAC">
              <w:rPr>
                <w:noProof/>
                <w:webHidden/>
              </w:rPr>
              <w:instrText xml:space="preserve"> PAGEREF _Toc209094875 \h </w:instrText>
            </w:r>
            <w:r w:rsidR="00DD4BAC">
              <w:rPr>
                <w:noProof/>
                <w:webHidden/>
              </w:rPr>
            </w:r>
            <w:r w:rsidR="00DD4BAC">
              <w:rPr>
                <w:noProof/>
                <w:webHidden/>
              </w:rPr>
              <w:fldChar w:fldCharType="separate"/>
            </w:r>
            <w:r w:rsidR="00DD4BAC">
              <w:rPr>
                <w:noProof/>
                <w:webHidden/>
              </w:rPr>
              <w:t>26</w:t>
            </w:r>
            <w:r w:rsidR="00DD4BAC">
              <w:rPr>
                <w:noProof/>
                <w:webHidden/>
              </w:rPr>
              <w:fldChar w:fldCharType="end"/>
            </w:r>
          </w:hyperlink>
        </w:p>
        <w:p w14:paraId="4E212316" w14:textId="4618C148" w:rsidR="00DD4BAC" w:rsidRDefault="00F55FB3">
          <w:pPr>
            <w:pStyle w:val="TJ2"/>
            <w:tabs>
              <w:tab w:val="left" w:pos="1100"/>
            </w:tabs>
            <w:rPr>
              <w:rFonts w:asciiTheme="minorHAnsi" w:hAnsiTheme="minorHAnsi" w:cstheme="minorBidi"/>
              <w:bCs w:val="0"/>
              <w:noProof/>
              <w:sz w:val="22"/>
              <w:szCs w:val="22"/>
            </w:rPr>
          </w:pPr>
          <w:hyperlink w:anchor="_Toc209094876" w:history="1">
            <w:r w:rsidR="00DD4BAC" w:rsidRPr="001D071E">
              <w:rPr>
                <w:rStyle w:val="Hiperhivatkozs"/>
                <w:noProof/>
              </w:rPr>
              <w:t>10.7</w:t>
            </w:r>
            <w:r w:rsidR="00DD4BAC">
              <w:rPr>
                <w:rFonts w:asciiTheme="minorHAnsi" w:hAnsiTheme="minorHAnsi" w:cstheme="minorBidi"/>
                <w:bCs w:val="0"/>
                <w:noProof/>
                <w:sz w:val="22"/>
                <w:szCs w:val="22"/>
              </w:rPr>
              <w:tab/>
            </w:r>
            <w:r w:rsidR="00DD4BAC" w:rsidRPr="001D071E">
              <w:rPr>
                <w:rStyle w:val="Hiperhivatkozs"/>
                <w:noProof/>
              </w:rPr>
              <w:t>A tanulók egészségének, testi épségének megőrzését szolgáló szabályok</w:t>
            </w:r>
            <w:r w:rsidR="00DD4BAC">
              <w:rPr>
                <w:noProof/>
                <w:webHidden/>
              </w:rPr>
              <w:tab/>
            </w:r>
            <w:r w:rsidR="00DD4BAC">
              <w:rPr>
                <w:noProof/>
                <w:webHidden/>
              </w:rPr>
              <w:fldChar w:fldCharType="begin"/>
            </w:r>
            <w:r w:rsidR="00DD4BAC">
              <w:rPr>
                <w:noProof/>
                <w:webHidden/>
              </w:rPr>
              <w:instrText xml:space="preserve"> PAGEREF _Toc209094876 \h </w:instrText>
            </w:r>
            <w:r w:rsidR="00DD4BAC">
              <w:rPr>
                <w:noProof/>
                <w:webHidden/>
              </w:rPr>
            </w:r>
            <w:r w:rsidR="00DD4BAC">
              <w:rPr>
                <w:noProof/>
                <w:webHidden/>
              </w:rPr>
              <w:fldChar w:fldCharType="separate"/>
            </w:r>
            <w:r w:rsidR="00DD4BAC">
              <w:rPr>
                <w:noProof/>
                <w:webHidden/>
              </w:rPr>
              <w:t>28</w:t>
            </w:r>
            <w:r w:rsidR="00DD4BAC">
              <w:rPr>
                <w:noProof/>
                <w:webHidden/>
              </w:rPr>
              <w:fldChar w:fldCharType="end"/>
            </w:r>
          </w:hyperlink>
        </w:p>
        <w:p w14:paraId="684BDF14" w14:textId="54928497" w:rsidR="00DD4BAC" w:rsidRDefault="00F55FB3">
          <w:pPr>
            <w:pStyle w:val="TJ1"/>
            <w:rPr>
              <w:b w:val="0"/>
              <w:bCs w:val="0"/>
              <w:noProof/>
            </w:rPr>
          </w:pPr>
          <w:hyperlink w:anchor="_Toc209094877" w:history="1">
            <w:r w:rsidR="00DD4BAC" w:rsidRPr="001D071E">
              <w:rPr>
                <w:rStyle w:val="Hiperhivatkozs"/>
                <w:rFonts w:ascii="Times New Roman" w:hAnsi="Times New Roman" w:cs="Times New Roman"/>
                <w:noProof/>
              </w:rPr>
              <w:t>11.</w:t>
            </w:r>
            <w:r w:rsidR="00DD4BAC">
              <w:rPr>
                <w:b w:val="0"/>
                <w:bCs w:val="0"/>
                <w:noProof/>
              </w:rPr>
              <w:tab/>
            </w:r>
            <w:r w:rsidR="00DD4BAC" w:rsidRPr="001D071E">
              <w:rPr>
                <w:rStyle w:val="Hiperhivatkozs"/>
                <w:rFonts w:ascii="Times New Roman" w:hAnsi="Times New Roman" w:cs="Times New Roman"/>
                <w:noProof/>
              </w:rPr>
              <w:t>Elektronikus napló használata esetén a kiskorú tanuló törvényes képviselője hozzáférésének módja</w:t>
            </w:r>
            <w:r w:rsidR="00DD4BAC">
              <w:rPr>
                <w:noProof/>
                <w:webHidden/>
              </w:rPr>
              <w:tab/>
            </w:r>
            <w:r w:rsidR="00DD4BAC">
              <w:rPr>
                <w:noProof/>
                <w:webHidden/>
              </w:rPr>
              <w:fldChar w:fldCharType="begin"/>
            </w:r>
            <w:r w:rsidR="00DD4BAC">
              <w:rPr>
                <w:noProof/>
                <w:webHidden/>
              </w:rPr>
              <w:instrText xml:space="preserve"> PAGEREF _Toc209094877 \h </w:instrText>
            </w:r>
            <w:r w:rsidR="00DD4BAC">
              <w:rPr>
                <w:noProof/>
                <w:webHidden/>
              </w:rPr>
            </w:r>
            <w:r w:rsidR="00DD4BAC">
              <w:rPr>
                <w:noProof/>
                <w:webHidden/>
              </w:rPr>
              <w:fldChar w:fldCharType="separate"/>
            </w:r>
            <w:r w:rsidR="00DD4BAC">
              <w:rPr>
                <w:noProof/>
                <w:webHidden/>
              </w:rPr>
              <w:t>29</w:t>
            </w:r>
            <w:r w:rsidR="00DD4BAC">
              <w:rPr>
                <w:noProof/>
                <w:webHidden/>
              </w:rPr>
              <w:fldChar w:fldCharType="end"/>
            </w:r>
          </w:hyperlink>
        </w:p>
        <w:p w14:paraId="41B9E52C" w14:textId="1F8E3F50" w:rsidR="00DD4BAC" w:rsidRDefault="00F55FB3">
          <w:pPr>
            <w:pStyle w:val="TJ1"/>
            <w:rPr>
              <w:b w:val="0"/>
              <w:bCs w:val="0"/>
              <w:noProof/>
            </w:rPr>
          </w:pPr>
          <w:hyperlink w:anchor="_Toc209094878" w:history="1">
            <w:r w:rsidR="00DD4BAC" w:rsidRPr="001D071E">
              <w:rPr>
                <w:rStyle w:val="Hiperhivatkozs"/>
                <w:rFonts w:ascii="Times New Roman" w:hAnsi="Times New Roman" w:cs="Times New Roman"/>
                <w:noProof/>
              </w:rPr>
              <w:t>12.</w:t>
            </w:r>
            <w:r w:rsidR="00DD4BAC">
              <w:rPr>
                <w:b w:val="0"/>
                <w:bCs w:val="0"/>
                <w:noProof/>
              </w:rPr>
              <w:tab/>
            </w:r>
            <w:r w:rsidR="00DD4BAC" w:rsidRPr="001D071E">
              <w:rPr>
                <w:rStyle w:val="Hiperhivatkozs"/>
                <w:rFonts w:ascii="Times New Roman" w:hAnsi="Times New Roman" w:cs="Times New Roman"/>
                <w:noProof/>
              </w:rPr>
              <w:t>A foglalkozások közötti szünetek, valamint a főétkezésre biztosított hosszabb szünet időtartama, a csengetési rend</w:t>
            </w:r>
            <w:r w:rsidR="00DD4BAC">
              <w:rPr>
                <w:noProof/>
                <w:webHidden/>
              </w:rPr>
              <w:tab/>
            </w:r>
            <w:r w:rsidR="00DD4BAC">
              <w:rPr>
                <w:noProof/>
                <w:webHidden/>
              </w:rPr>
              <w:fldChar w:fldCharType="begin"/>
            </w:r>
            <w:r w:rsidR="00DD4BAC">
              <w:rPr>
                <w:noProof/>
                <w:webHidden/>
              </w:rPr>
              <w:instrText xml:space="preserve"> PAGEREF _Toc209094878 \h </w:instrText>
            </w:r>
            <w:r w:rsidR="00DD4BAC">
              <w:rPr>
                <w:noProof/>
                <w:webHidden/>
              </w:rPr>
            </w:r>
            <w:r w:rsidR="00DD4BAC">
              <w:rPr>
                <w:noProof/>
                <w:webHidden/>
              </w:rPr>
              <w:fldChar w:fldCharType="separate"/>
            </w:r>
            <w:r w:rsidR="00DD4BAC">
              <w:rPr>
                <w:noProof/>
                <w:webHidden/>
              </w:rPr>
              <w:t>29</w:t>
            </w:r>
            <w:r w:rsidR="00DD4BAC">
              <w:rPr>
                <w:noProof/>
                <w:webHidden/>
              </w:rPr>
              <w:fldChar w:fldCharType="end"/>
            </w:r>
          </w:hyperlink>
        </w:p>
        <w:p w14:paraId="139999D6" w14:textId="127FA2D7" w:rsidR="00DD4BAC" w:rsidRDefault="00F55FB3">
          <w:pPr>
            <w:pStyle w:val="TJ1"/>
            <w:rPr>
              <w:b w:val="0"/>
              <w:bCs w:val="0"/>
              <w:noProof/>
            </w:rPr>
          </w:pPr>
          <w:hyperlink w:anchor="_Toc209094879" w:history="1">
            <w:r w:rsidR="00DD4BAC" w:rsidRPr="001D071E">
              <w:rPr>
                <w:rStyle w:val="Hiperhivatkozs"/>
                <w:rFonts w:ascii="Times New Roman" w:hAnsi="Times New Roman" w:cs="Times New Roman"/>
                <w:noProof/>
              </w:rPr>
              <w:t>13.</w:t>
            </w:r>
            <w:r w:rsidR="00DD4BAC">
              <w:rPr>
                <w:b w:val="0"/>
                <w:bCs w:val="0"/>
                <w:noProof/>
              </w:rPr>
              <w:tab/>
            </w:r>
            <w:r w:rsidR="00DD4BAC" w:rsidRPr="001D071E">
              <w:rPr>
                <w:rStyle w:val="Hiperhivatkozs"/>
                <w:rFonts w:ascii="Times New Roman" w:hAnsi="Times New Roman" w:cs="Times New Roman"/>
                <w:noProof/>
              </w:rPr>
              <w:t>A tanulók, illetve a képzésben részt vevő személyek munkarendje</w:t>
            </w:r>
            <w:r w:rsidR="00DD4BAC">
              <w:rPr>
                <w:noProof/>
                <w:webHidden/>
              </w:rPr>
              <w:tab/>
            </w:r>
            <w:r w:rsidR="00DD4BAC">
              <w:rPr>
                <w:noProof/>
                <w:webHidden/>
              </w:rPr>
              <w:fldChar w:fldCharType="begin"/>
            </w:r>
            <w:r w:rsidR="00DD4BAC">
              <w:rPr>
                <w:noProof/>
                <w:webHidden/>
              </w:rPr>
              <w:instrText xml:space="preserve"> PAGEREF _Toc209094879 \h </w:instrText>
            </w:r>
            <w:r w:rsidR="00DD4BAC">
              <w:rPr>
                <w:noProof/>
                <w:webHidden/>
              </w:rPr>
            </w:r>
            <w:r w:rsidR="00DD4BAC">
              <w:rPr>
                <w:noProof/>
                <w:webHidden/>
              </w:rPr>
              <w:fldChar w:fldCharType="separate"/>
            </w:r>
            <w:r w:rsidR="00DD4BAC">
              <w:rPr>
                <w:noProof/>
                <w:webHidden/>
              </w:rPr>
              <w:t>31</w:t>
            </w:r>
            <w:r w:rsidR="00DD4BAC">
              <w:rPr>
                <w:noProof/>
                <w:webHidden/>
              </w:rPr>
              <w:fldChar w:fldCharType="end"/>
            </w:r>
          </w:hyperlink>
        </w:p>
        <w:p w14:paraId="06AF59D9" w14:textId="2DADF5F3" w:rsidR="00DD4BAC" w:rsidRDefault="00F55FB3">
          <w:pPr>
            <w:pStyle w:val="TJ1"/>
            <w:rPr>
              <w:b w:val="0"/>
              <w:bCs w:val="0"/>
              <w:noProof/>
            </w:rPr>
          </w:pPr>
          <w:hyperlink w:anchor="_Toc209094880" w:history="1">
            <w:r w:rsidR="00DD4BAC" w:rsidRPr="001D071E">
              <w:rPr>
                <w:rStyle w:val="Hiperhivatkozs"/>
                <w:rFonts w:ascii="Times New Roman" w:hAnsi="Times New Roman" w:cs="Times New Roman"/>
                <w:noProof/>
              </w:rPr>
              <w:t>14.</w:t>
            </w:r>
            <w:r w:rsidR="00DD4BAC">
              <w:rPr>
                <w:b w:val="0"/>
                <w:bCs w:val="0"/>
                <w:noProof/>
              </w:rPr>
              <w:tab/>
            </w:r>
            <w:r w:rsidR="00DD4BAC" w:rsidRPr="001D071E">
              <w:rPr>
                <w:rStyle w:val="Hiperhivatkozs"/>
                <w:rFonts w:ascii="Times New Roman" w:hAnsi="Times New Roman" w:cs="Times New Roman"/>
                <w:noProof/>
              </w:rPr>
              <w:t>A foglalkozások rendje</w:t>
            </w:r>
            <w:r w:rsidR="00DD4BAC">
              <w:rPr>
                <w:noProof/>
                <w:webHidden/>
              </w:rPr>
              <w:tab/>
            </w:r>
            <w:r w:rsidR="00DD4BAC">
              <w:rPr>
                <w:noProof/>
                <w:webHidden/>
              </w:rPr>
              <w:fldChar w:fldCharType="begin"/>
            </w:r>
            <w:r w:rsidR="00DD4BAC">
              <w:rPr>
                <w:noProof/>
                <w:webHidden/>
              </w:rPr>
              <w:instrText xml:space="preserve"> PAGEREF _Toc209094880 \h </w:instrText>
            </w:r>
            <w:r w:rsidR="00DD4BAC">
              <w:rPr>
                <w:noProof/>
                <w:webHidden/>
              </w:rPr>
            </w:r>
            <w:r w:rsidR="00DD4BAC">
              <w:rPr>
                <w:noProof/>
                <w:webHidden/>
              </w:rPr>
              <w:fldChar w:fldCharType="separate"/>
            </w:r>
            <w:r w:rsidR="00DD4BAC">
              <w:rPr>
                <w:noProof/>
                <w:webHidden/>
              </w:rPr>
              <w:t>32</w:t>
            </w:r>
            <w:r w:rsidR="00DD4BAC">
              <w:rPr>
                <w:noProof/>
                <w:webHidden/>
              </w:rPr>
              <w:fldChar w:fldCharType="end"/>
            </w:r>
          </w:hyperlink>
        </w:p>
        <w:p w14:paraId="101688AA" w14:textId="55CFA414" w:rsidR="00DD4BAC" w:rsidRDefault="00F55FB3">
          <w:pPr>
            <w:pStyle w:val="TJ2"/>
            <w:tabs>
              <w:tab w:val="left" w:pos="1100"/>
            </w:tabs>
            <w:rPr>
              <w:rFonts w:asciiTheme="minorHAnsi" w:hAnsiTheme="minorHAnsi" w:cstheme="minorBidi"/>
              <w:bCs w:val="0"/>
              <w:noProof/>
              <w:sz w:val="22"/>
              <w:szCs w:val="22"/>
            </w:rPr>
          </w:pPr>
          <w:hyperlink w:anchor="_Toc209094881" w:history="1">
            <w:r w:rsidR="00DD4BAC" w:rsidRPr="001D071E">
              <w:rPr>
                <w:rStyle w:val="Hiperhivatkozs"/>
                <w:noProof/>
              </w:rPr>
              <w:t>14. 1</w:t>
            </w:r>
            <w:r w:rsidR="00DD4BAC">
              <w:rPr>
                <w:rFonts w:asciiTheme="minorHAnsi" w:hAnsiTheme="minorHAnsi" w:cstheme="minorBidi"/>
                <w:bCs w:val="0"/>
                <w:noProof/>
                <w:sz w:val="22"/>
                <w:szCs w:val="22"/>
              </w:rPr>
              <w:tab/>
            </w:r>
            <w:r w:rsidR="00DD4BAC" w:rsidRPr="001D071E">
              <w:rPr>
                <w:rStyle w:val="Hiperhivatkozs"/>
                <w:noProof/>
              </w:rPr>
              <w:t>Egyéb foglalkozások rendje</w:t>
            </w:r>
            <w:r w:rsidR="00DD4BAC">
              <w:rPr>
                <w:noProof/>
                <w:webHidden/>
              </w:rPr>
              <w:tab/>
            </w:r>
            <w:r w:rsidR="00DD4BAC">
              <w:rPr>
                <w:noProof/>
                <w:webHidden/>
              </w:rPr>
              <w:fldChar w:fldCharType="begin"/>
            </w:r>
            <w:r w:rsidR="00DD4BAC">
              <w:rPr>
                <w:noProof/>
                <w:webHidden/>
              </w:rPr>
              <w:instrText xml:space="preserve"> PAGEREF _Toc209094881 \h </w:instrText>
            </w:r>
            <w:r w:rsidR="00DD4BAC">
              <w:rPr>
                <w:noProof/>
                <w:webHidden/>
              </w:rPr>
            </w:r>
            <w:r w:rsidR="00DD4BAC">
              <w:rPr>
                <w:noProof/>
                <w:webHidden/>
              </w:rPr>
              <w:fldChar w:fldCharType="separate"/>
            </w:r>
            <w:r w:rsidR="00DD4BAC">
              <w:rPr>
                <w:noProof/>
                <w:webHidden/>
              </w:rPr>
              <w:t>32</w:t>
            </w:r>
            <w:r w:rsidR="00DD4BAC">
              <w:rPr>
                <w:noProof/>
                <w:webHidden/>
              </w:rPr>
              <w:fldChar w:fldCharType="end"/>
            </w:r>
          </w:hyperlink>
        </w:p>
        <w:p w14:paraId="4B85A964" w14:textId="79E273D4" w:rsidR="00DD4BAC" w:rsidRDefault="00F55FB3">
          <w:pPr>
            <w:pStyle w:val="TJ1"/>
            <w:rPr>
              <w:b w:val="0"/>
              <w:bCs w:val="0"/>
              <w:noProof/>
            </w:rPr>
          </w:pPr>
          <w:hyperlink w:anchor="_Toc209094882" w:history="1">
            <w:r w:rsidR="00DD4BAC" w:rsidRPr="001D071E">
              <w:rPr>
                <w:rStyle w:val="Hiperhivatkozs"/>
                <w:rFonts w:ascii="Times New Roman" w:hAnsi="Times New Roman" w:cs="Times New Roman"/>
                <w:noProof/>
              </w:rPr>
              <w:t>15.</w:t>
            </w:r>
            <w:r w:rsidR="00DD4BAC">
              <w:rPr>
                <w:b w:val="0"/>
                <w:bCs w:val="0"/>
                <w:noProof/>
              </w:rPr>
              <w:tab/>
            </w:r>
            <w:r w:rsidR="00DD4BAC" w:rsidRPr="001D071E">
              <w:rPr>
                <w:rStyle w:val="Hiperhivatkozs"/>
                <w:rFonts w:ascii="Times New Roman" w:hAnsi="Times New Roman" w:cs="Times New Roman"/>
                <w:noProof/>
              </w:rPr>
              <w:t>A tantárgyválasztással, annak módosításával kapcsolatos eljárási kérdések</w:t>
            </w:r>
            <w:r w:rsidR="00DD4BAC">
              <w:rPr>
                <w:noProof/>
                <w:webHidden/>
              </w:rPr>
              <w:tab/>
            </w:r>
            <w:r w:rsidR="00DD4BAC">
              <w:rPr>
                <w:noProof/>
                <w:webHidden/>
              </w:rPr>
              <w:fldChar w:fldCharType="begin"/>
            </w:r>
            <w:r w:rsidR="00DD4BAC">
              <w:rPr>
                <w:noProof/>
                <w:webHidden/>
              </w:rPr>
              <w:instrText xml:space="preserve"> PAGEREF _Toc209094882 \h </w:instrText>
            </w:r>
            <w:r w:rsidR="00DD4BAC">
              <w:rPr>
                <w:noProof/>
                <w:webHidden/>
              </w:rPr>
            </w:r>
            <w:r w:rsidR="00DD4BAC">
              <w:rPr>
                <w:noProof/>
                <w:webHidden/>
              </w:rPr>
              <w:fldChar w:fldCharType="separate"/>
            </w:r>
            <w:r w:rsidR="00DD4BAC">
              <w:rPr>
                <w:noProof/>
                <w:webHidden/>
              </w:rPr>
              <w:t>35</w:t>
            </w:r>
            <w:r w:rsidR="00DD4BAC">
              <w:rPr>
                <w:noProof/>
                <w:webHidden/>
              </w:rPr>
              <w:fldChar w:fldCharType="end"/>
            </w:r>
          </w:hyperlink>
        </w:p>
        <w:p w14:paraId="61C02DAE" w14:textId="229884A7" w:rsidR="00DD4BAC" w:rsidRDefault="00F55FB3">
          <w:pPr>
            <w:pStyle w:val="TJ1"/>
            <w:rPr>
              <w:b w:val="0"/>
              <w:bCs w:val="0"/>
              <w:noProof/>
            </w:rPr>
          </w:pPr>
          <w:hyperlink w:anchor="_Toc209094883" w:history="1">
            <w:r w:rsidR="00DD4BAC" w:rsidRPr="001D071E">
              <w:rPr>
                <w:rStyle w:val="Hiperhivatkozs"/>
                <w:rFonts w:ascii="Times New Roman" w:hAnsi="Times New Roman" w:cs="Times New Roman"/>
                <w:noProof/>
              </w:rPr>
              <w:t>16.</w:t>
            </w:r>
            <w:r w:rsidR="00DD4BAC">
              <w:rPr>
                <w:b w:val="0"/>
                <w:bCs w:val="0"/>
                <w:noProof/>
              </w:rPr>
              <w:tab/>
            </w:r>
            <w:r w:rsidR="00DD4BAC" w:rsidRPr="001D071E">
              <w:rPr>
                <w:rStyle w:val="Hiperhivatkozs"/>
                <w:rFonts w:ascii="Times New Roman" w:hAnsi="Times New Roman" w:cs="Times New Roman"/>
                <w:noProof/>
              </w:rPr>
              <w:t>A szakképző intézmény helyiségei, berendezési tárgyai, eszközei és a szakképző intézményhez tartozó területek használatának rendje</w:t>
            </w:r>
            <w:r w:rsidR="00DD4BAC">
              <w:rPr>
                <w:noProof/>
                <w:webHidden/>
              </w:rPr>
              <w:tab/>
            </w:r>
            <w:r w:rsidR="00DD4BAC">
              <w:rPr>
                <w:noProof/>
                <w:webHidden/>
              </w:rPr>
              <w:fldChar w:fldCharType="begin"/>
            </w:r>
            <w:r w:rsidR="00DD4BAC">
              <w:rPr>
                <w:noProof/>
                <w:webHidden/>
              </w:rPr>
              <w:instrText xml:space="preserve"> PAGEREF _Toc209094883 \h </w:instrText>
            </w:r>
            <w:r w:rsidR="00DD4BAC">
              <w:rPr>
                <w:noProof/>
                <w:webHidden/>
              </w:rPr>
            </w:r>
            <w:r w:rsidR="00DD4BAC">
              <w:rPr>
                <w:noProof/>
                <w:webHidden/>
              </w:rPr>
              <w:fldChar w:fldCharType="separate"/>
            </w:r>
            <w:r w:rsidR="00DD4BAC">
              <w:rPr>
                <w:noProof/>
                <w:webHidden/>
              </w:rPr>
              <w:t>37</w:t>
            </w:r>
            <w:r w:rsidR="00DD4BAC">
              <w:rPr>
                <w:noProof/>
                <w:webHidden/>
              </w:rPr>
              <w:fldChar w:fldCharType="end"/>
            </w:r>
          </w:hyperlink>
        </w:p>
        <w:p w14:paraId="24A54993" w14:textId="67768B43" w:rsidR="00DD4BAC" w:rsidRDefault="00F55FB3">
          <w:pPr>
            <w:pStyle w:val="TJ1"/>
            <w:rPr>
              <w:b w:val="0"/>
              <w:bCs w:val="0"/>
              <w:noProof/>
            </w:rPr>
          </w:pPr>
          <w:hyperlink w:anchor="_Toc209094884" w:history="1">
            <w:r w:rsidR="00DD4BAC" w:rsidRPr="001D071E">
              <w:rPr>
                <w:rStyle w:val="Hiperhivatkozs"/>
                <w:rFonts w:ascii="Times New Roman" w:hAnsi="Times New Roman" w:cs="Times New Roman"/>
                <w:noProof/>
              </w:rPr>
              <w:t>17.</w:t>
            </w:r>
            <w:r w:rsidR="00DD4BAC">
              <w:rPr>
                <w:b w:val="0"/>
                <w:bCs w:val="0"/>
                <w:noProof/>
              </w:rPr>
              <w:tab/>
            </w:r>
            <w:r w:rsidR="00DD4BAC" w:rsidRPr="001D071E">
              <w:rPr>
                <w:rStyle w:val="Hiperhivatkozs"/>
                <w:rFonts w:ascii="Times New Roman" w:hAnsi="Times New Roman" w:cs="Times New Roman"/>
                <w:noProof/>
              </w:rPr>
              <w:t>A szakképző intézmény által szervezett, a szakképző intézményen kívüli rendezvényeken elvárt magatartás</w:t>
            </w:r>
            <w:r w:rsidR="00DD4BAC">
              <w:rPr>
                <w:noProof/>
                <w:webHidden/>
              </w:rPr>
              <w:tab/>
            </w:r>
            <w:r w:rsidR="00DD4BAC">
              <w:rPr>
                <w:noProof/>
                <w:webHidden/>
              </w:rPr>
              <w:fldChar w:fldCharType="begin"/>
            </w:r>
            <w:r w:rsidR="00DD4BAC">
              <w:rPr>
                <w:noProof/>
                <w:webHidden/>
              </w:rPr>
              <w:instrText xml:space="preserve"> PAGEREF _Toc209094884 \h </w:instrText>
            </w:r>
            <w:r w:rsidR="00DD4BAC">
              <w:rPr>
                <w:noProof/>
                <w:webHidden/>
              </w:rPr>
            </w:r>
            <w:r w:rsidR="00DD4BAC">
              <w:rPr>
                <w:noProof/>
                <w:webHidden/>
              </w:rPr>
              <w:fldChar w:fldCharType="separate"/>
            </w:r>
            <w:r w:rsidR="00DD4BAC">
              <w:rPr>
                <w:noProof/>
                <w:webHidden/>
              </w:rPr>
              <w:t>37</w:t>
            </w:r>
            <w:r w:rsidR="00DD4BAC">
              <w:rPr>
                <w:noProof/>
                <w:webHidden/>
              </w:rPr>
              <w:fldChar w:fldCharType="end"/>
            </w:r>
          </w:hyperlink>
        </w:p>
        <w:p w14:paraId="74044C50" w14:textId="305B5116" w:rsidR="00DD4BAC" w:rsidRDefault="00F55FB3">
          <w:pPr>
            <w:pStyle w:val="TJ1"/>
            <w:rPr>
              <w:b w:val="0"/>
              <w:bCs w:val="0"/>
              <w:noProof/>
            </w:rPr>
          </w:pPr>
          <w:hyperlink w:anchor="_Toc209094885" w:history="1">
            <w:r w:rsidR="00DD4BAC" w:rsidRPr="001D071E">
              <w:rPr>
                <w:rStyle w:val="Hiperhivatkozs"/>
                <w:rFonts w:ascii="Times New Roman" w:hAnsi="Times New Roman" w:cs="Times New Roman"/>
                <w:noProof/>
              </w:rPr>
              <w:t>18.</w:t>
            </w:r>
            <w:r w:rsidR="00DD4BAC">
              <w:rPr>
                <w:b w:val="0"/>
                <w:bCs w:val="0"/>
                <w:noProof/>
              </w:rPr>
              <w:tab/>
            </w:r>
            <w:r w:rsidR="00DD4BAC" w:rsidRPr="001D071E">
              <w:rPr>
                <w:rStyle w:val="Hiperhivatkozs"/>
                <w:rFonts w:ascii="Times New Roman" w:hAnsi="Times New Roman" w:cs="Times New Roman"/>
                <w:noProof/>
              </w:rPr>
              <w:t>Véleményeztetés</w:t>
            </w:r>
            <w:r w:rsidR="00DD4BAC">
              <w:rPr>
                <w:noProof/>
                <w:webHidden/>
              </w:rPr>
              <w:tab/>
            </w:r>
            <w:r w:rsidR="00DD4BAC">
              <w:rPr>
                <w:noProof/>
                <w:webHidden/>
              </w:rPr>
              <w:fldChar w:fldCharType="begin"/>
            </w:r>
            <w:r w:rsidR="00DD4BAC">
              <w:rPr>
                <w:noProof/>
                <w:webHidden/>
              </w:rPr>
              <w:instrText xml:space="preserve"> PAGEREF _Toc209094885 \h </w:instrText>
            </w:r>
            <w:r w:rsidR="00DD4BAC">
              <w:rPr>
                <w:noProof/>
                <w:webHidden/>
              </w:rPr>
            </w:r>
            <w:r w:rsidR="00DD4BAC">
              <w:rPr>
                <w:noProof/>
                <w:webHidden/>
              </w:rPr>
              <w:fldChar w:fldCharType="separate"/>
            </w:r>
            <w:r w:rsidR="00DD4BAC">
              <w:rPr>
                <w:noProof/>
                <w:webHidden/>
              </w:rPr>
              <w:t>41</w:t>
            </w:r>
            <w:r w:rsidR="00DD4BAC">
              <w:rPr>
                <w:noProof/>
                <w:webHidden/>
              </w:rPr>
              <w:fldChar w:fldCharType="end"/>
            </w:r>
          </w:hyperlink>
        </w:p>
        <w:p w14:paraId="63F096F1" w14:textId="5D07B538" w:rsidR="00DD4BAC" w:rsidRDefault="00F55FB3">
          <w:pPr>
            <w:pStyle w:val="TJ1"/>
            <w:rPr>
              <w:b w:val="0"/>
              <w:bCs w:val="0"/>
              <w:noProof/>
            </w:rPr>
          </w:pPr>
          <w:hyperlink w:anchor="_Toc209094886" w:history="1">
            <w:r w:rsidR="00DD4BAC" w:rsidRPr="001D071E">
              <w:rPr>
                <w:rStyle w:val="Hiperhivatkozs"/>
                <w:rFonts w:ascii="Times New Roman" w:hAnsi="Times New Roman" w:cs="Times New Roman"/>
                <w:noProof/>
              </w:rPr>
              <w:t>19.</w:t>
            </w:r>
            <w:r w:rsidR="00DD4BAC">
              <w:rPr>
                <w:b w:val="0"/>
                <w:bCs w:val="0"/>
                <w:noProof/>
              </w:rPr>
              <w:tab/>
            </w:r>
            <w:r w:rsidR="00DD4BAC" w:rsidRPr="001D071E">
              <w:rPr>
                <w:rStyle w:val="Hiperhivatkozs"/>
                <w:rFonts w:ascii="Times New Roman" w:hAnsi="Times New Roman" w:cs="Times New Roman"/>
                <w:noProof/>
              </w:rPr>
              <w:t>Mellékletek</w:t>
            </w:r>
            <w:r w:rsidR="00DD4BAC">
              <w:rPr>
                <w:noProof/>
                <w:webHidden/>
              </w:rPr>
              <w:tab/>
            </w:r>
            <w:r w:rsidR="00DD4BAC">
              <w:rPr>
                <w:noProof/>
                <w:webHidden/>
              </w:rPr>
              <w:fldChar w:fldCharType="begin"/>
            </w:r>
            <w:r w:rsidR="00DD4BAC">
              <w:rPr>
                <w:noProof/>
                <w:webHidden/>
              </w:rPr>
              <w:instrText xml:space="preserve"> PAGEREF _Toc209094886 \h </w:instrText>
            </w:r>
            <w:r w:rsidR="00DD4BAC">
              <w:rPr>
                <w:noProof/>
                <w:webHidden/>
              </w:rPr>
            </w:r>
            <w:r w:rsidR="00DD4BAC">
              <w:rPr>
                <w:noProof/>
                <w:webHidden/>
              </w:rPr>
              <w:fldChar w:fldCharType="separate"/>
            </w:r>
            <w:r w:rsidR="00DD4BAC">
              <w:rPr>
                <w:noProof/>
                <w:webHidden/>
              </w:rPr>
              <w:t>42</w:t>
            </w:r>
            <w:r w:rsidR="00DD4BAC">
              <w:rPr>
                <w:noProof/>
                <w:webHidden/>
              </w:rPr>
              <w:fldChar w:fldCharType="end"/>
            </w:r>
          </w:hyperlink>
        </w:p>
        <w:p w14:paraId="1FDB7B63" w14:textId="23F8CA24" w:rsidR="00DD4BAC" w:rsidRDefault="00F55FB3">
          <w:pPr>
            <w:pStyle w:val="TJ3"/>
            <w:rPr>
              <w:rFonts w:asciiTheme="minorHAnsi" w:hAnsiTheme="minorHAnsi"/>
              <w:noProof/>
            </w:rPr>
          </w:pPr>
          <w:hyperlink w:anchor="_Toc209094887" w:history="1">
            <w:r w:rsidR="00DD4BAC" w:rsidRPr="001D071E">
              <w:rPr>
                <w:rStyle w:val="Hiperhivatkozs"/>
                <w:rFonts w:ascii="Times New Roman" w:hAnsi="Times New Roman" w:cs="Times New Roman"/>
                <w:noProof/>
              </w:rPr>
              <w:t>1. számú melléklet</w:t>
            </w:r>
            <w:r w:rsidR="00DD4BAC">
              <w:rPr>
                <w:noProof/>
                <w:webHidden/>
              </w:rPr>
              <w:tab/>
            </w:r>
            <w:r w:rsidR="00DD4BAC">
              <w:rPr>
                <w:noProof/>
                <w:webHidden/>
              </w:rPr>
              <w:fldChar w:fldCharType="begin"/>
            </w:r>
            <w:r w:rsidR="00DD4BAC">
              <w:rPr>
                <w:noProof/>
                <w:webHidden/>
              </w:rPr>
              <w:instrText xml:space="preserve"> PAGEREF _Toc209094887 \h </w:instrText>
            </w:r>
            <w:r w:rsidR="00DD4BAC">
              <w:rPr>
                <w:noProof/>
                <w:webHidden/>
              </w:rPr>
            </w:r>
            <w:r w:rsidR="00DD4BAC">
              <w:rPr>
                <w:noProof/>
                <w:webHidden/>
              </w:rPr>
              <w:fldChar w:fldCharType="separate"/>
            </w:r>
            <w:r w:rsidR="00DD4BAC">
              <w:rPr>
                <w:noProof/>
                <w:webHidden/>
              </w:rPr>
              <w:t>42</w:t>
            </w:r>
            <w:r w:rsidR="00DD4BAC">
              <w:rPr>
                <w:noProof/>
                <w:webHidden/>
              </w:rPr>
              <w:fldChar w:fldCharType="end"/>
            </w:r>
          </w:hyperlink>
        </w:p>
        <w:p w14:paraId="421944A7" w14:textId="7609A441" w:rsidR="00DD4BAC" w:rsidRDefault="00F55FB3">
          <w:pPr>
            <w:pStyle w:val="TJ2"/>
            <w:rPr>
              <w:rFonts w:asciiTheme="minorHAnsi" w:hAnsiTheme="minorHAnsi" w:cstheme="minorBidi"/>
              <w:bCs w:val="0"/>
              <w:noProof/>
              <w:sz w:val="22"/>
              <w:szCs w:val="22"/>
            </w:rPr>
          </w:pPr>
          <w:hyperlink w:anchor="_Toc209094888" w:history="1">
            <w:r w:rsidR="00DD4BAC" w:rsidRPr="001D071E">
              <w:rPr>
                <w:rStyle w:val="Hiperhivatkozs"/>
                <w:noProof/>
              </w:rPr>
              <w:t>Csengetési rend</w:t>
            </w:r>
            <w:r w:rsidR="00DD4BAC">
              <w:rPr>
                <w:noProof/>
                <w:webHidden/>
              </w:rPr>
              <w:tab/>
            </w:r>
            <w:r w:rsidR="00DD4BAC">
              <w:rPr>
                <w:noProof/>
                <w:webHidden/>
              </w:rPr>
              <w:fldChar w:fldCharType="begin"/>
            </w:r>
            <w:r w:rsidR="00DD4BAC">
              <w:rPr>
                <w:noProof/>
                <w:webHidden/>
              </w:rPr>
              <w:instrText xml:space="preserve"> PAGEREF _Toc209094888 \h </w:instrText>
            </w:r>
            <w:r w:rsidR="00DD4BAC">
              <w:rPr>
                <w:noProof/>
                <w:webHidden/>
              </w:rPr>
            </w:r>
            <w:r w:rsidR="00DD4BAC">
              <w:rPr>
                <w:noProof/>
                <w:webHidden/>
              </w:rPr>
              <w:fldChar w:fldCharType="separate"/>
            </w:r>
            <w:r w:rsidR="00DD4BAC">
              <w:rPr>
                <w:noProof/>
                <w:webHidden/>
              </w:rPr>
              <w:t>42</w:t>
            </w:r>
            <w:r w:rsidR="00DD4BAC">
              <w:rPr>
                <w:noProof/>
                <w:webHidden/>
              </w:rPr>
              <w:fldChar w:fldCharType="end"/>
            </w:r>
          </w:hyperlink>
        </w:p>
        <w:p w14:paraId="5E6BA3A4" w14:textId="54066E22" w:rsidR="00DD4BAC" w:rsidRDefault="00F55FB3">
          <w:pPr>
            <w:pStyle w:val="TJ3"/>
            <w:rPr>
              <w:rFonts w:asciiTheme="minorHAnsi" w:hAnsiTheme="minorHAnsi"/>
              <w:noProof/>
            </w:rPr>
          </w:pPr>
          <w:hyperlink w:anchor="_Toc209094889" w:history="1">
            <w:r w:rsidR="00DD4BAC" w:rsidRPr="001D071E">
              <w:rPr>
                <w:rStyle w:val="Hiperhivatkozs"/>
                <w:rFonts w:ascii="Times New Roman" w:hAnsi="Times New Roman" w:cs="Times New Roman"/>
                <w:noProof/>
              </w:rPr>
              <w:t>2. számú melléklet</w:t>
            </w:r>
            <w:r w:rsidR="00DD4BAC">
              <w:rPr>
                <w:noProof/>
                <w:webHidden/>
              </w:rPr>
              <w:tab/>
            </w:r>
            <w:r w:rsidR="00DD4BAC">
              <w:rPr>
                <w:noProof/>
                <w:webHidden/>
              </w:rPr>
              <w:fldChar w:fldCharType="begin"/>
            </w:r>
            <w:r w:rsidR="00DD4BAC">
              <w:rPr>
                <w:noProof/>
                <w:webHidden/>
              </w:rPr>
              <w:instrText xml:space="preserve"> PAGEREF _Toc209094889 \h </w:instrText>
            </w:r>
            <w:r w:rsidR="00DD4BAC">
              <w:rPr>
                <w:noProof/>
                <w:webHidden/>
              </w:rPr>
            </w:r>
            <w:r w:rsidR="00DD4BAC">
              <w:rPr>
                <w:noProof/>
                <w:webHidden/>
              </w:rPr>
              <w:fldChar w:fldCharType="separate"/>
            </w:r>
            <w:r w:rsidR="00DD4BAC">
              <w:rPr>
                <w:noProof/>
                <w:webHidden/>
              </w:rPr>
              <w:t>43</w:t>
            </w:r>
            <w:r w:rsidR="00DD4BAC">
              <w:rPr>
                <w:noProof/>
                <w:webHidden/>
              </w:rPr>
              <w:fldChar w:fldCharType="end"/>
            </w:r>
          </w:hyperlink>
        </w:p>
        <w:p w14:paraId="6271B6C6" w14:textId="5D000C3F" w:rsidR="00DD4BAC" w:rsidRDefault="00F55FB3">
          <w:pPr>
            <w:pStyle w:val="TJ2"/>
            <w:rPr>
              <w:rFonts w:asciiTheme="minorHAnsi" w:hAnsiTheme="minorHAnsi" w:cstheme="minorBidi"/>
              <w:bCs w:val="0"/>
              <w:noProof/>
              <w:sz w:val="22"/>
              <w:szCs w:val="22"/>
            </w:rPr>
          </w:pPr>
          <w:hyperlink w:anchor="_Toc209094890" w:history="1">
            <w:r w:rsidR="00DD4BAC" w:rsidRPr="001D071E">
              <w:rPr>
                <w:rStyle w:val="Hiperhivatkozs"/>
                <w:noProof/>
              </w:rPr>
              <w:t>Géptermi rend</w:t>
            </w:r>
            <w:r w:rsidR="00DD4BAC">
              <w:rPr>
                <w:noProof/>
                <w:webHidden/>
              </w:rPr>
              <w:tab/>
            </w:r>
            <w:r w:rsidR="00DD4BAC">
              <w:rPr>
                <w:noProof/>
                <w:webHidden/>
              </w:rPr>
              <w:fldChar w:fldCharType="begin"/>
            </w:r>
            <w:r w:rsidR="00DD4BAC">
              <w:rPr>
                <w:noProof/>
                <w:webHidden/>
              </w:rPr>
              <w:instrText xml:space="preserve"> PAGEREF _Toc209094890 \h </w:instrText>
            </w:r>
            <w:r w:rsidR="00DD4BAC">
              <w:rPr>
                <w:noProof/>
                <w:webHidden/>
              </w:rPr>
            </w:r>
            <w:r w:rsidR="00DD4BAC">
              <w:rPr>
                <w:noProof/>
                <w:webHidden/>
              </w:rPr>
              <w:fldChar w:fldCharType="separate"/>
            </w:r>
            <w:r w:rsidR="00DD4BAC">
              <w:rPr>
                <w:noProof/>
                <w:webHidden/>
              </w:rPr>
              <w:t>43</w:t>
            </w:r>
            <w:r w:rsidR="00DD4BAC">
              <w:rPr>
                <w:noProof/>
                <w:webHidden/>
              </w:rPr>
              <w:fldChar w:fldCharType="end"/>
            </w:r>
          </w:hyperlink>
        </w:p>
        <w:p w14:paraId="3F7DAEDC" w14:textId="594EBDEC" w:rsidR="00DD4BAC" w:rsidRDefault="00F55FB3">
          <w:pPr>
            <w:pStyle w:val="TJ3"/>
            <w:rPr>
              <w:rFonts w:asciiTheme="minorHAnsi" w:hAnsiTheme="minorHAnsi"/>
              <w:noProof/>
            </w:rPr>
          </w:pPr>
          <w:hyperlink w:anchor="_Toc209094891" w:history="1">
            <w:r w:rsidR="00DD4BAC" w:rsidRPr="001D071E">
              <w:rPr>
                <w:rStyle w:val="Hiperhivatkozs"/>
                <w:rFonts w:ascii="Times New Roman" w:hAnsi="Times New Roman" w:cs="Times New Roman"/>
                <w:noProof/>
              </w:rPr>
              <w:t>3.számú melléklet</w:t>
            </w:r>
            <w:r w:rsidR="00DD4BAC">
              <w:rPr>
                <w:noProof/>
                <w:webHidden/>
              </w:rPr>
              <w:tab/>
            </w:r>
            <w:r w:rsidR="00DD4BAC">
              <w:rPr>
                <w:noProof/>
                <w:webHidden/>
              </w:rPr>
              <w:fldChar w:fldCharType="begin"/>
            </w:r>
            <w:r w:rsidR="00DD4BAC">
              <w:rPr>
                <w:noProof/>
                <w:webHidden/>
              </w:rPr>
              <w:instrText xml:space="preserve"> PAGEREF _Toc209094891 \h </w:instrText>
            </w:r>
            <w:r w:rsidR="00DD4BAC">
              <w:rPr>
                <w:noProof/>
                <w:webHidden/>
              </w:rPr>
            </w:r>
            <w:r w:rsidR="00DD4BAC">
              <w:rPr>
                <w:noProof/>
                <w:webHidden/>
              </w:rPr>
              <w:fldChar w:fldCharType="separate"/>
            </w:r>
            <w:r w:rsidR="00DD4BAC">
              <w:rPr>
                <w:noProof/>
                <w:webHidden/>
              </w:rPr>
              <w:t>44</w:t>
            </w:r>
            <w:r w:rsidR="00DD4BAC">
              <w:rPr>
                <w:noProof/>
                <w:webHidden/>
              </w:rPr>
              <w:fldChar w:fldCharType="end"/>
            </w:r>
          </w:hyperlink>
        </w:p>
        <w:p w14:paraId="53A9FB19" w14:textId="273EB3C7" w:rsidR="00DD4BAC" w:rsidRDefault="00F55FB3">
          <w:pPr>
            <w:pStyle w:val="TJ2"/>
            <w:rPr>
              <w:rFonts w:asciiTheme="minorHAnsi" w:hAnsiTheme="minorHAnsi" w:cstheme="minorBidi"/>
              <w:bCs w:val="0"/>
              <w:noProof/>
              <w:sz w:val="22"/>
              <w:szCs w:val="22"/>
            </w:rPr>
          </w:pPr>
          <w:hyperlink w:anchor="_Toc209094892" w:history="1">
            <w:r w:rsidR="00DD4BAC" w:rsidRPr="001D071E">
              <w:rPr>
                <w:rStyle w:val="Hiperhivatkozs"/>
                <w:noProof/>
              </w:rPr>
              <w:t>Házirend melléklet a felnőtt oktatáshoz</w:t>
            </w:r>
            <w:r w:rsidR="00DD4BAC">
              <w:rPr>
                <w:noProof/>
                <w:webHidden/>
              </w:rPr>
              <w:tab/>
            </w:r>
            <w:r w:rsidR="00DD4BAC">
              <w:rPr>
                <w:noProof/>
                <w:webHidden/>
              </w:rPr>
              <w:fldChar w:fldCharType="begin"/>
            </w:r>
            <w:r w:rsidR="00DD4BAC">
              <w:rPr>
                <w:noProof/>
                <w:webHidden/>
              </w:rPr>
              <w:instrText xml:space="preserve"> PAGEREF _Toc209094892 \h </w:instrText>
            </w:r>
            <w:r w:rsidR="00DD4BAC">
              <w:rPr>
                <w:noProof/>
                <w:webHidden/>
              </w:rPr>
            </w:r>
            <w:r w:rsidR="00DD4BAC">
              <w:rPr>
                <w:noProof/>
                <w:webHidden/>
              </w:rPr>
              <w:fldChar w:fldCharType="separate"/>
            </w:r>
            <w:r w:rsidR="00DD4BAC">
              <w:rPr>
                <w:noProof/>
                <w:webHidden/>
              </w:rPr>
              <w:t>44</w:t>
            </w:r>
            <w:r w:rsidR="00DD4BAC">
              <w:rPr>
                <w:noProof/>
                <w:webHidden/>
              </w:rPr>
              <w:fldChar w:fldCharType="end"/>
            </w:r>
          </w:hyperlink>
        </w:p>
        <w:p w14:paraId="3B12CB5E" w14:textId="777109F6" w:rsidR="00DD4BAC" w:rsidRDefault="00F55FB3">
          <w:pPr>
            <w:pStyle w:val="TJ3"/>
            <w:rPr>
              <w:rFonts w:asciiTheme="minorHAnsi" w:hAnsiTheme="minorHAnsi"/>
              <w:noProof/>
            </w:rPr>
          </w:pPr>
          <w:hyperlink w:anchor="_Toc209094893" w:history="1">
            <w:r w:rsidR="00DD4BAC" w:rsidRPr="001D071E">
              <w:rPr>
                <w:rStyle w:val="Hiperhivatkozs"/>
                <w:rFonts w:ascii="Times New Roman" w:eastAsia="Times New Roman" w:hAnsi="Times New Roman" w:cs="Times New Roman"/>
                <w:noProof/>
              </w:rPr>
              <w:t>4. számú melléklet</w:t>
            </w:r>
            <w:r w:rsidR="00DD4BAC">
              <w:rPr>
                <w:noProof/>
                <w:webHidden/>
              </w:rPr>
              <w:tab/>
            </w:r>
            <w:r w:rsidR="00DD4BAC">
              <w:rPr>
                <w:noProof/>
                <w:webHidden/>
              </w:rPr>
              <w:fldChar w:fldCharType="begin"/>
            </w:r>
            <w:r w:rsidR="00DD4BAC">
              <w:rPr>
                <w:noProof/>
                <w:webHidden/>
              </w:rPr>
              <w:instrText xml:space="preserve"> PAGEREF _Toc209094893 \h </w:instrText>
            </w:r>
            <w:r w:rsidR="00DD4BAC">
              <w:rPr>
                <w:noProof/>
                <w:webHidden/>
              </w:rPr>
            </w:r>
            <w:r w:rsidR="00DD4BAC">
              <w:rPr>
                <w:noProof/>
                <w:webHidden/>
              </w:rPr>
              <w:fldChar w:fldCharType="separate"/>
            </w:r>
            <w:r w:rsidR="00DD4BAC">
              <w:rPr>
                <w:noProof/>
                <w:webHidden/>
              </w:rPr>
              <w:t>45</w:t>
            </w:r>
            <w:r w:rsidR="00DD4BAC">
              <w:rPr>
                <w:noProof/>
                <w:webHidden/>
              </w:rPr>
              <w:fldChar w:fldCharType="end"/>
            </w:r>
          </w:hyperlink>
        </w:p>
        <w:p w14:paraId="5B10B475" w14:textId="3DDBEF69" w:rsidR="00DD4BAC" w:rsidRDefault="00F55FB3">
          <w:pPr>
            <w:pStyle w:val="TJ2"/>
            <w:rPr>
              <w:rFonts w:asciiTheme="minorHAnsi" w:hAnsiTheme="minorHAnsi" w:cstheme="minorBidi"/>
              <w:bCs w:val="0"/>
              <w:noProof/>
              <w:sz w:val="22"/>
              <w:szCs w:val="22"/>
            </w:rPr>
          </w:pPr>
          <w:hyperlink w:anchor="_Toc209094894" w:history="1">
            <w:r w:rsidR="00DD4BAC" w:rsidRPr="001D071E">
              <w:rPr>
                <w:rStyle w:val="Hiperhivatkozs"/>
                <w:noProof/>
              </w:rPr>
              <w:t>Online oktatás és digitális munkarend szabályai</w:t>
            </w:r>
            <w:r w:rsidR="00DD4BAC">
              <w:rPr>
                <w:noProof/>
                <w:webHidden/>
              </w:rPr>
              <w:tab/>
            </w:r>
            <w:r w:rsidR="00DD4BAC">
              <w:rPr>
                <w:noProof/>
                <w:webHidden/>
              </w:rPr>
              <w:fldChar w:fldCharType="begin"/>
            </w:r>
            <w:r w:rsidR="00DD4BAC">
              <w:rPr>
                <w:noProof/>
                <w:webHidden/>
              </w:rPr>
              <w:instrText xml:space="preserve"> PAGEREF _Toc209094894 \h </w:instrText>
            </w:r>
            <w:r w:rsidR="00DD4BAC">
              <w:rPr>
                <w:noProof/>
                <w:webHidden/>
              </w:rPr>
            </w:r>
            <w:r w:rsidR="00DD4BAC">
              <w:rPr>
                <w:noProof/>
                <w:webHidden/>
              </w:rPr>
              <w:fldChar w:fldCharType="separate"/>
            </w:r>
            <w:r w:rsidR="00DD4BAC">
              <w:rPr>
                <w:noProof/>
                <w:webHidden/>
              </w:rPr>
              <w:t>45</w:t>
            </w:r>
            <w:r w:rsidR="00DD4BAC">
              <w:rPr>
                <w:noProof/>
                <w:webHidden/>
              </w:rPr>
              <w:fldChar w:fldCharType="end"/>
            </w:r>
          </w:hyperlink>
        </w:p>
        <w:p w14:paraId="2AE7C825" w14:textId="2D24DB65" w:rsidR="00DD4BAC" w:rsidRDefault="00F55FB3">
          <w:pPr>
            <w:pStyle w:val="TJ3"/>
            <w:rPr>
              <w:rFonts w:asciiTheme="minorHAnsi" w:hAnsiTheme="minorHAnsi"/>
              <w:noProof/>
            </w:rPr>
          </w:pPr>
          <w:hyperlink w:anchor="_Toc209094895" w:history="1">
            <w:r w:rsidR="00DD4BAC" w:rsidRPr="001D071E">
              <w:rPr>
                <w:rStyle w:val="Hiperhivatkozs"/>
                <w:rFonts w:ascii="Times New Roman" w:eastAsia="Times New Roman" w:hAnsi="Times New Roman" w:cs="Times New Roman"/>
                <w:noProof/>
              </w:rPr>
              <w:t>5. számú melléklet</w:t>
            </w:r>
            <w:r w:rsidR="00DD4BAC">
              <w:rPr>
                <w:noProof/>
                <w:webHidden/>
              </w:rPr>
              <w:tab/>
            </w:r>
            <w:r w:rsidR="00DD4BAC">
              <w:rPr>
                <w:noProof/>
                <w:webHidden/>
              </w:rPr>
              <w:fldChar w:fldCharType="begin"/>
            </w:r>
            <w:r w:rsidR="00DD4BAC">
              <w:rPr>
                <w:noProof/>
                <w:webHidden/>
              </w:rPr>
              <w:instrText xml:space="preserve"> PAGEREF _Toc209094895 \h </w:instrText>
            </w:r>
            <w:r w:rsidR="00DD4BAC">
              <w:rPr>
                <w:noProof/>
                <w:webHidden/>
              </w:rPr>
            </w:r>
            <w:r w:rsidR="00DD4BAC">
              <w:rPr>
                <w:noProof/>
                <w:webHidden/>
              </w:rPr>
              <w:fldChar w:fldCharType="separate"/>
            </w:r>
            <w:r w:rsidR="00DD4BAC">
              <w:rPr>
                <w:noProof/>
                <w:webHidden/>
              </w:rPr>
              <w:t>46</w:t>
            </w:r>
            <w:r w:rsidR="00DD4BAC">
              <w:rPr>
                <w:noProof/>
                <w:webHidden/>
              </w:rPr>
              <w:fldChar w:fldCharType="end"/>
            </w:r>
          </w:hyperlink>
        </w:p>
        <w:p w14:paraId="18F5EC8A" w14:textId="34C6C7DA" w:rsidR="00DD4BAC" w:rsidRDefault="00F55FB3">
          <w:pPr>
            <w:pStyle w:val="TJ3"/>
            <w:rPr>
              <w:rFonts w:asciiTheme="minorHAnsi" w:hAnsiTheme="minorHAnsi"/>
              <w:noProof/>
            </w:rPr>
          </w:pPr>
          <w:hyperlink w:anchor="_Toc209094896" w:history="1">
            <w:r w:rsidR="00DD4BAC" w:rsidRPr="001D071E">
              <w:rPr>
                <w:rStyle w:val="Hiperhivatkozs"/>
                <w:rFonts w:ascii="Times New Roman" w:eastAsia="Times New Roman" w:hAnsi="Times New Roman" w:cs="Times New Roman"/>
                <w:b/>
                <w:noProof/>
              </w:rPr>
              <w:t>FORMARUHA VISELÉSI SZABÁLYZAT</w:t>
            </w:r>
            <w:r w:rsidR="00DD4BAC">
              <w:rPr>
                <w:noProof/>
                <w:webHidden/>
              </w:rPr>
              <w:tab/>
            </w:r>
            <w:r w:rsidR="00DD4BAC">
              <w:rPr>
                <w:noProof/>
                <w:webHidden/>
              </w:rPr>
              <w:fldChar w:fldCharType="begin"/>
            </w:r>
            <w:r w:rsidR="00DD4BAC">
              <w:rPr>
                <w:noProof/>
                <w:webHidden/>
              </w:rPr>
              <w:instrText xml:space="preserve"> PAGEREF _Toc209094896 \h </w:instrText>
            </w:r>
            <w:r w:rsidR="00DD4BAC">
              <w:rPr>
                <w:noProof/>
                <w:webHidden/>
              </w:rPr>
            </w:r>
            <w:r w:rsidR="00DD4BAC">
              <w:rPr>
                <w:noProof/>
                <w:webHidden/>
              </w:rPr>
              <w:fldChar w:fldCharType="separate"/>
            </w:r>
            <w:r w:rsidR="00DD4BAC">
              <w:rPr>
                <w:noProof/>
                <w:webHidden/>
              </w:rPr>
              <w:t>46</w:t>
            </w:r>
            <w:r w:rsidR="00DD4BAC">
              <w:rPr>
                <w:noProof/>
                <w:webHidden/>
              </w:rPr>
              <w:fldChar w:fldCharType="end"/>
            </w:r>
          </w:hyperlink>
        </w:p>
        <w:p w14:paraId="3E2B4D13" w14:textId="1A6C0283" w:rsidR="003C733A" w:rsidRPr="00DD4BAC" w:rsidRDefault="00FB40FD" w:rsidP="0096545D">
          <w:pPr>
            <w:rPr>
              <w:rFonts w:ascii="Times New Roman" w:hAnsi="Times New Roman" w:cs="Times New Roman"/>
            </w:rPr>
          </w:pPr>
          <w:r w:rsidRPr="00DD4BAC">
            <w:rPr>
              <w:rFonts w:ascii="Times New Roman" w:hAnsi="Times New Roman" w:cs="Times New Roman"/>
              <w:b/>
              <w:bCs/>
            </w:rPr>
            <w:fldChar w:fldCharType="end"/>
          </w:r>
        </w:p>
      </w:sdtContent>
    </w:sdt>
    <w:p w14:paraId="25BB5FEF" w14:textId="5F685875" w:rsidR="00B74DE1" w:rsidRPr="00DD4BAC" w:rsidRDefault="00B74DE1" w:rsidP="00290C5A">
      <w:pPr>
        <w:pStyle w:val="Cmsor1"/>
        <w:numPr>
          <w:ilvl w:val="0"/>
          <w:numId w:val="76"/>
        </w:numPr>
        <w:jc w:val="both"/>
        <w:rPr>
          <w:rFonts w:ascii="Times New Roman" w:hAnsi="Times New Roman" w:cs="Times New Roman"/>
          <w:color w:val="auto"/>
        </w:rPr>
      </w:pPr>
      <w:bookmarkStart w:id="0" w:name="_Toc64885341"/>
      <w:bookmarkStart w:id="1" w:name="_Toc89068260"/>
      <w:bookmarkStart w:id="2" w:name="_Toc209094844"/>
      <w:r w:rsidRPr="00DD4BAC">
        <w:rPr>
          <w:rFonts w:ascii="Times New Roman" w:hAnsi="Times New Roman" w:cs="Times New Roman"/>
          <w:color w:val="auto"/>
        </w:rPr>
        <w:lastRenderedPageBreak/>
        <w:t>Bevezető rendelkezések</w:t>
      </w:r>
      <w:bookmarkEnd w:id="0"/>
      <w:bookmarkEnd w:id="1"/>
      <w:bookmarkEnd w:id="2"/>
    </w:p>
    <w:p w14:paraId="205C1EAE"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0911BE4C"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A házirend az iskola diákjainak alkotmánya. Rögzíti a jogokat és a kötelességeket, valamint az iskola munkarendjét. Betartása és betartatása iskolánk minden tanulójának és dolgozójának joga és kötelessége!</w:t>
      </w:r>
    </w:p>
    <w:p w14:paraId="08BE2F39"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0326475F" w14:textId="372C9B4B" w:rsidR="00B74DE1" w:rsidRPr="00DD4BAC" w:rsidRDefault="00B74DE1"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w:t>
      </w:r>
      <w:r w:rsidR="00FD7C6B" w:rsidRPr="00DD4BAC">
        <w:rPr>
          <w:rFonts w:ascii="Times New Roman" w:hAnsi="Times New Roman" w:cs="Times New Roman"/>
          <w:sz w:val="24"/>
          <w:szCs w:val="24"/>
        </w:rPr>
        <w:t>h</w:t>
      </w:r>
      <w:r w:rsidRPr="00DD4BAC">
        <w:rPr>
          <w:rFonts w:ascii="Times New Roman" w:hAnsi="Times New Roman" w:cs="Times New Roman"/>
          <w:sz w:val="24"/>
          <w:szCs w:val="24"/>
        </w:rPr>
        <w:t>ázirendet:</w:t>
      </w:r>
    </w:p>
    <w:p w14:paraId="17BCEFA6" w14:textId="413C91C1" w:rsidR="00114CBF" w:rsidRPr="00DD4BAC" w:rsidRDefault="00B74DE1" w:rsidP="00136B3A">
      <w:pPr>
        <w:numPr>
          <w:ilvl w:val="0"/>
          <w:numId w:val="1"/>
        </w:numPr>
        <w:tabs>
          <w:tab w:val="left" w:pos="1080"/>
        </w:tabs>
        <w:autoSpaceDE w:val="0"/>
        <w:autoSpaceDN w:val="0"/>
        <w:adjustRightInd w:val="0"/>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w:t>
      </w:r>
      <w:r w:rsidR="00331C43" w:rsidRPr="00DD4BAC">
        <w:rPr>
          <w:rFonts w:ascii="Times New Roman" w:hAnsi="Times New Roman" w:cs="Times New Roman"/>
          <w:sz w:val="24"/>
          <w:szCs w:val="24"/>
        </w:rPr>
        <w:t xml:space="preserve">z oktatói </w:t>
      </w:r>
      <w:r w:rsidRPr="00DD4BAC">
        <w:rPr>
          <w:rFonts w:ascii="Times New Roman" w:hAnsi="Times New Roman" w:cs="Times New Roman"/>
          <w:sz w:val="24"/>
          <w:szCs w:val="24"/>
        </w:rPr>
        <w:t>testület fogadja el</w:t>
      </w:r>
      <w:r w:rsidR="00114CBF" w:rsidRPr="00DD4BAC">
        <w:rPr>
          <w:rFonts w:ascii="Times New Roman" w:hAnsi="Times New Roman" w:cs="Times New Roman"/>
          <w:sz w:val="24"/>
          <w:szCs w:val="24"/>
        </w:rPr>
        <w:t>,</w:t>
      </w:r>
    </w:p>
    <w:p w14:paraId="27E2CE1A" w14:textId="271BA8AB" w:rsidR="00B74DE1" w:rsidRPr="00DD4BAC" w:rsidRDefault="00114CBF" w:rsidP="00136B3A">
      <w:pPr>
        <w:numPr>
          <w:ilvl w:val="0"/>
          <w:numId w:val="1"/>
        </w:numPr>
        <w:tabs>
          <w:tab w:val="left" w:pos="1080"/>
        </w:tabs>
        <w:autoSpaceDE w:val="0"/>
        <w:autoSpaceDN w:val="0"/>
        <w:adjustRightInd w:val="0"/>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 szakképzési centrum főigazgatója a kancellár egyetértésével jóváhagyja</w:t>
      </w:r>
      <w:r w:rsidR="00B74DE1" w:rsidRPr="00DD4BAC">
        <w:rPr>
          <w:rFonts w:ascii="Times New Roman" w:hAnsi="Times New Roman" w:cs="Times New Roman"/>
          <w:sz w:val="24"/>
          <w:szCs w:val="24"/>
        </w:rPr>
        <w:t>.</w:t>
      </w:r>
    </w:p>
    <w:p w14:paraId="43099609" w14:textId="2B32BF67" w:rsidR="00B74DE1" w:rsidRPr="00DD4BAC" w:rsidRDefault="00B74DE1" w:rsidP="00136B3A">
      <w:pPr>
        <w:tabs>
          <w:tab w:val="left" w:pos="1080"/>
        </w:tabs>
        <w:autoSpaceDE w:val="0"/>
        <w:autoSpaceDN w:val="0"/>
        <w:adjustRightInd w:val="0"/>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házirend elfog</w:t>
      </w:r>
      <w:r w:rsidR="009D4411" w:rsidRPr="00DD4BAC">
        <w:rPr>
          <w:rFonts w:ascii="Times New Roman" w:hAnsi="Times New Roman" w:cs="Times New Roman"/>
          <w:sz w:val="24"/>
          <w:szCs w:val="24"/>
        </w:rPr>
        <w:t>adásakor, illetve módosításakor</w:t>
      </w:r>
      <w:r w:rsidRPr="00DD4BAC">
        <w:rPr>
          <w:rFonts w:ascii="Times New Roman" w:hAnsi="Times New Roman" w:cs="Times New Roman"/>
          <w:sz w:val="24"/>
          <w:szCs w:val="24"/>
        </w:rPr>
        <w:t xml:space="preserve"> a diákönkormányzat egyetértési jogot gyakorol. </w:t>
      </w:r>
    </w:p>
    <w:p w14:paraId="61CDA1E5"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28C8CB19"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Ezen házirend:</w:t>
      </w:r>
    </w:p>
    <w:p w14:paraId="2D2E6E63" w14:textId="7D12D925" w:rsidR="003E3965" w:rsidRPr="00DD4BAC" w:rsidRDefault="003E3965" w:rsidP="00136B3A">
      <w:pPr>
        <w:numPr>
          <w:ilvl w:val="0"/>
          <w:numId w:val="2"/>
        </w:numPr>
        <w:tabs>
          <w:tab w:val="left" w:pos="1080"/>
        </w:tabs>
        <w:autoSpaceDE w:val="0"/>
        <w:autoSpaceDN w:val="0"/>
        <w:adjustRightInd w:val="0"/>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bCs/>
          <w:sz w:val="24"/>
          <w:szCs w:val="24"/>
        </w:rPr>
        <w:t>a szakképzésről szóló 2019. évi LXXX. törvény</w:t>
      </w:r>
    </w:p>
    <w:p w14:paraId="57215AE0" w14:textId="1F794804" w:rsidR="003E3965" w:rsidRPr="00DD4BAC" w:rsidRDefault="003E3965" w:rsidP="00136B3A">
      <w:pPr>
        <w:numPr>
          <w:ilvl w:val="0"/>
          <w:numId w:val="2"/>
        </w:numPr>
        <w:tabs>
          <w:tab w:val="left" w:pos="1080"/>
        </w:tabs>
        <w:autoSpaceDE w:val="0"/>
        <w:autoSpaceDN w:val="0"/>
        <w:adjustRightInd w:val="0"/>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bCs/>
          <w:sz w:val="24"/>
          <w:szCs w:val="24"/>
        </w:rPr>
        <w:t>a szakképzésről szóló törvény végrehajtásáról szóló 12/2020 (II. 7.) Korm. rendelet</w:t>
      </w:r>
    </w:p>
    <w:p w14:paraId="33B5C91C" w14:textId="6B89FCCE" w:rsidR="00114CBF" w:rsidRPr="00DD4BAC" w:rsidRDefault="00B74DE1" w:rsidP="00136B3A">
      <w:pPr>
        <w:numPr>
          <w:ilvl w:val="0"/>
          <w:numId w:val="2"/>
        </w:numPr>
        <w:tabs>
          <w:tab w:val="left" w:pos="1080"/>
        </w:tabs>
        <w:autoSpaceDE w:val="0"/>
        <w:autoSpaceDN w:val="0"/>
        <w:adjustRightInd w:val="0"/>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bCs/>
          <w:sz w:val="24"/>
          <w:szCs w:val="24"/>
        </w:rPr>
        <w:t xml:space="preserve">az intézmény Szervezeti és Működési Szabályzatának és a </w:t>
      </w:r>
      <w:r w:rsidR="00331C43" w:rsidRPr="00DD4BAC">
        <w:rPr>
          <w:rFonts w:ascii="Times New Roman" w:hAnsi="Times New Roman" w:cs="Times New Roman"/>
          <w:bCs/>
          <w:sz w:val="24"/>
          <w:szCs w:val="24"/>
        </w:rPr>
        <w:t>Szakm</w:t>
      </w:r>
      <w:r w:rsidRPr="00DD4BAC">
        <w:rPr>
          <w:rFonts w:ascii="Times New Roman" w:hAnsi="Times New Roman" w:cs="Times New Roman"/>
          <w:bCs/>
          <w:sz w:val="24"/>
          <w:szCs w:val="24"/>
        </w:rPr>
        <w:t xml:space="preserve">ai Program rendelkezései </w:t>
      </w:r>
    </w:p>
    <w:p w14:paraId="610EFE2E" w14:textId="77777777" w:rsidR="00114CBF" w:rsidRPr="00DD4BAC" w:rsidRDefault="00114CBF" w:rsidP="00136B3A">
      <w:pPr>
        <w:numPr>
          <w:ilvl w:val="0"/>
          <w:numId w:val="2"/>
        </w:numPr>
        <w:tabs>
          <w:tab w:val="left" w:pos="1080"/>
        </w:tabs>
        <w:autoSpaceDE w:val="0"/>
        <w:autoSpaceDN w:val="0"/>
        <w:adjustRightInd w:val="0"/>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2011. évi CXC. a nemzeti köznevelésről szóló törvény</w:t>
      </w:r>
      <w:r w:rsidRPr="00DD4BAC">
        <w:rPr>
          <w:rFonts w:ascii="Times New Roman" w:hAnsi="Times New Roman" w:cs="Times New Roman"/>
          <w:bCs/>
          <w:sz w:val="24"/>
          <w:szCs w:val="24"/>
        </w:rPr>
        <w:t xml:space="preserve"> </w:t>
      </w:r>
    </w:p>
    <w:p w14:paraId="4B7962A7" w14:textId="10CC733A" w:rsidR="00B74DE1" w:rsidRPr="00DD4BAC" w:rsidRDefault="00114CBF" w:rsidP="00136B3A">
      <w:pPr>
        <w:numPr>
          <w:ilvl w:val="0"/>
          <w:numId w:val="2"/>
        </w:numPr>
        <w:tabs>
          <w:tab w:val="left" w:pos="1080"/>
        </w:tabs>
        <w:autoSpaceDE w:val="0"/>
        <w:autoSpaceDN w:val="0"/>
        <w:adjustRightInd w:val="0"/>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bCs/>
          <w:sz w:val="24"/>
          <w:szCs w:val="24"/>
        </w:rPr>
        <w:t>továbbá a 20/2012.(VIII.31.) EMMI rendelet</w:t>
      </w:r>
      <w:r w:rsidRPr="00DD4BAC">
        <w:rPr>
          <w:rFonts w:ascii="Times New Roman" w:hAnsi="Times New Roman" w:cs="Times New Roman"/>
          <w:sz w:val="24"/>
          <w:szCs w:val="24"/>
        </w:rPr>
        <w:t xml:space="preserve"> </w:t>
      </w:r>
      <w:r w:rsidR="00B74DE1" w:rsidRPr="00DD4BAC">
        <w:rPr>
          <w:rFonts w:ascii="Times New Roman" w:hAnsi="Times New Roman" w:cs="Times New Roman"/>
          <w:bCs/>
          <w:sz w:val="24"/>
          <w:szCs w:val="24"/>
        </w:rPr>
        <w:t>alapján készült.</w:t>
      </w:r>
    </w:p>
    <w:p w14:paraId="0ACA6DEC" w14:textId="634D7351" w:rsidR="00B74DE1" w:rsidRPr="00DD4BAC" w:rsidRDefault="00B74DE1"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házirend szabályai - mint a törvény felhatalmazásán alapuló iskolai belső jogi normák - </w:t>
      </w:r>
      <w:proofErr w:type="spellStart"/>
      <w:r w:rsidRPr="00DD4BAC">
        <w:rPr>
          <w:rFonts w:ascii="Times New Roman" w:hAnsi="Times New Roman" w:cs="Times New Roman"/>
          <w:sz w:val="24"/>
          <w:szCs w:val="24"/>
        </w:rPr>
        <w:t>kötelezőek</w:t>
      </w:r>
      <w:proofErr w:type="spellEnd"/>
      <w:r w:rsidRPr="00DD4BAC">
        <w:rPr>
          <w:rFonts w:ascii="Times New Roman" w:hAnsi="Times New Roman" w:cs="Times New Roman"/>
          <w:sz w:val="24"/>
          <w:szCs w:val="24"/>
        </w:rPr>
        <w:t xml:space="preserve"> az intézménnyel jogviszonyban álló minden személyre, tanulóra, </w:t>
      </w:r>
      <w:r w:rsidR="00331C43" w:rsidRPr="00DD4BAC">
        <w:rPr>
          <w:rFonts w:ascii="Times New Roman" w:hAnsi="Times New Roman" w:cs="Times New Roman"/>
          <w:sz w:val="24"/>
          <w:szCs w:val="24"/>
        </w:rPr>
        <w:t>oktató</w:t>
      </w:r>
      <w:r w:rsidRPr="00DD4BAC">
        <w:rPr>
          <w:rFonts w:ascii="Times New Roman" w:hAnsi="Times New Roman" w:cs="Times New Roman"/>
          <w:sz w:val="24"/>
          <w:szCs w:val="24"/>
        </w:rPr>
        <w:t>ra és más alkalmazottra egyaránt.</w:t>
      </w:r>
    </w:p>
    <w:p w14:paraId="12E7B4A1" w14:textId="7186166E" w:rsidR="00B74DE1" w:rsidRPr="00DD4BAC" w:rsidRDefault="00B74DE1"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házirend elsősorban a tanulókra tartalmaz magatartási szabályokat, de egyrészt a</w:t>
      </w:r>
      <w:r w:rsidR="00331C43" w:rsidRPr="00DD4BAC">
        <w:rPr>
          <w:rFonts w:ascii="Times New Roman" w:hAnsi="Times New Roman" w:cs="Times New Roman"/>
          <w:sz w:val="24"/>
          <w:szCs w:val="24"/>
        </w:rPr>
        <w:t>z</w:t>
      </w:r>
      <w:r w:rsidRPr="00DD4BAC">
        <w:rPr>
          <w:rFonts w:ascii="Times New Roman" w:hAnsi="Times New Roman" w:cs="Times New Roman"/>
          <w:sz w:val="24"/>
          <w:szCs w:val="24"/>
        </w:rPr>
        <w:t xml:space="preserve"> </w:t>
      </w:r>
      <w:r w:rsidR="00331C43" w:rsidRPr="00DD4BAC">
        <w:rPr>
          <w:rFonts w:ascii="Times New Roman" w:hAnsi="Times New Roman" w:cs="Times New Roman"/>
          <w:sz w:val="24"/>
          <w:szCs w:val="24"/>
        </w:rPr>
        <w:t>oktató</w:t>
      </w:r>
      <w:r w:rsidRPr="00DD4BAC">
        <w:rPr>
          <w:rFonts w:ascii="Times New Roman" w:hAnsi="Times New Roman" w:cs="Times New Roman"/>
          <w:sz w:val="24"/>
          <w:szCs w:val="24"/>
        </w:rPr>
        <w:t>kra és más alkalmazottakra is tartalmazhat (például a helyiséghasználat rendjének meghatározásakor, vagy a jogorvoslati és kapcsolattartási szabályokban), másrészt a tanulókra vonatkozó házirendi előírásokat a</w:t>
      </w:r>
      <w:r w:rsidR="00331C43" w:rsidRPr="00DD4BAC">
        <w:rPr>
          <w:rFonts w:ascii="Times New Roman" w:hAnsi="Times New Roman" w:cs="Times New Roman"/>
          <w:sz w:val="24"/>
          <w:szCs w:val="24"/>
        </w:rPr>
        <w:t>z</w:t>
      </w:r>
      <w:r w:rsidRPr="00DD4BAC">
        <w:rPr>
          <w:rFonts w:ascii="Times New Roman" w:hAnsi="Times New Roman" w:cs="Times New Roman"/>
          <w:sz w:val="24"/>
          <w:szCs w:val="24"/>
        </w:rPr>
        <w:t xml:space="preserve"> </w:t>
      </w:r>
      <w:r w:rsidR="00331C43" w:rsidRPr="00DD4BAC">
        <w:rPr>
          <w:rFonts w:ascii="Times New Roman" w:hAnsi="Times New Roman" w:cs="Times New Roman"/>
          <w:sz w:val="24"/>
          <w:szCs w:val="24"/>
        </w:rPr>
        <w:t>oktató</w:t>
      </w:r>
      <w:r w:rsidRPr="00DD4BAC">
        <w:rPr>
          <w:rFonts w:ascii="Times New Roman" w:hAnsi="Times New Roman" w:cs="Times New Roman"/>
          <w:sz w:val="24"/>
          <w:szCs w:val="24"/>
        </w:rPr>
        <w:t>knak és más iskolai dolgozóknak is alkalmazni kell.</w:t>
      </w:r>
    </w:p>
    <w:p w14:paraId="5E093950" w14:textId="6051A805" w:rsidR="00B74DE1" w:rsidRPr="00DD4BAC" w:rsidRDefault="00B74DE1"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osztályfőnökök minden tanév első osztályfőnöki óráin k</w:t>
      </w:r>
      <w:r w:rsidR="001F216C" w:rsidRPr="00DD4BAC">
        <w:rPr>
          <w:rFonts w:ascii="Times New Roman" w:hAnsi="Times New Roman" w:cs="Times New Roman"/>
          <w:sz w:val="24"/>
          <w:szCs w:val="24"/>
        </w:rPr>
        <w:t>ötelesek ismertetni</w:t>
      </w:r>
      <w:r w:rsidRPr="00DD4BAC">
        <w:rPr>
          <w:rFonts w:ascii="Times New Roman" w:hAnsi="Times New Roman" w:cs="Times New Roman"/>
          <w:sz w:val="24"/>
          <w:szCs w:val="24"/>
        </w:rPr>
        <w:t xml:space="preserve"> tanítványaikkal a </w:t>
      </w:r>
      <w:r w:rsidR="00331C43" w:rsidRPr="00DD4BAC">
        <w:rPr>
          <w:rFonts w:ascii="Times New Roman" w:hAnsi="Times New Roman" w:cs="Times New Roman"/>
          <w:sz w:val="24"/>
          <w:szCs w:val="24"/>
        </w:rPr>
        <w:t>h</w:t>
      </w:r>
      <w:r w:rsidRPr="00DD4BAC">
        <w:rPr>
          <w:rFonts w:ascii="Times New Roman" w:hAnsi="Times New Roman" w:cs="Times New Roman"/>
          <w:sz w:val="24"/>
          <w:szCs w:val="24"/>
        </w:rPr>
        <w:t>ázirend szövegét, és megismertetni azokkal a szabályokkal, amelyek a tanulói jogokkal foglalkoznak.</w:t>
      </w:r>
    </w:p>
    <w:p w14:paraId="22E88E14" w14:textId="77777777" w:rsidR="00B74DE1" w:rsidRPr="00DD4BAC" w:rsidRDefault="00B74DE1" w:rsidP="00136B3A">
      <w:pPr>
        <w:tabs>
          <w:tab w:val="left" w:pos="1080"/>
        </w:tabs>
        <w:spacing w:after="0" w:line="240" w:lineRule="auto"/>
        <w:ind w:firstLine="540"/>
        <w:jc w:val="both"/>
        <w:rPr>
          <w:rFonts w:ascii="Times New Roman" w:hAnsi="Times New Roman" w:cs="Times New Roman"/>
          <w:b/>
          <w:bCs/>
          <w:sz w:val="24"/>
          <w:szCs w:val="24"/>
        </w:rPr>
      </w:pPr>
    </w:p>
    <w:p w14:paraId="4E9F4AD7" w14:textId="4044EFFC" w:rsidR="00B74DE1" w:rsidRPr="00DD4BAC" w:rsidRDefault="00424919" w:rsidP="00EE5F3E">
      <w:pPr>
        <w:pStyle w:val="Cmsor2"/>
      </w:pPr>
      <w:bookmarkStart w:id="3" w:name="_Toc89740412"/>
      <w:bookmarkStart w:id="4" w:name="_Toc89068261"/>
      <w:bookmarkStart w:id="5" w:name="_Toc209094845"/>
      <w:r w:rsidRPr="00DD4BAC">
        <w:t xml:space="preserve">1.1 </w:t>
      </w:r>
      <w:r w:rsidR="00B74DE1" w:rsidRPr="00DD4BAC">
        <w:t>A házirend hatálya</w:t>
      </w:r>
      <w:bookmarkEnd w:id="3"/>
      <w:bookmarkEnd w:id="4"/>
      <w:bookmarkEnd w:id="5"/>
    </w:p>
    <w:p w14:paraId="5006EF13" w14:textId="77777777" w:rsidR="00B74DE1" w:rsidRPr="00DD4BAC" w:rsidRDefault="00B74DE1" w:rsidP="00136B3A">
      <w:pPr>
        <w:pStyle w:val="TJ1"/>
        <w:spacing w:after="0" w:line="240" w:lineRule="auto"/>
        <w:jc w:val="both"/>
        <w:rPr>
          <w:rFonts w:ascii="Times New Roman" w:hAnsi="Times New Roman" w:cs="Times New Roman"/>
          <w:sz w:val="24"/>
          <w:szCs w:val="24"/>
        </w:rPr>
      </w:pPr>
    </w:p>
    <w:p w14:paraId="350E84FE" w14:textId="4FC1FBC2" w:rsidR="00B74DE1" w:rsidRPr="00DD4BAC" w:rsidRDefault="00B74DE1" w:rsidP="00290C5A">
      <w:pPr>
        <w:pStyle w:val="Listaszerbekezds"/>
        <w:numPr>
          <w:ilvl w:val="0"/>
          <w:numId w:val="83"/>
        </w:numPr>
        <w:tabs>
          <w:tab w:val="left" w:pos="1080"/>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A házirend előírásait be kell tartania az iskolába járó tanulóknak, a tanulók szüleinek, az iskola </w:t>
      </w:r>
      <w:r w:rsidR="00331C43" w:rsidRPr="00DD4BAC">
        <w:rPr>
          <w:rFonts w:ascii="Times New Roman" w:hAnsi="Times New Roman" w:cs="Times New Roman"/>
          <w:sz w:val="24"/>
          <w:szCs w:val="24"/>
        </w:rPr>
        <w:t>oktató</w:t>
      </w:r>
      <w:r w:rsidRPr="00DD4BAC">
        <w:rPr>
          <w:rFonts w:ascii="Times New Roman" w:hAnsi="Times New Roman" w:cs="Times New Roman"/>
          <w:sz w:val="24"/>
          <w:szCs w:val="24"/>
        </w:rPr>
        <w:t>inak és más alkalmazottainak.</w:t>
      </w:r>
    </w:p>
    <w:p w14:paraId="0910DCFE" w14:textId="1A57F8A6" w:rsidR="00B74DE1" w:rsidRPr="00DD4BAC" w:rsidRDefault="00B74DE1" w:rsidP="00290C5A">
      <w:pPr>
        <w:pStyle w:val="Listaszerbekezds"/>
        <w:numPr>
          <w:ilvl w:val="0"/>
          <w:numId w:val="83"/>
        </w:numPr>
        <w:tabs>
          <w:tab w:val="left" w:pos="1080"/>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A házirend előírásai azokra az iskolai és iskolán kívüli, tanítási időben, illetve tanítási időn kívül szervezett programokra vonatkoznak, melyeket a </w:t>
      </w:r>
      <w:r w:rsidR="00331C43" w:rsidRPr="00DD4BAC">
        <w:rPr>
          <w:rFonts w:ascii="Times New Roman" w:hAnsi="Times New Roman" w:cs="Times New Roman"/>
          <w:sz w:val="24"/>
          <w:szCs w:val="24"/>
        </w:rPr>
        <w:t>szakmai</w:t>
      </w:r>
      <w:r w:rsidRPr="00DD4BAC">
        <w:rPr>
          <w:rFonts w:ascii="Times New Roman" w:hAnsi="Times New Roman" w:cs="Times New Roman"/>
          <w:sz w:val="24"/>
          <w:szCs w:val="24"/>
        </w:rPr>
        <w:t xml:space="preserve"> program alapján az iskola szervez, és amelyeken az iskola ellátja a tanulók felügyeletét.</w:t>
      </w:r>
    </w:p>
    <w:p w14:paraId="66FAB225" w14:textId="77777777" w:rsidR="00B74DE1" w:rsidRPr="00DD4BAC" w:rsidRDefault="001F216C" w:rsidP="00290C5A">
      <w:pPr>
        <w:pStyle w:val="Listaszerbekezds"/>
        <w:numPr>
          <w:ilvl w:val="0"/>
          <w:numId w:val="83"/>
        </w:numPr>
        <w:tabs>
          <w:tab w:val="left" w:pos="1080"/>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A tanulók az</w:t>
      </w:r>
      <w:r w:rsidR="00B74DE1" w:rsidRPr="00DD4BAC">
        <w:rPr>
          <w:rFonts w:ascii="Times New Roman" w:hAnsi="Times New Roman" w:cs="Times New Roman"/>
          <w:sz w:val="24"/>
          <w:szCs w:val="24"/>
        </w:rPr>
        <w:t xml:space="preserve"> iskola által szervezett iskolán kívüli rendezvényeken is kötelesek betartani a házirend előírásait.</w:t>
      </w:r>
    </w:p>
    <w:p w14:paraId="3A912649" w14:textId="77777777" w:rsidR="0081438F" w:rsidRPr="00DD4BAC" w:rsidRDefault="0081438F" w:rsidP="00136B3A">
      <w:pPr>
        <w:tabs>
          <w:tab w:val="left" w:pos="1080"/>
        </w:tabs>
        <w:spacing w:after="0" w:line="240" w:lineRule="auto"/>
        <w:jc w:val="both"/>
        <w:rPr>
          <w:rFonts w:ascii="Times New Roman" w:hAnsi="Times New Roman" w:cs="Times New Roman"/>
          <w:sz w:val="24"/>
          <w:szCs w:val="24"/>
        </w:rPr>
      </w:pPr>
    </w:p>
    <w:p w14:paraId="6D76871F" w14:textId="3958DC2C" w:rsidR="00B74DE1" w:rsidRPr="00DD4BAC" w:rsidRDefault="00424919" w:rsidP="00EE5F3E">
      <w:pPr>
        <w:pStyle w:val="Cmsor2"/>
      </w:pPr>
      <w:bookmarkStart w:id="6" w:name="_Toc89068262"/>
      <w:bookmarkStart w:id="7" w:name="_Toc209094846"/>
      <w:r w:rsidRPr="00DD4BAC">
        <w:t xml:space="preserve">1.2 </w:t>
      </w:r>
      <w:r w:rsidR="00B74DE1" w:rsidRPr="00DD4BAC">
        <w:t>A házirend nyilvánossága</w:t>
      </w:r>
      <w:bookmarkEnd w:id="6"/>
      <w:bookmarkEnd w:id="7"/>
    </w:p>
    <w:p w14:paraId="05D2EFD2" w14:textId="77777777" w:rsidR="00424919" w:rsidRPr="00DD4BAC" w:rsidRDefault="00424919" w:rsidP="00136B3A">
      <w:pPr>
        <w:spacing w:after="0" w:line="240" w:lineRule="auto"/>
        <w:jc w:val="both"/>
        <w:rPr>
          <w:rFonts w:ascii="Times New Roman" w:hAnsi="Times New Roman" w:cs="Times New Roman"/>
          <w:sz w:val="24"/>
          <w:szCs w:val="24"/>
        </w:rPr>
      </w:pPr>
    </w:p>
    <w:p w14:paraId="772AB0D6" w14:textId="77777777" w:rsidR="00B74DE1" w:rsidRPr="00DD4BAC" w:rsidRDefault="00B74DE1"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házirend előírásai nyi</w:t>
      </w:r>
      <w:r w:rsidR="001F216C" w:rsidRPr="00DD4BAC">
        <w:rPr>
          <w:rFonts w:ascii="Times New Roman" w:hAnsi="Times New Roman" w:cs="Times New Roman"/>
          <w:sz w:val="24"/>
          <w:szCs w:val="24"/>
        </w:rPr>
        <w:t>lvánosak, azt minden érintett (tanuló, szülő</w:t>
      </w:r>
      <w:r w:rsidRPr="00DD4BAC">
        <w:rPr>
          <w:rFonts w:ascii="Times New Roman" w:hAnsi="Times New Roman" w:cs="Times New Roman"/>
          <w:sz w:val="24"/>
          <w:szCs w:val="24"/>
        </w:rPr>
        <w:t>, valamint az i</w:t>
      </w:r>
      <w:r w:rsidR="001F216C" w:rsidRPr="00DD4BAC">
        <w:rPr>
          <w:rFonts w:ascii="Times New Roman" w:hAnsi="Times New Roman" w:cs="Times New Roman"/>
          <w:sz w:val="24"/>
          <w:szCs w:val="24"/>
        </w:rPr>
        <w:t>skola alkalmazottja) elérheti az iskola honlapján</w:t>
      </w:r>
      <w:r w:rsidRPr="00DD4BAC">
        <w:rPr>
          <w:rFonts w:ascii="Times New Roman" w:hAnsi="Times New Roman" w:cs="Times New Roman"/>
          <w:sz w:val="24"/>
          <w:szCs w:val="24"/>
        </w:rPr>
        <w:t>.</w:t>
      </w:r>
    </w:p>
    <w:p w14:paraId="3BCEF642" w14:textId="77777777" w:rsidR="00B74DE1" w:rsidRPr="00DD4BAC" w:rsidRDefault="00B74DE1" w:rsidP="00136B3A">
      <w:pPr>
        <w:tabs>
          <w:tab w:val="left" w:pos="-288"/>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házirend egy-egy példánya megtekinthető</w:t>
      </w:r>
    </w:p>
    <w:p w14:paraId="0DCA06D7" w14:textId="77777777" w:rsidR="00B74DE1" w:rsidRPr="00DD4BAC" w:rsidRDefault="00B74DE1" w:rsidP="003C733A">
      <w:pPr>
        <w:numPr>
          <w:ilvl w:val="0"/>
          <w:numId w:val="8"/>
        </w:numPr>
        <w:tabs>
          <w:tab w:val="clear" w:pos="360"/>
          <w:tab w:val="left" w:pos="-288"/>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az iskola portáján;</w:t>
      </w:r>
    </w:p>
    <w:p w14:paraId="1A7516D0" w14:textId="77777777" w:rsidR="00B74DE1" w:rsidRPr="00DD4BAC" w:rsidRDefault="00B74DE1" w:rsidP="003C733A">
      <w:pPr>
        <w:numPr>
          <w:ilvl w:val="0"/>
          <w:numId w:val="8"/>
        </w:numPr>
        <w:tabs>
          <w:tab w:val="clear" w:pos="360"/>
          <w:tab w:val="left" w:pos="-288"/>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az iskola irattárában;</w:t>
      </w:r>
    </w:p>
    <w:p w14:paraId="18F8DF97" w14:textId="77777777" w:rsidR="00B74DE1" w:rsidRPr="00DD4BAC" w:rsidRDefault="00B74DE1" w:rsidP="003C733A">
      <w:pPr>
        <w:numPr>
          <w:ilvl w:val="0"/>
          <w:numId w:val="9"/>
        </w:numPr>
        <w:tabs>
          <w:tab w:val="clear" w:pos="360"/>
          <w:tab w:val="left" w:pos="-288"/>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az iskola könyvtárában;</w:t>
      </w:r>
    </w:p>
    <w:p w14:paraId="1EA655E9" w14:textId="587AD9E7" w:rsidR="00B74DE1" w:rsidRPr="00DD4BAC" w:rsidRDefault="00B74DE1" w:rsidP="003C733A">
      <w:pPr>
        <w:numPr>
          <w:ilvl w:val="0"/>
          <w:numId w:val="10"/>
        </w:numPr>
        <w:tabs>
          <w:tab w:val="clear" w:pos="360"/>
          <w:tab w:val="left" w:pos="-288"/>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lastRenderedPageBreak/>
        <w:t xml:space="preserve">az iskola </w:t>
      </w:r>
      <w:r w:rsidR="00331C43" w:rsidRPr="00DD4BAC">
        <w:rPr>
          <w:rFonts w:ascii="Times New Roman" w:hAnsi="Times New Roman" w:cs="Times New Roman"/>
          <w:sz w:val="24"/>
          <w:szCs w:val="24"/>
        </w:rPr>
        <w:t>oktató</w:t>
      </w:r>
      <w:r w:rsidRPr="00DD4BAC">
        <w:rPr>
          <w:rFonts w:ascii="Times New Roman" w:hAnsi="Times New Roman" w:cs="Times New Roman"/>
          <w:sz w:val="24"/>
          <w:szCs w:val="24"/>
        </w:rPr>
        <w:t>i szobájában;</w:t>
      </w:r>
    </w:p>
    <w:p w14:paraId="6E3A8C01" w14:textId="77777777" w:rsidR="00B74DE1" w:rsidRPr="00DD4BAC" w:rsidRDefault="00B74DE1" w:rsidP="003C733A">
      <w:pPr>
        <w:numPr>
          <w:ilvl w:val="0"/>
          <w:numId w:val="11"/>
        </w:numPr>
        <w:tabs>
          <w:tab w:val="clear" w:pos="360"/>
          <w:tab w:val="left" w:pos="-288"/>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az iskola igazgatójánál;</w:t>
      </w:r>
    </w:p>
    <w:p w14:paraId="571A03B0" w14:textId="77777777" w:rsidR="00B74DE1" w:rsidRPr="00DD4BAC" w:rsidRDefault="00B74DE1" w:rsidP="003C733A">
      <w:pPr>
        <w:numPr>
          <w:ilvl w:val="0"/>
          <w:numId w:val="12"/>
        </w:numPr>
        <w:tabs>
          <w:tab w:val="clear" w:pos="360"/>
          <w:tab w:val="left" w:pos="-288"/>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az iskola igazgatóhelyetteseinél;</w:t>
      </w:r>
    </w:p>
    <w:p w14:paraId="1C0C648F" w14:textId="77777777" w:rsidR="00B74DE1" w:rsidRPr="00DD4BAC" w:rsidRDefault="00B74DE1" w:rsidP="003C733A">
      <w:pPr>
        <w:numPr>
          <w:ilvl w:val="0"/>
          <w:numId w:val="13"/>
        </w:numPr>
        <w:tabs>
          <w:tab w:val="clear" w:pos="360"/>
          <w:tab w:val="left" w:pos="-288"/>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az osztályfőnököknél;</w:t>
      </w:r>
    </w:p>
    <w:p w14:paraId="227A91D3" w14:textId="7C9F6027" w:rsidR="00B74DE1" w:rsidRPr="00DD4BAC" w:rsidRDefault="00B74DE1" w:rsidP="003C733A">
      <w:pPr>
        <w:numPr>
          <w:ilvl w:val="0"/>
          <w:numId w:val="14"/>
        </w:numPr>
        <w:tabs>
          <w:tab w:val="clear" w:pos="360"/>
          <w:tab w:val="left" w:pos="-288"/>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a </w:t>
      </w:r>
      <w:r w:rsidR="00F00118" w:rsidRPr="00DD4BAC">
        <w:rPr>
          <w:rFonts w:ascii="Times New Roman" w:hAnsi="Times New Roman" w:cs="Times New Roman"/>
          <w:sz w:val="24"/>
          <w:szCs w:val="24"/>
        </w:rPr>
        <w:t>diákönkormányzatot segítő oktatóná</w:t>
      </w:r>
      <w:r w:rsidRPr="00DD4BAC">
        <w:rPr>
          <w:rFonts w:ascii="Times New Roman" w:hAnsi="Times New Roman" w:cs="Times New Roman"/>
          <w:sz w:val="24"/>
          <w:szCs w:val="24"/>
        </w:rPr>
        <w:t>l,</w:t>
      </w:r>
    </w:p>
    <w:p w14:paraId="06BB420C" w14:textId="323C4B64" w:rsidR="00A1097F" w:rsidRPr="00DD4BAC" w:rsidRDefault="00A1097F" w:rsidP="003C733A">
      <w:pPr>
        <w:numPr>
          <w:ilvl w:val="0"/>
          <w:numId w:val="14"/>
        </w:numPr>
        <w:tabs>
          <w:tab w:val="clear" w:pos="360"/>
          <w:tab w:val="left" w:pos="-288"/>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az iskola honlapján.</w:t>
      </w:r>
    </w:p>
    <w:p w14:paraId="75206B93" w14:textId="1BFC3CB9" w:rsidR="00B74DE1" w:rsidRPr="00DD4BAC" w:rsidRDefault="00B74DE1" w:rsidP="00136B3A">
      <w:pPr>
        <w:tabs>
          <w:tab w:val="left" w:pos="-288"/>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újonnan elfogadott vagy módosított házirend előírásairól minden osztályfőnöknek tájékoztatnia kell:</w:t>
      </w:r>
    </w:p>
    <w:p w14:paraId="77CBE088" w14:textId="77777777" w:rsidR="00B74DE1" w:rsidRPr="00DD4BAC" w:rsidRDefault="00B74DE1" w:rsidP="003C733A">
      <w:pPr>
        <w:numPr>
          <w:ilvl w:val="0"/>
          <w:numId w:val="15"/>
        </w:numPr>
        <w:tabs>
          <w:tab w:val="clear" w:pos="360"/>
          <w:tab w:val="left" w:pos="-576"/>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 tanulókat osztályfőnöki órán;</w:t>
      </w:r>
    </w:p>
    <w:p w14:paraId="6371C49B" w14:textId="77777777" w:rsidR="00B74DE1" w:rsidRPr="00DD4BAC" w:rsidRDefault="00B74DE1" w:rsidP="003C733A">
      <w:pPr>
        <w:numPr>
          <w:ilvl w:val="0"/>
          <w:numId w:val="16"/>
        </w:numPr>
        <w:tabs>
          <w:tab w:val="clear" w:pos="360"/>
          <w:tab w:val="left" w:pos="-576"/>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 szülőket szülői értekezleten.</w:t>
      </w:r>
    </w:p>
    <w:p w14:paraId="1E904A3F" w14:textId="77777777" w:rsidR="00B74DE1" w:rsidRPr="00DD4BAC" w:rsidRDefault="00B74DE1" w:rsidP="00136B3A">
      <w:pPr>
        <w:tabs>
          <w:tab w:val="left" w:pos="-288"/>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házirend rendelkezéseinek a tanulókra és a szülőkre vonatkozó szabályait minden tanév elején az osztályfőnököknek meg kell beszélniük:</w:t>
      </w:r>
    </w:p>
    <w:p w14:paraId="207D27DC" w14:textId="77777777" w:rsidR="00B74DE1" w:rsidRPr="00DD4BAC" w:rsidRDefault="00B74DE1" w:rsidP="003C733A">
      <w:pPr>
        <w:numPr>
          <w:ilvl w:val="0"/>
          <w:numId w:val="17"/>
        </w:numPr>
        <w:tabs>
          <w:tab w:val="clear" w:pos="360"/>
          <w:tab w:val="left" w:pos="-576"/>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 tanulókkal osztályfőnöki órán;</w:t>
      </w:r>
    </w:p>
    <w:p w14:paraId="7C6ED5A5" w14:textId="77777777" w:rsidR="00B74DE1" w:rsidRPr="00DD4BAC" w:rsidRDefault="00B74DE1" w:rsidP="003C733A">
      <w:pPr>
        <w:pStyle w:val="Szvegtrzs"/>
        <w:numPr>
          <w:ilvl w:val="0"/>
          <w:numId w:val="18"/>
        </w:numPr>
        <w:tabs>
          <w:tab w:val="clear" w:pos="851"/>
          <w:tab w:val="left" w:pos="-576"/>
          <w:tab w:val="left" w:pos="1080"/>
          <w:tab w:val="num" w:pos="1134"/>
        </w:tabs>
        <w:spacing w:after="0" w:line="240" w:lineRule="auto"/>
        <w:ind w:left="0" w:firstLine="540"/>
        <w:rPr>
          <w:rFonts w:ascii="Times New Roman" w:hAnsi="Times New Roman" w:cs="Times New Roman"/>
          <w:sz w:val="24"/>
          <w:szCs w:val="24"/>
        </w:rPr>
      </w:pPr>
      <w:r w:rsidRPr="00DD4BAC">
        <w:rPr>
          <w:rFonts w:ascii="Times New Roman" w:hAnsi="Times New Roman" w:cs="Times New Roman"/>
          <w:sz w:val="24"/>
          <w:szCs w:val="24"/>
        </w:rPr>
        <w:t>a szülőkkel szülői értekezleten.</w:t>
      </w:r>
    </w:p>
    <w:p w14:paraId="43071A05" w14:textId="68FE1B40" w:rsidR="00B74DE1" w:rsidRPr="00DD4BAC" w:rsidRDefault="00B74DE1" w:rsidP="00136B3A">
      <w:pPr>
        <w:tabs>
          <w:tab w:val="left" w:pos="-576"/>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házirendről minden érintett tájékoztatást kérhet az iskola igazgatójától, igazgatóhelyettesétől, valamint az osztályfőnököktől a</w:t>
      </w:r>
      <w:r w:rsidR="00331C43" w:rsidRPr="00DD4BAC">
        <w:rPr>
          <w:rFonts w:ascii="Times New Roman" w:hAnsi="Times New Roman" w:cs="Times New Roman"/>
          <w:sz w:val="24"/>
          <w:szCs w:val="24"/>
        </w:rPr>
        <w:t>z</w:t>
      </w:r>
      <w:r w:rsidRPr="00DD4BAC">
        <w:rPr>
          <w:rFonts w:ascii="Times New Roman" w:hAnsi="Times New Roman" w:cs="Times New Roman"/>
          <w:sz w:val="24"/>
          <w:szCs w:val="24"/>
        </w:rPr>
        <w:t xml:space="preserve"> </w:t>
      </w:r>
      <w:r w:rsidR="00331C43" w:rsidRPr="00DD4BAC">
        <w:rPr>
          <w:rFonts w:ascii="Times New Roman" w:hAnsi="Times New Roman" w:cs="Times New Roman"/>
          <w:sz w:val="24"/>
          <w:szCs w:val="24"/>
        </w:rPr>
        <w:t>oktató</w:t>
      </w:r>
      <w:r w:rsidRPr="00DD4BAC">
        <w:rPr>
          <w:rFonts w:ascii="Times New Roman" w:hAnsi="Times New Roman" w:cs="Times New Roman"/>
          <w:sz w:val="24"/>
          <w:szCs w:val="24"/>
        </w:rPr>
        <w:t>k fogadóóráján vagy</w:t>
      </w:r>
    </w:p>
    <w:p w14:paraId="027E0E0F" w14:textId="7768591D" w:rsidR="00B74DE1" w:rsidRPr="00DD4BAC" w:rsidRDefault="00B74DE1" w:rsidP="00136B3A">
      <w:pPr>
        <w:tabs>
          <w:tab w:val="left" w:pos="0"/>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ettől eltérően - előre egyeztetett időpontban.</w:t>
      </w:r>
    </w:p>
    <w:p w14:paraId="792F98D4" w14:textId="3207016A" w:rsidR="00CD3F37" w:rsidRPr="00DD4BAC" w:rsidRDefault="00CD3F37" w:rsidP="00136B3A">
      <w:pPr>
        <w:tabs>
          <w:tab w:val="left" w:pos="0"/>
          <w:tab w:val="left" w:pos="1080"/>
        </w:tabs>
        <w:spacing w:after="0" w:line="240" w:lineRule="auto"/>
        <w:ind w:firstLine="540"/>
        <w:jc w:val="both"/>
        <w:rPr>
          <w:rFonts w:ascii="Times New Roman" w:hAnsi="Times New Roman" w:cs="Times New Roman"/>
          <w:sz w:val="24"/>
          <w:szCs w:val="24"/>
        </w:rPr>
      </w:pPr>
    </w:p>
    <w:p w14:paraId="51CE17D9" w14:textId="77777777" w:rsidR="00CD3F37" w:rsidRPr="00DD4BAC" w:rsidRDefault="00CD3F37" w:rsidP="00136B3A">
      <w:pPr>
        <w:tabs>
          <w:tab w:val="left" w:pos="0"/>
          <w:tab w:val="left" w:pos="1080"/>
        </w:tabs>
        <w:spacing w:after="0" w:line="240" w:lineRule="auto"/>
        <w:ind w:firstLine="540"/>
        <w:jc w:val="both"/>
        <w:rPr>
          <w:rFonts w:ascii="Times New Roman" w:hAnsi="Times New Roman" w:cs="Times New Roman"/>
          <w:sz w:val="24"/>
          <w:szCs w:val="24"/>
        </w:rPr>
      </w:pPr>
    </w:p>
    <w:p w14:paraId="5136BC50" w14:textId="65218573" w:rsidR="00B74DE1" w:rsidRPr="00DD4BAC" w:rsidRDefault="00F64A7E" w:rsidP="00EE5F3E">
      <w:pPr>
        <w:pStyle w:val="Cmsor2"/>
      </w:pPr>
      <w:bookmarkStart w:id="8" w:name="_Toc89068263"/>
      <w:bookmarkStart w:id="9" w:name="_Toc209094847"/>
      <w:bookmarkStart w:id="10" w:name="_Toc89740413"/>
      <w:r w:rsidRPr="00DD4BAC">
        <w:t>1</w:t>
      </w:r>
      <w:r w:rsidR="00424919" w:rsidRPr="00DD4BAC">
        <w:t>.</w:t>
      </w:r>
      <w:r w:rsidRPr="00DD4BAC">
        <w:t>3</w:t>
      </w:r>
      <w:r w:rsidR="00424919" w:rsidRPr="00DD4BAC">
        <w:t xml:space="preserve"> </w:t>
      </w:r>
      <w:r w:rsidR="00B74DE1" w:rsidRPr="00DD4BAC">
        <w:t>Az Intézmény adatai</w:t>
      </w:r>
      <w:bookmarkEnd w:id="8"/>
      <w:bookmarkEnd w:id="9"/>
    </w:p>
    <w:p w14:paraId="3BE32886" w14:textId="77777777" w:rsidR="00B74DE1" w:rsidRPr="00DD4BAC" w:rsidRDefault="00B74DE1" w:rsidP="00136B3A">
      <w:pPr>
        <w:tabs>
          <w:tab w:val="left" w:pos="1080"/>
        </w:tabs>
        <w:spacing w:after="0" w:line="240" w:lineRule="auto"/>
        <w:ind w:firstLine="540"/>
        <w:jc w:val="both"/>
        <w:rPr>
          <w:rFonts w:ascii="Times New Roman" w:hAnsi="Times New Roman" w:cs="Times New Roman"/>
          <w:b/>
          <w:sz w:val="24"/>
          <w:szCs w:val="24"/>
        </w:rPr>
      </w:pPr>
    </w:p>
    <w:p w14:paraId="568DC343" w14:textId="77777777" w:rsidR="00623F56" w:rsidRPr="00DD4BAC" w:rsidRDefault="00623F56" w:rsidP="00623F56">
      <w:pPr>
        <w:pStyle w:val="Default"/>
        <w:spacing w:after="120"/>
        <w:jc w:val="both"/>
        <w:rPr>
          <w:b/>
          <w:bCs/>
          <w:color w:val="auto"/>
        </w:rPr>
      </w:pPr>
      <w:r w:rsidRPr="00DD4BAC">
        <w:rPr>
          <w:b/>
          <w:bCs/>
          <w:color w:val="auto"/>
        </w:rPr>
        <w:t xml:space="preserve">A költségvetési szerv neve: </w:t>
      </w:r>
      <w:r w:rsidRPr="00DD4BAC">
        <w:rPr>
          <w:bCs/>
          <w:color w:val="auto"/>
        </w:rPr>
        <w:t>Hódmezővásárhelyi Szakképzési Centrum</w:t>
      </w:r>
      <w:r w:rsidRPr="00DD4BAC">
        <w:rPr>
          <w:b/>
          <w:bCs/>
          <w:color w:val="auto"/>
        </w:rPr>
        <w:t xml:space="preserve"> </w:t>
      </w:r>
    </w:p>
    <w:p w14:paraId="1788C466" w14:textId="5D074ADD" w:rsidR="00623F56" w:rsidRPr="00DD4BAC" w:rsidRDefault="00623F56" w:rsidP="00623F56">
      <w:pPr>
        <w:pStyle w:val="Default"/>
        <w:spacing w:after="120"/>
        <w:jc w:val="both"/>
        <w:rPr>
          <w:bCs/>
          <w:color w:val="auto"/>
        </w:rPr>
      </w:pPr>
      <w:r w:rsidRPr="00DD4BAC">
        <w:rPr>
          <w:b/>
          <w:bCs/>
          <w:color w:val="auto"/>
        </w:rPr>
        <w:t xml:space="preserve">Székhelye: </w:t>
      </w:r>
      <w:r w:rsidRPr="00DD4BAC">
        <w:rPr>
          <w:bCs/>
          <w:color w:val="auto"/>
        </w:rPr>
        <w:t>6800 H</w:t>
      </w:r>
      <w:r w:rsidR="003E5514" w:rsidRPr="00DD4BAC">
        <w:rPr>
          <w:bCs/>
          <w:color w:val="auto"/>
        </w:rPr>
        <w:t>ódmezővásárhely, Bajcsy-Zsilinszky Endre utca 7-9.</w:t>
      </w:r>
    </w:p>
    <w:p w14:paraId="74E33579" w14:textId="5AF62A1F" w:rsidR="00623F56" w:rsidRPr="00DD4BAC" w:rsidRDefault="00623F56" w:rsidP="00623F56">
      <w:pPr>
        <w:pStyle w:val="Default"/>
        <w:spacing w:after="120"/>
        <w:jc w:val="both"/>
        <w:rPr>
          <w:color w:val="auto"/>
        </w:rPr>
      </w:pPr>
      <w:r w:rsidRPr="00DD4BAC">
        <w:rPr>
          <w:b/>
          <w:bCs/>
          <w:color w:val="auto"/>
        </w:rPr>
        <w:t>Oktatási azonosítója</w:t>
      </w:r>
      <w:r w:rsidRPr="00DD4BAC">
        <w:rPr>
          <w:color w:val="auto"/>
        </w:rPr>
        <w:t>: 203039</w:t>
      </w:r>
      <w:r w:rsidR="003E5514" w:rsidRPr="00DD4BAC">
        <w:rPr>
          <w:color w:val="auto"/>
        </w:rPr>
        <w:t>/008</w:t>
      </w:r>
    </w:p>
    <w:p w14:paraId="4B875A8B" w14:textId="0C27B165" w:rsidR="00623F56" w:rsidRPr="009A0660" w:rsidRDefault="00623F56" w:rsidP="00623F56">
      <w:pPr>
        <w:pStyle w:val="Default"/>
        <w:spacing w:after="120"/>
        <w:jc w:val="both"/>
        <w:rPr>
          <w:color w:val="auto"/>
          <w:highlight w:val="yellow"/>
        </w:rPr>
      </w:pPr>
      <w:r w:rsidRPr="00DD4BAC">
        <w:rPr>
          <w:b/>
          <w:bCs/>
          <w:color w:val="auto"/>
        </w:rPr>
        <w:t xml:space="preserve">Alapító okiratának kelte: </w:t>
      </w:r>
      <w:r w:rsidR="003E5514" w:rsidRPr="007300AE">
        <w:rPr>
          <w:color w:val="auto"/>
        </w:rPr>
        <w:t>202</w:t>
      </w:r>
      <w:r w:rsidR="00F55FB3" w:rsidRPr="007300AE">
        <w:rPr>
          <w:color w:val="auto"/>
        </w:rPr>
        <w:t>5</w:t>
      </w:r>
      <w:r w:rsidR="003E5514" w:rsidRPr="007300AE">
        <w:rPr>
          <w:color w:val="auto"/>
        </w:rPr>
        <w:t xml:space="preserve">. augusztus </w:t>
      </w:r>
      <w:r w:rsidR="00F55FB3" w:rsidRPr="007300AE">
        <w:rPr>
          <w:color w:val="auto"/>
        </w:rPr>
        <w:t>1</w:t>
      </w:r>
      <w:r w:rsidR="003E5514" w:rsidRPr="007300AE">
        <w:rPr>
          <w:color w:val="auto"/>
        </w:rPr>
        <w:t>.</w:t>
      </w:r>
    </w:p>
    <w:p w14:paraId="22A95C71" w14:textId="1427ECC9" w:rsidR="00623F56" w:rsidRPr="00DD4BAC" w:rsidRDefault="00623F56" w:rsidP="00623F56">
      <w:pPr>
        <w:pStyle w:val="Default"/>
        <w:spacing w:after="120"/>
        <w:jc w:val="both"/>
        <w:rPr>
          <w:color w:val="auto"/>
        </w:rPr>
      </w:pPr>
      <w:r w:rsidRPr="00DD4BAC">
        <w:rPr>
          <w:b/>
          <w:bCs/>
          <w:color w:val="auto"/>
        </w:rPr>
        <w:t>Alapító okiratának azonosítója</w:t>
      </w:r>
      <w:r w:rsidRPr="00DD4BAC">
        <w:rPr>
          <w:color w:val="auto"/>
        </w:rPr>
        <w:t>:</w:t>
      </w:r>
      <w:r w:rsidR="003E5514" w:rsidRPr="00DD4BAC">
        <w:rPr>
          <w:color w:val="auto"/>
        </w:rPr>
        <w:t xml:space="preserve"> KVFO/89779-1/2021</w:t>
      </w:r>
      <w:r w:rsidRPr="00DD4BAC">
        <w:rPr>
          <w:color w:val="auto"/>
        </w:rPr>
        <w:t>-ITM okiratszámmal kiadott alapító okirat</w:t>
      </w:r>
    </w:p>
    <w:p w14:paraId="564C1BA3" w14:textId="21D5B8BD" w:rsidR="00623F56" w:rsidRPr="007300AE" w:rsidRDefault="00623F56" w:rsidP="00623F56">
      <w:pPr>
        <w:pStyle w:val="Default"/>
        <w:spacing w:after="120"/>
        <w:jc w:val="both"/>
        <w:rPr>
          <w:bCs/>
          <w:color w:val="auto"/>
        </w:rPr>
      </w:pPr>
      <w:r w:rsidRPr="007300AE">
        <w:rPr>
          <w:b/>
          <w:bCs/>
          <w:color w:val="auto"/>
        </w:rPr>
        <w:t xml:space="preserve">Fenntartója: </w:t>
      </w:r>
      <w:r w:rsidR="007300AE" w:rsidRPr="007300AE">
        <w:rPr>
          <w:bCs/>
          <w:color w:val="auto"/>
        </w:rPr>
        <w:t>Kulturális é</w:t>
      </w:r>
      <w:r w:rsidR="007300AE" w:rsidRPr="007300AE">
        <w:rPr>
          <w:b/>
          <w:bCs/>
          <w:color w:val="auto"/>
        </w:rPr>
        <w:t xml:space="preserve">s </w:t>
      </w:r>
      <w:r w:rsidRPr="007300AE">
        <w:rPr>
          <w:bCs/>
          <w:color w:val="auto"/>
        </w:rPr>
        <w:t>Innovációs Minisztérium</w:t>
      </w:r>
    </w:p>
    <w:p w14:paraId="40CD2C15" w14:textId="5CDA060B" w:rsidR="00623F56" w:rsidRPr="00DD4BAC" w:rsidRDefault="00623F56" w:rsidP="00623F56">
      <w:pPr>
        <w:pStyle w:val="Default"/>
        <w:spacing w:after="120"/>
        <w:jc w:val="both"/>
        <w:rPr>
          <w:color w:val="auto"/>
        </w:rPr>
      </w:pPr>
      <w:r w:rsidRPr="007300AE">
        <w:rPr>
          <w:color w:val="auto"/>
        </w:rPr>
        <w:t>10</w:t>
      </w:r>
      <w:r w:rsidR="007300AE" w:rsidRPr="007300AE">
        <w:rPr>
          <w:color w:val="auto"/>
        </w:rPr>
        <w:t>54</w:t>
      </w:r>
      <w:r w:rsidRPr="007300AE">
        <w:rPr>
          <w:color w:val="auto"/>
        </w:rPr>
        <w:t>. Budapest</w:t>
      </w:r>
      <w:r w:rsidR="00DF5BC5">
        <w:rPr>
          <w:color w:val="auto"/>
        </w:rPr>
        <w:t>,</w:t>
      </w:r>
      <w:r w:rsidRPr="007300AE">
        <w:rPr>
          <w:color w:val="auto"/>
        </w:rPr>
        <w:t xml:space="preserve"> </w:t>
      </w:r>
      <w:r w:rsidR="007300AE" w:rsidRPr="007300AE">
        <w:rPr>
          <w:color w:val="auto"/>
        </w:rPr>
        <w:t>Szemere utca 6.</w:t>
      </w:r>
      <w:bookmarkStart w:id="11" w:name="_GoBack"/>
      <w:bookmarkEnd w:id="11"/>
    </w:p>
    <w:p w14:paraId="1A2102BD" w14:textId="77777777" w:rsidR="00623F56" w:rsidRPr="00DD4BAC" w:rsidRDefault="00623F56" w:rsidP="00623F56">
      <w:pPr>
        <w:pStyle w:val="Default"/>
        <w:spacing w:after="120"/>
        <w:jc w:val="both"/>
        <w:rPr>
          <w:color w:val="auto"/>
        </w:rPr>
      </w:pPr>
      <w:r w:rsidRPr="00DD4BAC">
        <w:rPr>
          <w:b/>
          <w:color w:val="auto"/>
        </w:rPr>
        <w:t>A középirányító szerv megnevezése, székhelye</w:t>
      </w:r>
      <w:r w:rsidRPr="00DD4BAC">
        <w:rPr>
          <w:color w:val="auto"/>
        </w:rPr>
        <w:t>: Nemzeti Szakképzési és</w:t>
      </w:r>
    </w:p>
    <w:p w14:paraId="7F72CFB8" w14:textId="77777777" w:rsidR="00623F56" w:rsidRPr="00DD4BAC" w:rsidRDefault="00623F56" w:rsidP="00623F56">
      <w:pPr>
        <w:pStyle w:val="Default"/>
        <w:spacing w:after="120"/>
        <w:jc w:val="both"/>
        <w:rPr>
          <w:color w:val="auto"/>
        </w:rPr>
      </w:pPr>
      <w:r w:rsidRPr="00DD4BAC">
        <w:rPr>
          <w:color w:val="auto"/>
        </w:rPr>
        <w:t xml:space="preserve">Felnőttképzési Hivatal, 1089 Budapest, Kálvária tér 7. </w:t>
      </w:r>
    </w:p>
    <w:p w14:paraId="7297B57C" w14:textId="77777777" w:rsidR="00623F56" w:rsidRPr="00DD4BAC" w:rsidRDefault="00623F56" w:rsidP="00623F56">
      <w:pPr>
        <w:pStyle w:val="Default"/>
        <w:spacing w:after="120"/>
        <w:jc w:val="both"/>
        <w:rPr>
          <w:color w:val="auto"/>
        </w:rPr>
      </w:pPr>
      <w:r w:rsidRPr="00DD4BAC">
        <w:rPr>
          <w:color w:val="auto"/>
        </w:rPr>
        <w:t>A telephely a Hódmezővásárhelyi Szakképzési Centrum telephelye</w:t>
      </w:r>
    </w:p>
    <w:p w14:paraId="08A0EDED" w14:textId="216DC0F6" w:rsidR="003E5514" w:rsidRPr="00DD4BAC" w:rsidRDefault="00623F56" w:rsidP="003E5514">
      <w:pPr>
        <w:pStyle w:val="Default"/>
        <w:spacing w:after="120"/>
        <w:jc w:val="both"/>
        <w:rPr>
          <w:bCs/>
          <w:color w:val="auto"/>
        </w:rPr>
      </w:pPr>
      <w:r w:rsidRPr="00DD4BAC">
        <w:rPr>
          <w:b/>
          <w:color w:val="auto"/>
        </w:rPr>
        <w:t>A gazdálkodásának jellemzői</w:t>
      </w:r>
      <w:r w:rsidRPr="00DD4BAC">
        <w:rPr>
          <w:color w:val="auto"/>
        </w:rPr>
        <w:t xml:space="preserve">: a gazdálkodási feladatokat a Hódmezővásárhelyi Szakképzési Centrum 6600 </w:t>
      </w:r>
      <w:r w:rsidR="003E5514" w:rsidRPr="00DD4BAC">
        <w:rPr>
          <w:color w:val="auto"/>
        </w:rPr>
        <w:t xml:space="preserve">Hódmezővásárhely </w:t>
      </w:r>
      <w:r w:rsidR="003E5514" w:rsidRPr="00DD4BAC">
        <w:rPr>
          <w:bCs/>
          <w:color w:val="auto"/>
        </w:rPr>
        <w:t>Bajcsy-Zsilinszky Endre utca 7-9. látja el.</w:t>
      </w:r>
    </w:p>
    <w:p w14:paraId="28663E47" w14:textId="77777777" w:rsidR="00623F56" w:rsidRPr="00DD4BAC" w:rsidRDefault="00623F56" w:rsidP="00623F56">
      <w:pPr>
        <w:pStyle w:val="Default"/>
        <w:spacing w:after="120"/>
        <w:jc w:val="both"/>
        <w:rPr>
          <w:bCs/>
          <w:color w:val="auto"/>
        </w:rPr>
      </w:pPr>
      <w:r w:rsidRPr="00DD4BAC">
        <w:rPr>
          <w:b/>
          <w:bCs/>
          <w:color w:val="auto"/>
        </w:rPr>
        <w:t>Telephelye:</w:t>
      </w:r>
      <w:r w:rsidRPr="00DD4BAC">
        <w:rPr>
          <w:bCs/>
          <w:color w:val="auto"/>
        </w:rPr>
        <w:t xml:space="preserve"> Hódmezővásárhelyi SZC Szentesi Zsoldos Ferenc Technikum</w:t>
      </w:r>
    </w:p>
    <w:p w14:paraId="756FF0AC" w14:textId="77777777" w:rsidR="00623F56" w:rsidRPr="00DD4BAC" w:rsidRDefault="00623F56" w:rsidP="00623F56">
      <w:pPr>
        <w:pStyle w:val="Default"/>
        <w:spacing w:after="120"/>
        <w:jc w:val="both"/>
        <w:rPr>
          <w:color w:val="auto"/>
        </w:rPr>
      </w:pPr>
      <w:r w:rsidRPr="00DD4BAC">
        <w:rPr>
          <w:b/>
          <w:bCs/>
          <w:color w:val="auto"/>
        </w:rPr>
        <w:t>Telephely címe:</w:t>
      </w:r>
      <w:r w:rsidRPr="00DD4BAC">
        <w:rPr>
          <w:color w:val="auto"/>
        </w:rPr>
        <w:t xml:space="preserve"> </w:t>
      </w:r>
      <w:r w:rsidRPr="00DD4BAC">
        <w:rPr>
          <w:color w:val="auto"/>
        </w:rPr>
        <w:tab/>
        <w:t>6600 Szentes, Szent Imre herceg u. 1.</w:t>
      </w:r>
    </w:p>
    <w:p w14:paraId="6270F03E" w14:textId="77777777" w:rsidR="00623F56" w:rsidRPr="00DD4BAC" w:rsidRDefault="00623F56" w:rsidP="00623F56">
      <w:pPr>
        <w:pStyle w:val="Default"/>
        <w:tabs>
          <w:tab w:val="left" w:pos="1701"/>
        </w:tabs>
        <w:spacing w:after="120"/>
        <w:jc w:val="both"/>
        <w:rPr>
          <w:color w:val="auto"/>
        </w:rPr>
      </w:pPr>
      <w:r w:rsidRPr="00DD4BAC">
        <w:rPr>
          <w:color w:val="auto"/>
        </w:rPr>
        <w:tab/>
      </w:r>
      <w:r w:rsidRPr="00DD4BAC">
        <w:rPr>
          <w:color w:val="auto"/>
        </w:rPr>
        <w:tab/>
        <w:t>6600 Szentes, Rákóczi F. u. 98.</w:t>
      </w:r>
    </w:p>
    <w:p w14:paraId="21BD5ACF" w14:textId="77777777" w:rsidR="00623F56" w:rsidRPr="00DD4BAC" w:rsidRDefault="00623F56" w:rsidP="00623F56">
      <w:pPr>
        <w:pStyle w:val="Default"/>
        <w:tabs>
          <w:tab w:val="left" w:pos="1418"/>
        </w:tabs>
        <w:spacing w:after="120"/>
        <w:ind w:left="426"/>
        <w:jc w:val="both"/>
        <w:rPr>
          <w:color w:val="auto"/>
        </w:rPr>
      </w:pPr>
      <w:r w:rsidRPr="00DD4BAC">
        <w:rPr>
          <w:color w:val="auto"/>
        </w:rPr>
        <w:tab/>
      </w:r>
      <w:r w:rsidRPr="00DD4BAC">
        <w:rPr>
          <w:color w:val="auto"/>
        </w:rPr>
        <w:tab/>
        <w:t>6600 Szentes, Petőfi u. 15.</w:t>
      </w:r>
      <w:r w:rsidRPr="00DD4BAC">
        <w:rPr>
          <w:color w:val="auto"/>
        </w:rPr>
        <w:tab/>
      </w:r>
    </w:p>
    <w:p w14:paraId="78517A55" w14:textId="77777777" w:rsidR="00623F56" w:rsidRPr="00DD4BAC" w:rsidRDefault="00623F56" w:rsidP="00623F56">
      <w:pPr>
        <w:pStyle w:val="Default"/>
        <w:spacing w:after="120"/>
        <w:jc w:val="both"/>
        <w:rPr>
          <w:color w:val="auto"/>
        </w:rPr>
      </w:pPr>
      <w:r w:rsidRPr="00DD4BAC">
        <w:rPr>
          <w:b/>
          <w:bCs/>
          <w:color w:val="auto"/>
        </w:rPr>
        <w:t xml:space="preserve">A telephely alapításának éve: </w:t>
      </w:r>
      <w:r w:rsidRPr="00DD4BAC">
        <w:rPr>
          <w:color w:val="auto"/>
        </w:rPr>
        <w:t>1970.</w:t>
      </w:r>
    </w:p>
    <w:p w14:paraId="5D20F41E" w14:textId="77777777" w:rsidR="00B74DE1" w:rsidRPr="00DD4BAC" w:rsidRDefault="00B74DE1"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br w:type="page"/>
      </w:r>
    </w:p>
    <w:p w14:paraId="758084B7" w14:textId="1FECA20B" w:rsidR="00B0354E" w:rsidRPr="00DD4BAC" w:rsidRDefault="00B0354E" w:rsidP="00290C5A">
      <w:pPr>
        <w:pStyle w:val="Cmsor1"/>
        <w:numPr>
          <w:ilvl w:val="0"/>
          <w:numId w:val="76"/>
        </w:numPr>
        <w:rPr>
          <w:rFonts w:ascii="Times New Roman" w:hAnsi="Times New Roman" w:cs="Times New Roman"/>
          <w:color w:val="auto"/>
        </w:rPr>
      </w:pPr>
      <w:bookmarkStart w:id="12" w:name="_Toc209094848"/>
      <w:bookmarkStart w:id="13" w:name="_Toc89068264"/>
      <w:r w:rsidRPr="00DD4BAC">
        <w:rPr>
          <w:rFonts w:ascii="Times New Roman" w:hAnsi="Times New Roman" w:cs="Times New Roman"/>
          <w:color w:val="auto"/>
        </w:rPr>
        <w:lastRenderedPageBreak/>
        <w:t>A tanulók jogai</w:t>
      </w:r>
      <w:bookmarkEnd w:id="12"/>
    </w:p>
    <w:p w14:paraId="338E67E2" w14:textId="77777777" w:rsidR="00B0354E" w:rsidRPr="00DD4BAC" w:rsidRDefault="00B0354E" w:rsidP="00B0354E">
      <w:pPr>
        <w:pStyle w:val="Listaszerbekezds"/>
        <w:ind w:hanging="153"/>
        <w:jc w:val="both"/>
        <w:rPr>
          <w:rFonts w:ascii="Times New Roman" w:hAnsi="Times New Roman" w:cs="Times New Roman"/>
          <w:sz w:val="24"/>
          <w:szCs w:val="24"/>
        </w:rPr>
      </w:pPr>
      <w:r w:rsidRPr="00DD4BAC">
        <w:rPr>
          <w:rFonts w:ascii="Times New Roman" w:hAnsi="Times New Roman" w:cs="Times New Roman"/>
          <w:sz w:val="24"/>
          <w:szCs w:val="24"/>
        </w:rPr>
        <w:t xml:space="preserve">(1) A tanulónak joga van arra, hogy a) képességeinek, érdeklődésének és adottságainak megfelelő képzésben részesüljön vallási vagy világnézeti meggyőződésének, illetve nemzetiségi hovatartozásának megfelelően, b) tanulmányait biztonságban és egészséges környezetben végezze, c) hozzáférjen a tanuláshoz, illetve azzal összefüggésben jogai gyakorlásához és kötelességei teljesítéséhez szükséges információkhoz, jogai megsértése esetén jogorvoslattal éljen, d) a fizikai és lelki erőszakkal szemben védelemben részesüljön, személyiségét, emberi méltóságát és jogait tiszteletben tartsák, e) véleményét szabadon kifejezze, részt vegyen az érdekeit képviselő szervezetekben. </w:t>
      </w:r>
    </w:p>
    <w:p w14:paraId="088E75B8" w14:textId="7928F6BB" w:rsidR="00B0354E" w:rsidRPr="00DD4BAC" w:rsidRDefault="00B0354E" w:rsidP="00B0354E">
      <w:pPr>
        <w:pStyle w:val="Listaszerbekezds"/>
        <w:ind w:hanging="153"/>
        <w:jc w:val="both"/>
        <w:rPr>
          <w:rFonts w:ascii="Times New Roman" w:hAnsi="Times New Roman" w:cs="Times New Roman"/>
          <w:sz w:val="24"/>
          <w:szCs w:val="24"/>
        </w:rPr>
      </w:pPr>
      <w:r w:rsidRPr="00DD4BAC">
        <w:rPr>
          <w:rFonts w:ascii="Times New Roman" w:hAnsi="Times New Roman" w:cs="Times New Roman"/>
          <w:sz w:val="24"/>
          <w:szCs w:val="24"/>
        </w:rPr>
        <w:t>(2) A tanuló jogainak gyakorlása során nem sértheti társai és a közösség jogait.</w:t>
      </w:r>
    </w:p>
    <w:p w14:paraId="54420667" w14:textId="1BAD2637" w:rsidR="00B74DE1" w:rsidRPr="00DD4BAC" w:rsidRDefault="00B74DE1" w:rsidP="00290C5A">
      <w:pPr>
        <w:pStyle w:val="Cmsor1"/>
        <w:numPr>
          <w:ilvl w:val="0"/>
          <w:numId w:val="76"/>
        </w:numPr>
        <w:rPr>
          <w:rFonts w:ascii="Times New Roman" w:hAnsi="Times New Roman" w:cs="Times New Roman"/>
          <w:color w:val="auto"/>
        </w:rPr>
      </w:pPr>
      <w:bookmarkStart w:id="14" w:name="_Toc209094849"/>
      <w:r w:rsidRPr="00DD4BAC">
        <w:rPr>
          <w:rFonts w:ascii="Times New Roman" w:hAnsi="Times New Roman" w:cs="Times New Roman"/>
          <w:color w:val="auto"/>
        </w:rPr>
        <w:t>A tanulók kötelességeit meghatározó szabályok</w:t>
      </w:r>
      <w:bookmarkEnd w:id="10"/>
      <w:bookmarkEnd w:id="13"/>
      <w:bookmarkEnd w:id="14"/>
    </w:p>
    <w:p w14:paraId="04C780CD" w14:textId="77777777" w:rsidR="00424919" w:rsidRPr="00DD4BAC" w:rsidRDefault="00424919" w:rsidP="00936A31">
      <w:pPr>
        <w:pStyle w:val="Cmsor1"/>
        <w:rPr>
          <w:rFonts w:ascii="Times New Roman" w:hAnsi="Times New Roman" w:cs="Times New Roman"/>
          <w:color w:val="auto"/>
          <w:sz w:val="24"/>
          <w:szCs w:val="24"/>
        </w:rPr>
      </w:pPr>
    </w:p>
    <w:p w14:paraId="03FC7FA7" w14:textId="77777777" w:rsidR="00B74DE1" w:rsidRPr="00DD4BAC" w:rsidRDefault="00B74DE1" w:rsidP="00136B3A">
      <w:pPr>
        <w:tabs>
          <w:tab w:val="left" w:pos="0"/>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A tanuló kötelessége, hogy</w:t>
      </w:r>
    </w:p>
    <w:p w14:paraId="08B9E22B" w14:textId="77777777" w:rsidR="00B74DE1" w:rsidRPr="00DD4BAC" w:rsidRDefault="00B74DE1" w:rsidP="003C733A">
      <w:pPr>
        <w:numPr>
          <w:ilvl w:val="0"/>
          <w:numId w:val="7"/>
        </w:numPr>
        <w:tabs>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betartsa az iskolai házirendet, az intézmény szabályzatainak rendelkezéseit, </w:t>
      </w:r>
    </w:p>
    <w:p w14:paraId="5E263D72" w14:textId="72EC904F" w:rsidR="00B74DE1" w:rsidRPr="00DD4BAC" w:rsidRDefault="00B74DE1" w:rsidP="003C733A">
      <w:pPr>
        <w:numPr>
          <w:ilvl w:val="0"/>
          <w:numId w:val="7"/>
        </w:numPr>
        <w:tabs>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tartsa tiszteletben az intézmény vezetőit, </w:t>
      </w:r>
      <w:r w:rsidR="00AD7846" w:rsidRPr="00DD4BAC">
        <w:rPr>
          <w:rFonts w:ascii="Times New Roman" w:hAnsi="Times New Roman" w:cs="Times New Roman"/>
          <w:sz w:val="24"/>
          <w:szCs w:val="24"/>
        </w:rPr>
        <w:t>oktató</w:t>
      </w:r>
      <w:r w:rsidRPr="00DD4BAC">
        <w:rPr>
          <w:rFonts w:ascii="Times New Roman" w:hAnsi="Times New Roman" w:cs="Times New Roman"/>
          <w:sz w:val="24"/>
          <w:szCs w:val="24"/>
        </w:rPr>
        <w:t xml:space="preserve">it, </w:t>
      </w:r>
      <w:proofErr w:type="spellStart"/>
      <w:r w:rsidRPr="00DD4BAC">
        <w:rPr>
          <w:rFonts w:ascii="Times New Roman" w:hAnsi="Times New Roman" w:cs="Times New Roman"/>
          <w:sz w:val="24"/>
          <w:szCs w:val="24"/>
        </w:rPr>
        <w:t>alkalmazottait</w:t>
      </w:r>
      <w:proofErr w:type="spellEnd"/>
      <w:r w:rsidRPr="00DD4BAC">
        <w:rPr>
          <w:rFonts w:ascii="Times New Roman" w:hAnsi="Times New Roman" w:cs="Times New Roman"/>
          <w:sz w:val="24"/>
          <w:szCs w:val="24"/>
        </w:rPr>
        <w:t>, valamint tanulótársait és emberi m</w:t>
      </w:r>
      <w:r w:rsidR="00D22D59" w:rsidRPr="00DD4BAC">
        <w:rPr>
          <w:rFonts w:ascii="Times New Roman" w:hAnsi="Times New Roman" w:cs="Times New Roman"/>
          <w:sz w:val="24"/>
          <w:szCs w:val="24"/>
        </w:rPr>
        <w:t>éltóságukat, jogaikat ne sértse.</w:t>
      </w:r>
    </w:p>
    <w:p w14:paraId="7C103698" w14:textId="2B6F000F" w:rsidR="00B74DE1" w:rsidRPr="00DD4BAC" w:rsidRDefault="00B74DE1" w:rsidP="003C733A">
      <w:pPr>
        <w:numPr>
          <w:ilvl w:val="0"/>
          <w:numId w:val="7"/>
        </w:numPr>
        <w:tabs>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részt vegyen a tanórákon, a kötelező </w:t>
      </w:r>
      <w:r w:rsidR="007F3F30" w:rsidRPr="00DD4BAC">
        <w:rPr>
          <w:rFonts w:ascii="Times New Roman" w:hAnsi="Times New Roman" w:cs="Times New Roman"/>
          <w:sz w:val="24"/>
          <w:szCs w:val="24"/>
        </w:rPr>
        <w:t xml:space="preserve">és a választott </w:t>
      </w:r>
      <w:r w:rsidRPr="00DD4BAC">
        <w:rPr>
          <w:rFonts w:ascii="Times New Roman" w:hAnsi="Times New Roman" w:cs="Times New Roman"/>
          <w:sz w:val="24"/>
          <w:szCs w:val="24"/>
        </w:rPr>
        <w:t xml:space="preserve">foglalkozásokon és a szakmai gyakorlaton, </w:t>
      </w:r>
    </w:p>
    <w:p w14:paraId="150B72E9" w14:textId="77777777" w:rsidR="00B74DE1" w:rsidRPr="00DD4BAC" w:rsidRDefault="00B74DE1" w:rsidP="003C733A">
      <w:pPr>
        <w:numPr>
          <w:ilvl w:val="0"/>
          <w:numId w:val="7"/>
        </w:numPr>
        <w:tabs>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rendszeres munkával és fegyelmezett magatartással eleget tegyen - képességeinek megfelelően - tanulmányi kötelezettségének, </w:t>
      </w:r>
    </w:p>
    <w:p w14:paraId="73441AB3" w14:textId="77777777" w:rsidR="00B74DE1" w:rsidRPr="00DD4BAC" w:rsidRDefault="00B74DE1" w:rsidP="003C733A">
      <w:pPr>
        <w:numPr>
          <w:ilvl w:val="0"/>
          <w:numId w:val="7"/>
        </w:numPr>
        <w:tabs>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érdemjegyeit naprakészen vezesse ellenőrzőjében, </w:t>
      </w:r>
    </w:p>
    <w:p w14:paraId="16C13EDD" w14:textId="2020C2E8" w:rsidR="00B74DE1" w:rsidRPr="00DD4BAC" w:rsidRDefault="007F3F30" w:rsidP="003C733A">
      <w:pPr>
        <w:numPr>
          <w:ilvl w:val="0"/>
          <w:numId w:val="7"/>
        </w:numPr>
        <w:tabs>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megőrizze, illetve az előírásoknak megfelelően kezelje a rábízott vagy a szakmai oktatás során használt eszközöket, óvja a szakképző intézmény létesítményeit, felszereléseit,</w:t>
      </w:r>
    </w:p>
    <w:p w14:paraId="0E956540" w14:textId="77777777" w:rsidR="00B74DE1" w:rsidRPr="00DD4BAC" w:rsidRDefault="00B74DE1" w:rsidP="003C733A">
      <w:pPr>
        <w:numPr>
          <w:ilvl w:val="0"/>
          <w:numId w:val="7"/>
        </w:numPr>
        <w:tabs>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biztosítsa a tanuláshoz szükséges külső feltételeket: csend, rend, fegyelem, </w:t>
      </w:r>
    </w:p>
    <w:p w14:paraId="145A0E3C" w14:textId="77777777" w:rsidR="00B74DE1" w:rsidRPr="00DD4BAC" w:rsidRDefault="00B74DE1" w:rsidP="003C733A">
      <w:pPr>
        <w:numPr>
          <w:ilvl w:val="0"/>
          <w:numId w:val="7"/>
        </w:numPr>
        <w:tabs>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a tanuláshoz szükséges felszerelést (pl.: tornaruha) magával hozza, </w:t>
      </w:r>
    </w:p>
    <w:p w14:paraId="5DE0E04C" w14:textId="77777777" w:rsidR="00B74DE1" w:rsidRPr="00DD4BAC" w:rsidRDefault="00B74DE1" w:rsidP="003C733A">
      <w:pPr>
        <w:numPr>
          <w:ilvl w:val="0"/>
          <w:numId w:val="7"/>
        </w:numPr>
        <w:tabs>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segítse intézményünk feladatainak teljesítését, hagyományainak ápolását és továbbfejlesztését, </w:t>
      </w:r>
    </w:p>
    <w:p w14:paraId="1709AEE9" w14:textId="77777777" w:rsidR="00B74DE1" w:rsidRPr="00DD4BAC" w:rsidRDefault="00B74DE1" w:rsidP="003C733A">
      <w:pPr>
        <w:numPr>
          <w:ilvl w:val="0"/>
          <w:numId w:val="7"/>
        </w:numPr>
        <w:tabs>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tisztelje társait és az iskola dolgozóit, </w:t>
      </w:r>
    </w:p>
    <w:p w14:paraId="6987D850" w14:textId="77777777" w:rsidR="00B74DE1" w:rsidRPr="00DD4BAC" w:rsidRDefault="00B74DE1" w:rsidP="003C733A">
      <w:pPr>
        <w:numPr>
          <w:ilvl w:val="0"/>
          <w:numId w:val="7"/>
        </w:numPr>
        <w:tabs>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védje saját és társai egészségét, éppen ezért tilos a dohányzás, az alkoholfogyasztás, kábítószer fogyasztás stb., </w:t>
      </w:r>
    </w:p>
    <w:p w14:paraId="1B8273B2" w14:textId="77777777" w:rsidR="00B74DE1" w:rsidRPr="00DD4BAC" w:rsidRDefault="00B74DE1" w:rsidP="003C733A">
      <w:pPr>
        <w:numPr>
          <w:ilvl w:val="0"/>
          <w:numId w:val="7"/>
        </w:numPr>
        <w:tabs>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az iskolában tiszta, ápolt, kulturált külsővel, a helyhez, alkalomhoz illő, időjárásnak megfelelő öltözékben jelenjen meg,</w:t>
      </w:r>
    </w:p>
    <w:p w14:paraId="769D2616" w14:textId="19C51A9A" w:rsidR="00B74DE1" w:rsidRPr="00DD4BAC" w:rsidRDefault="00B74DE1" w:rsidP="003C733A">
      <w:pPr>
        <w:numPr>
          <w:ilvl w:val="0"/>
          <w:numId w:val="7"/>
        </w:numPr>
        <w:tabs>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az iskolai ünnepélyeken </w:t>
      </w:r>
      <w:r w:rsidRPr="00DD4BAC">
        <w:rPr>
          <w:rFonts w:ascii="Times New Roman" w:hAnsi="Times New Roman" w:cs="Times New Roman"/>
          <w:i/>
          <w:sz w:val="24"/>
          <w:szCs w:val="24"/>
        </w:rPr>
        <w:t>(szalagavatón, a ballagáson és az érettségi vizsgákon)</w:t>
      </w:r>
      <w:r w:rsidRPr="00DD4BAC">
        <w:rPr>
          <w:rFonts w:ascii="Times New Roman" w:hAnsi="Times New Roman" w:cs="Times New Roman"/>
          <w:sz w:val="24"/>
          <w:szCs w:val="24"/>
        </w:rPr>
        <w:t xml:space="preserve"> ünnepélyes, az alkalomhoz illő, egységes jellegű ruhában jelenjen meg.</w:t>
      </w:r>
    </w:p>
    <w:p w14:paraId="05CB2390" w14:textId="77777777" w:rsidR="00B74DE1" w:rsidRPr="00DD4BAC" w:rsidRDefault="00B74DE1" w:rsidP="003C733A">
      <w:pPr>
        <w:numPr>
          <w:ilvl w:val="0"/>
          <w:numId w:val="7"/>
        </w:numPr>
        <w:tabs>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betartsa az iskolai tanórai és tanórán kívüli foglalkozások, az iskolához tartozó területek használati rendjét, a gyakorlati képzés rendjét, az iskola szabályzatainak előírásait;</w:t>
      </w:r>
    </w:p>
    <w:p w14:paraId="5D2011AB" w14:textId="77777777" w:rsidR="00B74DE1" w:rsidRPr="00DD4BAC" w:rsidRDefault="00B74DE1" w:rsidP="00136B3A">
      <w:pPr>
        <w:tabs>
          <w:tab w:val="left" w:pos="1080"/>
        </w:tabs>
        <w:spacing w:after="0" w:line="240" w:lineRule="auto"/>
        <w:jc w:val="both"/>
        <w:rPr>
          <w:rFonts w:ascii="Times New Roman" w:hAnsi="Times New Roman" w:cs="Times New Roman"/>
          <w:sz w:val="24"/>
          <w:szCs w:val="24"/>
        </w:rPr>
      </w:pPr>
    </w:p>
    <w:p w14:paraId="3252BC77" w14:textId="3A446AEB" w:rsidR="00B74DE1" w:rsidRPr="00DD4BAC" w:rsidRDefault="00B74DE1"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Tanításhoz nem tartozó felszerelést (</w:t>
      </w:r>
      <w:proofErr w:type="spellStart"/>
      <w:r w:rsidRPr="00DD4BAC">
        <w:rPr>
          <w:rFonts w:ascii="Times New Roman" w:hAnsi="Times New Roman" w:cs="Times New Roman"/>
          <w:sz w:val="24"/>
          <w:szCs w:val="24"/>
        </w:rPr>
        <w:t>pl</w:t>
      </w:r>
      <w:proofErr w:type="spellEnd"/>
      <w:r w:rsidRPr="00DD4BAC">
        <w:rPr>
          <w:rFonts w:ascii="Times New Roman" w:hAnsi="Times New Roman" w:cs="Times New Roman"/>
          <w:sz w:val="24"/>
          <w:szCs w:val="24"/>
        </w:rPr>
        <w:t xml:space="preserve">: játék, nagy értékű ékszer, számottevő mennyiségű pénz) nem szabad behozni az iskolába, kivéve, ha erre valamelyik </w:t>
      </w:r>
      <w:r w:rsidR="00AD7846" w:rsidRPr="00DD4BAC">
        <w:rPr>
          <w:rFonts w:ascii="Times New Roman" w:hAnsi="Times New Roman" w:cs="Times New Roman"/>
          <w:sz w:val="24"/>
          <w:szCs w:val="24"/>
        </w:rPr>
        <w:t>oktató</w:t>
      </w:r>
      <w:r w:rsidRPr="00DD4BAC">
        <w:rPr>
          <w:rFonts w:ascii="Times New Roman" w:hAnsi="Times New Roman" w:cs="Times New Roman"/>
          <w:sz w:val="24"/>
          <w:szCs w:val="24"/>
        </w:rPr>
        <w:t xml:space="preserve"> külön engedélyt nem ad. </w:t>
      </w:r>
    </w:p>
    <w:p w14:paraId="2B14F7ED" w14:textId="6DC68CB0" w:rsidR="00B74DE1" w:rsidRPr="00DD4BAC" w:rsidRDefault="00B74DE1"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b/>
          <w:sz w:val="24"/>
          <w:szCs w:val="24"/>
        </w:rPr>
        <w:t>Az elveszett tárgyakért az iskola felelősséget nem vállal.</w:t>
      </w:r>
    </w:p>
    <w:p w14:paraId="5E77F8A4" w14:textId="75103B8A" w:rsidR="00B74DE1" w:rsidRPr="00DD4BAC" w:rsidRDefault="00B74DE1"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Tilos az iskolában és környékén mindenfajta szerencsejáték űzése és árusítása.</w:t>
      </w:r>
    </w:p>
    <w:p w14:paraId="3B8A9899" w14:textId="28EA7367" w:rsidR="00B74DE1" w:rsidRPr="00DD4BAC" w:rsidRDefault="00B74DE1" w:rsidP="00136B3A">
      <w:pPr>
        <w:tabs>
          <w:tab w:val="left" w:pos="1080"/>
        </w:tabs>
        <w:spacing w:after="0" w:line="240" w:lineRule="auto"/>
        <w:jc w:val="both"/>
        <w:rPr>
          <w:rFonts w:ascii="Times New Roman" w:hAnsi="Times New Roman" w:cs="Times New Roman"/>
          <w:sz w:val="24"/>
          <w:szCs w:val="24"/>
        </w:rPr>
      </w:pPr>
      <w:r w:rsidRPr="007300AE">
        <w:rPr>
          <w:rFonts w:ascii="Times New Roman" w:hAnsi="Times New Roman" w:cs="Times New Roman"/>
          <w:sz w:val="24"/>
          <w:szCs w:val="24"/>
        </w:rPr>
        <w:t>A tanuló nem tarthat magánál fegyvert és fegyvernek minősülő eszközt</w:t>
      </w:r>
      <w:r w:rsidR="007300AE" w:rsidRPr="007300AE">
        <w:rPr>
          <w:rFonts w:ascii="Times New Roman" w:hAnsi="Times New Roman" w:cs="Times New Roman"/>
          <w:sz w:val="24"/>
          <w:szCs w:val="24"/>
        </w:rPr>
        <w:t>, illetve olyan tárgyat vagy szert, amivel mások testi épségét, egészségét veszélyeztetheti (pl. bicska, kés, stb..)</w:t>
      </w:r>
    </w:p>
    <w:p w14:paraId="06B3635E" w14:textId="77777777" w:rsidR="00925C11" w:rsidRPr="00DD4BAC" w:rsidRDefault="00925C11" w:rsidP="00136B3A">
      <w:pPr>
        <w:tabs>
          <w:tab w:val="left" w:pos="1080"/>
        </w:tabs>
        <w:spacing w:after="0" w:line="240" w:lineRule="auto"/>
        <w:jc w:val="both"/>
        <w:rPr>
          <w:rFonts w:ascii="Times New Roman" w:hAnsi="Times New Roman" w:cs="Times New Roman"/>
          <w:sz w:val="24"/>
          <w:szCs w:val="24"/>
        </w:rPr>
      </w:pPr>
    </w:p>
    <w:p w14:paraId="4D220FD1" w14:textId="77777777" w:rsidR="00AD7846" w:rsidRPr="00DD4BAC" w:rsidRDefault="00AD7846" w:rsidP="00136B3A">
      <w:pPr>
        <w:tabs>
          <w:tab w:val="left" w:pos="1080"/>
        </w:tabs>
        <w:spacing w:after="0" w:line="240" w:lineRule="auto"/>
        <w:jc w:val="both"/>
        <w:rPr>
          <w:rFonts w:ascii="Times New Roman" w:hAnsi="Times New Roman" w:cs="Times New Roman"/>
          <w:sz w:val="24"/>
          <w:szCs w:val="24"/>
        </w:rPr>
      </w:pPr>
    </w:p>
    <w:p w14:paraId="7E38404A" w14:textId="21956E03" w:rsidR="00AD7846" w:rsidRPr="00DD4BAC" w:rsidRDefault="00AD7846" w:rsidP="00290C5A">
      <w:pPr>
        <w:pStyle w:val="Cmsor1"/>
        <w:numPr>
          <w:ilvl w:val="0"/>
          <w:numId w:val="76"/>
        </w:numPr>
        <w:jc w:val="both"/>
        <w:rPr>
          <w:rFonts w:ascii="Times New Roman" w:hAnsi="Times New Roman" w:cs="Times New Roman"/>
          <w:color w:val="auto"/>
        </w:rPr>
      </w:pPr>
      <w:bookmarkStart w:id="15" w:name="_Toc89068265"/>
      <w:bookmarkStart w:id="16" w:name="_Toc209094850"/>
      <w:r w:rsidRPr="00DD4BAC">
        <w:rPr>
          <w:rFonts w:ascii="Times New Roman" w:hAnsi="Times New Roman" w:cs="Times New Roman"/>
          <w:color w:val="auto"/>
        </w:rPr>
        <w:t>A tanuló, illetve a képzésben részt vevő személy távolmaradásának, mulasztásának, késésének igazolására vonatkozó előírások</w:t>
      </w:r>
      <w:bookmarkEnd w:id="15"/>
      <w:bookmarkEnd w:id="16"/>
    </w:p>
    <w:p w14:paraId="7BD2B8D7" w14:textId="77777777" w:rsidR="009324D6" w:rsidRPr="00DD4BAC" w:rsidRDefault="009324D6" w:rsidP="009324D6">
      <w:pPr>
        <w:pStyle w:val="Listaszerbekezds"/>
        <w:tabs>
          <w:tab w:val="left" w:pos="709"/>
        </w:tabs>
        <w:spacing w:after="0" w:line="240" w:lineRule="auto"/>
        <w:ind w:left="0"/>
        <w:jc w:val="both"/>
        <w:rPr>
          <w:rFonts w:ascii="Times New Roman" w:hAnsi="Times New Roman" w:cs="Times New Roman"/>
          <w:sz w:val="24"/>
          <w:szCs w:val="24"/>
        </w:rPr>
      </w:pPr>
    </w:p>
    <w:p w14:paraId="2877A602" w14:textId="00DB6588" w:rsidR="00900253" w:rsidRPr="00DD4BAC" w:rsidRDefault="00900253" w:rsidP="009324D6">
      <w:pPr>
        <w:pStyle w:val="Listaszerbekezds"/>
        <w:tabs>
          <w:tab w:val="left" w:pos="709"/>
        </w:tabs>
        <w:spacing w:after="0"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 xml:space="preserve">Ha a tanuló a kötelező foglalkozásról távol marad, mulasztását igazolnia kell. A mulasztást igazoltnak kell </w:t>
      </w:r>
      <w:r w:rsidR="00051BB1" w:rsidRPr="00DD4BAC">
        <w:rPr>
          <w:rFonts w:ascii="Times New Roman" w:hAnsi="Times New Roman" w:cs="Times New Roman"/>
          <w:sz w:val="24"/>
          <w:szCs w:val="24"/>
        </w:rPr>
        <w:t>te</w:t>
      </w:r>
      <w:r w:rsidRPr="00DD4BAC">
        <w:rPr>
          <w:rFonts w:ascii="Times New Roman" w:hAnsi="Times New Roman" w:cs="Times New Roman"/>
          <w:sz w:val="24"/>
          <w:szCs w:val="24"/>
        </w:rPr>
        <w:t>kinteni, ha</w:t>
      </w:r>
    </w:p>
    <w:p w14:paraId="6B764F63" w14:textId="320A317A" w:rsidR="00900253" w:rsidRPr="00DD4BAC" w:rsidRDefault="00900253" w:rsidP="00290C5A">
      <w:pPr>
        <w:pStyle w:val="Listaszerbekezds"/>
        <w:numPr>
          <w:ilvl w:val="0"/>
          <w:numId w:val="77"/>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tanuló – kiskorú tanuló esetén a kiskorú tanuló törvényes képviselőjének írásbeli kérelmére – a házirendben meghatározottak szerint engedélyt kapott a távolmaradásra,</w:t>
      </w:r>
    </w:p>
    <w:p w14:paraId="78851870" w14:textId="0EFC973E" w:rsidR="00900253" w:rsidRPr="00DD4BAC" w:rsidRDefault="00900253" w:rsidP="00290C5A">
      <w:pPr>
        <w:pStyle w:val="Listaszerbekezds"/>
        <w:numPr>
          <w:ilvl w:val="0"/>
          <w:numId w:val="77"/>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tanuló beteg volt, és azt a házirendben meghatározottak szerint igazolja,</w:t>
      </w:r>
    </w:p>
    <w:p w14:paraId="41EFF050" w14:textId="631DC1F1" w:rsidR="00900253" w:rsidRPr="00DD4BAC" w:rsidRDefault="00900253" w:rsidP="00290C5A">
      <w:pPr>
        <w:pStyle w:val="Listaszerbekezds"/>
        <w:numPr>
          <w:ilvl w:val="0"/>
          <w:numId w:val="77"/>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tanuló hatósági intézkedés vagy egyéb alapos indok miatt nem tudott kötelezettségének eleget tenni,</w:t>
      </w:r>
    </w:p>
    <w:p w14:paraId="34E56186" w14:textId="47A608F6" w:rsidR="00900253" w:rsidRPr="00DD4BAC" w:rsidRDefault="00900253" w:rsidP="00290C5A">
      <w:pPr>
        <w:pStyle w:val="Listaszerbekezds"/>
        <w:numPr>
          <w:ilvl w:val="0"/>
          <w:numId w:val="77"/>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tanuló ideiglenes vendégtanulói jogviszonyának időtartamát a fogadó intézmény által kiállított igazolással igazolja,</w:t>
      </w:r>
    </w:p>
    <w:p w14:paraId="2183FC42" w14:textId="32B66464" w:rsidR="00356DEF" w:rsidRPr="00DD4BAC" w:rsidRDefault="00900253" w:rsidP="00290C5A">
      <w:pPr>
        <w:pStyle w:val="Listaszerbekezds"/>
        <w:numPr>
          <w:ilvl w:val="0"/>
          <w:numId w:val="77"/>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tanuló a technikum utolsó két évfolyamán – tanítási évenként legfeljebb két alkalommal – továbbtanulási célú rendezvényen vesz részt, feltéve, ha a részvételt a szervező által kiállított igazolással igazolja.</w:t>
      </w:r>
    </w:p>
    <w:p w14:paraId="01133EE3" w14:textId="77777777" w:rsidR="009324D6" w:rsidRPr="00DD4BAC" w:rsidRDefault="009324D6" w:rsidP="009324D6">
      <w:pPr>
        <w:pStyle w:val="Listaszerbekezds"/>
        <w:spacing w:after="0" w:line="240" w:lineRule="auto"/>
        <w:ind w:left="0"/>
        <w:jc w:val="both"/>
        <w:rPr>
          <w:rFonts w:ascii="Times New Roman" w:hAnsi="Times New Roman" w:cs="Times New Roman"/>
          <w:sz w:val="24"/>
          <w:szCs w:val="24"/>
        </w:rPr>
      </w:pPr>
    </w:p>
    <w:p w14:paraId="5ECA150F" w14:textId="410F3FE6" w:rsidR="00356DEF" w:rsidRPr="00DD4BAC" w:rsidRDefault="00356DEF" w:rsidP="009324D6">
      <w:pPr>
        <w:pStyle w:val="Listaszerbekezds"/>
        <w:spacing w:after="0"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Ha a tanuló a távolmaradását nem igazolja, a mulasztás igazolatlan.</w:t>
      </w:r>
    </w:p>
    <w:p w14:paraId="5C9179A7" w14:textId="77777777" w:rsidR="00FD7AE6" w:rsidRPr="00DD4BAC" w:rsidRDefault="00FD7AE6" w:rsidP="00136B3A">
      <w:pPr>
        <w:pStyle w:val="Listaszerbekezds"/>
        <w:spacing w:after="0" w:line="240" w:lineRule="auto"/>
        <w:ind w:left="0"/>
        <w:jc w:val="both"/>
        <w:rPr>
          <w:rFonts w:ascii="Times New Roman" w:hAnsi="Times New Roman" w:cs="Times New Roman"/>
          <w:sz w:val="24"/>
          <w:szCs w:val="24"/>
        </w:rPr>
      </w:pPr>
    </w:p>
    <w:p w14:paraId="42DC710C" w14:textId="176125CB" w:rsidR="00356DEF" w:rsidRPr="00DD4BAC" w:rsidRDefault="00356DEF" w:rsidP="009324D6">
      <w:pPr>
        <w:pStyle w:val="Listaszerbekezds"/>
        <w:spacing w:after="0"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Ha a tanuló a foglalkozás kezdetére nem érkezik meg, a késést igazolnia kell. A késések idejét össze kell adni. Ha ez az idő eléri a foglalkozás időtartamát, a késés egy igazolt vagy igazolatlan foglalkozásnak minősül. Az elkéső tanuló nem zárható ki a foglalkozásról.</w:t>
      </w:r>
      <w:r w:rsidR="00481A14" w:rsidRPr="00DD4BAC">
        <w:rPr>
          <w:rFonts w:ascii="Times New Roman" w:hAnsi="Times New Roman" w:cs="Times New Roman"/>
          <w:sz w:val="24"/>
          <w:szCs w:val="24"/>
        </w:rPr>
        <w:t xml:space="preserve"> </w:t>
      </w:r>
    </w:p>
    <w:p w14:paraId="04F393F9" w14:textId="0ADDBFCC" w:rsidR="00481A14" w:rsidRPr="00DD4BAC" w:rsidRDefault="00481A14" w:rsidP="009324D6">
      <w:pPr>
        <w:pStyle w:val="Listaszerbekezds"/>
        <w:spacing w:after="0"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 xml:space="preserve">A késések összegéből származó igazolatlan foglalkozást az ösztöndíj szempontjából figyelmen kívül kell hagyni. </w:t>
      </w:r>
    </w:p>
    <w:p w14:paraId="72D50C37" w14:textId="77777777" w:rsidR="00FD7AE6" w:rsidRPr="00DD4BAC" w:rsidRDefault="00FD7AE6" w:rsidP="00136B3A">
      <w:pPr>
        <w:pStyle w:val="Listaszerbekezds"/>
        <w:spacing w:after="0" w:line="240" w:lineRule="auto"/>
        <w:ind w:left="0"/>
        <w:jc w:val="both"/>
        <w:rPr>
          <w:rFonts w:ascii="Times New Roman" w:hAnsi="Times New Roman" w:cs="Times New Roman"/>
          <w:sz w:val="24"/>
          <w:szCs w:val="24"/>
        </w:rPr>
      </w:pPr>
    </w:p>
    <w:p w14:paraId="72AF77DD" w14:textId="1ECE13F1" w:rsidR="00356DEF" w:rsidRPr="00DD4BAC" w:rsidRDefault="00AD7846" w:rsidP="009324D6">
      <w:pPr>
        <w:pStyle w:val="Listaszerbekezds"/>
        <w:spacing w:after="0" w:line="240" w:lineRule="auto"/>
        <w:ind w:left="0"/>
        <w:jc w:val="both"/>
        <w:rPr>
          <w:rFonts w:ascii="Times New Roman" w:hAnsi="Times New Roman" w:cs="Times New Roman"/>
          <w:sz w:val="24"/>
          <w:szCs w:val="24"/>
        </w:rPr>
      </w:pPr>
      <w:r w:rsidRPr="00DD4BAC">
        <w:rPr>
          <w:rFonts w:ascii="Times New Roman" w:hAnsi="Times New Roman" w:cs="Times New Roman"/>
          <w:b/>
          <w:sz w:val="24"/>
          <w:szCs w:val="24"/>
          <w:u w:val="single"/>
        </w:rPr>
        <w:t>A szülő egy tanév folyamán gyermekének három nap hiányzását igazolhatja.</w:t>
      </w:r>
      <w:r w:rsidRPr="00DD4BAC">
        <w:rPr>
          <w:rFonts w:ascii="Times New Roman" w:hAnsi="Times New Roman" w:cs="Times New Roman"/>
          <w:sz w:val="24"/>
          <w:szCs w:val="24"/>
        </w:rPr>
        <w:t xml:space="preserve"> Ez alól mentesítést - indokolt esetben - az iskola igazgatója adhat.</w:t>
      </w:r>
    </w:p>
    <w:p w14:paraId="62DFC1EA" w14:textId="77777777" w:rsidR="00FD7AE6" w:rsidRPr="00DD4BAC" w:rsidRDefault="00FD7AE6" w:rsidP="00136B3A">
      <w:pPr>
        <w:pStyle w:val="Listaszerbekezds"/>
        <w:spacing w:after="0" w:line="240" w:lineRule="auto"/>
        <w:ind w:left="0"/>
        <w:jc w:val="both"/>
        <w:rPr>
          <w:rFonts w:ascii="Times New Roman" w:hAnsi="Times New Roman" w:cs="Times New Roman"/>
          <w:sz w:val="24"/>
          <w:szCs w:val="24"/>
        </w:rPr>
      </w:pPr>
    </w:p>
    <w:p w14:paraId="448A64C1" w14:textId="56AF5892" w:rsidR="00356DEF" w:rsidRPr="00DD4BAC" w:rsidRDefault="00AD7846" w:rsidP="009324D6">
      <w:pPr>
        <w:pStyle w:val="Listaszerbekezds"/>
        <w:spacing w:after="0"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A tanuló a szülő előzetes engedélykérése nélkül csak indokolt esetben maradhat távol az iskolától. A szülő ilyen esetben is köteles a lehető leghamarabb bejelenteni a mulasztás okát az osztályfőnöknek.</w:t>
      </w:r>
    </w:p>
    <w:p w14:paraId="1FE5B9EC" w14:textId="77777777" w:rsidR="00FD7AE6" w:rsidRPr="00DD4BAC" w:rsidRDefault="00FD7AE6" w:rsidP="00136B3A">
      <w:pPr>
        <w:pStyle w:val="Listaszerbekezds"/>
        <w:spacing w:after="0" w:line="240" w:lineRule="auto"/>
        <w:ind w:left="0"/>
        <w:jc w:val="both"/>
        <w:rPr>
          <w:rFonts w:ascii="Times New Roman" w:hAnsi="Times New Roman" w:cs="Times New Roman"/>
          <w:sz w:val="24"/>
          <w:szCs w:val="24"/>
        </w:rPr>
      </w:pPr>
    </w:p>
    <w:p w14:paraId="2EE742C3" w14:textId="3A621F2D" w:rsidR="00AD7846" w:rsidRPr="00DD4BAC" w:rsidRDefault="00AD7846" w:rsidP="009324D6">
      <w:pPr>
        <w:pStyle w:val="Listaszerbekezds"/>
        <w:spacing w:after="0"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 xml:space="preserve">A tanuló </w:t>
      </w:r>
    </w:p>
    <w:p w14:paraId="78F8F320" w14:textId="77777777" w:rsidR="00AD7846" w:rsidRPr="00DD4BAC" w:rsidRDefault="00AD7846" w:rsidP="00290C5A">
      <w:pPr>
        <w:numPr>
          <w:ilvl w:val="0"/>
          <w:numId w:val="32"/>
        </w:numPr>
        <w:tabs>
          <w:tab w:val="clear" w:pos="360"/>
          <w:tab w:val="left" w:pos="-144"/>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három napig terjedő mulasztás esetén szülői,</w:t>
      </w:r>
    </w:p>
    <w:p w14:paraId="48919105" w14:textId="5E90EFB4" w:rsidR="00F60246" w:rsidRPr="00DD4BAC" w:rsidRDefault="00AD7846" w:rsidP="00290C5A">
      <w:pPr>
        <w:numPr>
          <w:ilvl w:val="0"/>
          <w:numId w:val="33"/>
        </w:numPr>
        <w:tabs>
          <w:tab w:val="clear" w:pos="720"/>
          <w:tab w:val="left" w:pos="-144"/>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három napon túli mulasztás esetén pedig orvosi vagy egyéb hivatalos igazolással igazolhatja mulasztását. </w:t>
      </w:r>
    </w:p>
    <w:p w14:paraId="7948C865" w14:textId="52D7DB36" w:rsidR="00EC2A20" w:rsidRPr="00DD4BAC" w:rsidRDefault="00EC2A20" w:rsidP="00EC2A20">
      <w:pPr>
        <w:tabs>
          <w:tab w:val="left" w:pos="-14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mulasztás igazolását a hiányzást követő első elméleti tanítási napon köteles a tanuló bemutatni az osztályfőnöknek. Gyakorlati oktatás esetén </w:t>
      </w:r>
      <w:r w:rsidR="007D0C49" w:rsidRPr="00DD4BAC">
        <w:rPr>
          <w:rFonts w:ascii="Times New Roman" w:hAnsi="Times New Roman" w:cs="Times New Roman"/>
          <w:sz w:val="24"/>
          <w:szCs w:val="24"/>
        </w:rPr>
        <w:t xml:space="preserve">a mulasztást követő napon </w:t>
      </w:r>
      <w:r w:rsidRPr="00DD4BAC">
        <w:rPr>
          <w:rFonts w:ascii="Times New Roman" w:hAnsi="Times New Roman" w:cs="Times New Roman"/>
          <w:sz w:val="24"/>
          <w:szCs w:val="24"/>
        </w:rPr>
        <w:t>digitális formában kell elküldenie azt az osztályfőnöknek.</w:t>
      </w:r>
    </w:p>
    <w:p w14:paraId="31478E56" w14:textId="052BC8F4" w:rsidR="00F858EA" w:rsidRPr="00DD4BAC" w:rsidRDefault="00AD7846" w:rsidP="00136B3A">
      <w:pPr>
        <w:tabs>
          <w:tab w:val="left" w:pos="-14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gyakorlatról történő mulasztás igazolását (táppénzes) a szakoktatónak köteles bemutatni, de az igazolást az osztályfőnöknek kell leadni! </w:t>
      </w:r>
    </w:p>
    <w:p w14:paraId="2DC37CED" w14:textId="77777777" w:rsidR="00FD7AE6" w:rsidRPr="00DD4BAC" w:rsidRDefault="00FD7AE6" w:rsidP="00136B3A">
      <w:pPr>
        <w:tabs>
          <w:tab w:val="left" w:pos="-144"/>
        </w:tabs>
        <w:spacing w:after="0" w:line="240" w:lineRule="auto"/>
        <w:ind w:left="540"/>
        <w:jc w:val="both"/>
        <w:rPr>
          <w:rFonts w:ascii="Times New Roman" w:hAnsi="Times New Roman" w:cs="Times New Roman"/>
          <w:sz w:val="24"/>
          <w:szCs w:val="24"/>
        </w:rPr>
      </w:pPr>
    </w:p>
    <w:p w14:paraId="22DED24B" w14:textId="5FACDA37" w:rsidR="00F858EA" w:rsidRPr="00DD4BAC" w:rsidRDefault="00F858EA" w:rsidP="009324D6">
      <w:pPr>
        <w:pStyle w:val="Listaszerbekezds"/>
        <w:tabs>
          <w:tab w:val="left" w:pos="-144"/>
          <w:tab w:val="left" w:pos="709"/>
        </w:tabs>
        <w:spacing w:after="0"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A szülők tájékoztatása, értesítése a szakképzésről szóló törvény végrehajtásáról szóló</w:t>
      </w:r>
      <w:r w:rsidR="009324D6" w:rsidRPr="00DD4BAC">
        <w:rPr>
          <w:rFonts w:ascii="Times New Roman" w:hAnsi="Times New Roman" w:cs="Times New Roman"/>
          <w:sz w:val="24"/>
          <w:szCs w:val="24"/>
        </w:rPr>
        <w:t xml:space="preserve"> </w:t>
      </w:r>
      <w:r w:rsidRPr="00DD4BAC">
        <w:rPr>
          <w:rFonts w:ascii="Times New Roman" w:hAnsi="Times New Roman" w:cs="Times New Roman"/>
          <w:sz w:val="24"/>
          <w:szCs w:val="24"/>
        </w:rPr>
        <w:t>12/2020. (II.7.) Korm. rendelet bekezdésének előírásai szerint történik.</w:t>
      </w:r>
    </w:p>
    <w:p w14:paraId="51185304" w14:textId="4610F431" w:rsidR="00F858EA" w:rsidRPr="00DD4BAC" w:rsidRDefault="00F858EA" w:rsidP="00136B3A">
      <w:pPr>
        <w:tabs>
          <w:tab w:val="left" w:pos="-14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szakképző intézmény köteles a tanköteles tanuló törvényes képviselőjét és a tanköteles</w:t>
      </w:r>
      <w:r w:rsidR="00D21A6E" w:rsidRPr="00DD4BAC">
        <w:rPr>
          <w:rFonts w:ascii="Times New Roman" w:hAnsi="Times New Roman" w:cs="Times New Roman"/>
          <w:sz w:val="24"/>
          <w:szCs w:val="24"/>
        </w:rPr>
        <w:t xml:space="preserve"> </w:t>
      </w:r>
      <w:r w:rsidRPr="00DD4BAC">
        <w:rPr>
          <w:rFonts w:ascii="Times New Roman" w:hAnsi="Times New Roman" w:cs="Times New Roman"/>
          <w:sz w:val="24"/>
          <w:szCs w:val="24"/>
        </w:rPr>
        <w:t>tanuló kollégiumi elhelyezése esetén – ha a kollégium nem a szakképző intézménnyel közös</w:t>
      </w:r>
      <w:r w:rsidR="00D21A6E" w:rsidRPr="00DD4BAC">
        <w:rPr>
          <w:rFonts w:ascii="Times New Roman" w:hAnsi="Times New Roman" w:cs="Times New Roman"/>
          <w:sz w:val="24"/>
          <w:szCs w:val="24"/>
        </w:rPr>
        <w:t xml:space="preserve"> </w:t>
      </w:r>
      <w:r w:rsidRPr="00DD4BAC">
        <w:rPr>
          <w:rFonts w:ascii="Times New Roman" w:hAnsi="Times New Roman" w:cs="Times New Roman"/>
          <w:sz w:val="24"/>
          <w:szCs w:val="24"/>
        </w:rPr>
        <w:t xml:space="preserve">igazgatású intézmény – a kollégiumot is értesíteni a tanköteles tanuló </w:t>
      </w:r>
      <w:r w:rsidRPr="00DD4BAC">
        <w:rPr>
          <w:rFonts w:ascii="Times New Roman" w:hAnsi="Times New Roman" w:cs="Times New Roman"/>
          <w:sz w:val="24"/>
          <w:szCs w:val="24"/>
          <w:u w:val="single"/>
        </w:rPr>
        <w:t>első alkalommal</w:t>
      </w:r>
      <w:r w:rsidRPr="00DD4BAC">
        <w:rPr>
          <w:rFonts w:ascii="Times New Roman" w:hAnsi="Times New Roman" w:cs="Times New Roman"/>
          <w:sz w:val="24"/>
          <w:szCs w:val="24"/>
        </w:rPr>
        <w:t xml:space="preserve"> történő</w:t>
      </w:r>
      <w:r w:rsidR="00D21A6E" w:rsidRPr="00DD4BAC">
        <w:rPr>
          <w:rFonts w:ascii="Times New Roman" w:hAnsi="Times New Roman" w:cs="Times New Roman"/>
          <w:sz w:val="24"/>
          <w:szCs w:val="24"/>
        </w:rPr>
        <w:t xml:space="preserve"> </w:t>
      </w:r>
      <w:r w:rsidRPr="00DD4BAC">
        <w:rPr>
          <w:rFonts w:ascii="Times New Roman" w:hAnsi="Times New Roman" w:cs="Times New Roman"/>
          <w:sz w:val="24"/>
          <w:szCs w:val="24"/>
        </w:rPr>
        <w:t>igazolatlan mulasztásakor, továbbá abban az esetben is, ha a nem tanköteles kiskorú tanuló</w:t>
      </w:r>
      <w:r w:rsidR="00D21A6E" w:rsidRPr="00DD4BAC">
        <w:rPr>
          <w:rFonts w:ascii="Times New Roman" w:hAnsi="Times New Roman" w:cs="Times New Roman"/>
          <w:sz w:val="24"/>
          <w:szCs w:val="24"/>
        </w:rPr>
        <w:t xml:space="preserve"> </w:t>
      </w:r>
      <w:r w:rsidRPr="00DD4BAC">
        <w:rPr>
          <w:rFonts w:ascii="Times New Roman" w:hAnsi="Times New Roman" w:cs="Times New Roman"/>
          <w:sz w:val="24"/>
          <w:szCs w:val="24"/>
        </w:rPr>
        <w:lastRenderedPageBreak/>
        <w:t xml:space="preserve">igazolatlan mulasztása a </w:t>
      </w:r>
      <w:r w:rsidRPr="00DD4BAC">
        <w:rPr>
          <w:rFonts w:ascii="Times New Roman" w:hAnsi="Times New Roman" w:cs="Times New Roman"/>
          <w:sz w:val="24"/>
          <w:szCs w:val="24"/>
          <w:u w:val="single"/>
        </w:rPr>
        <w:t>tíz foglalkozást</w:t>
      </w:r>
      <w:r w:rsidRPr="00DD4BAC">
        <w:rPr>
          <w:rFonts w:ascii="Times New Roman" w:hAnsi="Times New Roman" w:cs="Times New Roman"/>
          <w:sz w:val="24"/>
          <w:szCs w:val="24"/>
        </w:rPr>
        <w:t xml:space="preserve"> eléri. Az értesítésben fel kell hívni a tanköteles</w:t>
      </w:r>
      <w:r w:rsidR="00D21A6E" w:rsidRPr="00DD4BAC">
        <w:rPr>
          <w:rFonts w:ascii="Times New Roman" w:hAnsi="Times New Roman" w:cs="Times New Roman"/>
          <w:sz w:val="24"/>
          <w:szCs w:val="24"/>
        </w:rPr>
        <w:t xml:space="preserve"> </w:t>
      </w:r>
      <w:r w:rsidRPr="00DD4BAC">
        <w:rPr>
          <w:rFonts w:ascii="Times New Roman" w:hAnsi="Times New Roman" w:cs="Times New Roman"/>
          <w:sz w:val="24"/>
          <w:szCs w:val="24"/>
        </w:rPr>
        <w:t xml:space="preserve">tanuló törvényes képviselőjének figyelmét az igazolatlan mulasztás következményeire. </w:t>
      </w:r>
    </w:p>
    <w:p w14:paraId="07A2CAA5" w14:textId="77777777" w:rsidR="002405BB" w:rsidRPr="00DD4BAC" w:rsidRDefault="002405BB" w:rsidP="00EE5F3E">
      <w:pPr>
        <w:pStyle w:val="Cmsor2"/>
      </w:pPr>
      <w:bookmarkStart w:id="17" w:name="_Toc89068266"/>
    </w:p>
    <w:p w14:paraId="49C0D3C1" w14:textId="28886306" w:rsidR="009324D6" w:rsidRPr="00DD4BAC" w:rsidRDefault="00936A31" w:rsidP="00EE5F3E">
      <w:pPr>
        <w:pStyle w:val="Cmsor2"/>
      </w:pPr>
      <w:bookmarkStart w:id="18" w:name="_Toc209094851"/>
      <w:r w:rsidRPr="00DD4BAC">
        <w:t>4</w:t>
      </w:r>
      <w:r w:rsidR="009324D6" w:rsidRPr="00DD4BAC">
        <w:t>.1</w:t>
      </w:r>
      <w:r w:rsidR="009324D6" w:rsidRPr="00DD4BAC">
        <w:tab/>
      </w:r>
      <w:r w:rsidR="00263134" w:rsidRPr="00DD4BAC">
        <w:t xml:space="preserve">Igazolatlan hiányzások </w:t>
      </w:r>
      <w:r w:rsidR="009324D6" w:rsidRPr="00DD4BAC">
        <w:t xml:space="preserve">miatti teendők </w:t>
      </w:r>
      <w:r w:rsidR="00263134" w:rsidRPr="00DD4BAC">
        <w:t>tanköteles</w:t>
      </w:r>
      <w:r w:rsidR="009324D6" w:rsidRPr="00DD4BAC">
        <w:t xml:space="preserve"> tanulók esetén</w:t>
      </w:r>
      <w:bookmarkEnd w:id="17"/>
      <w:bookmarkEnd w:id="18"/>
    </w:p>
    <w:p w14:paraId="689F9B82" w14:textId="77777777" w:rsidR="002405BB" w:rsidRPr="00DD4BAC" w:rsidRDefault="002405BB" w:rsidP="002405BB">
      <w:pPr>
        <w:rPr>
          <w:rFonts w:ascii="Times New Roman" w:hAnsi="Times New Roman" w:cs="Times New Roman"/>
        </w:rPr>
      </w:pPr>
    </w:p>
    <w:p w14:paraId="085A667C" w14:textId="54FD807F" w:rsidR="002405BB" w:rsidRPr="00DD4BAC" w:rsidRDefault="004C30CB" w:rsidP="002405BB">
      <w:pPr>
        <w:jc w:val="both"/>
        <w:rPr>
          <w:rFonts w:ascii="Times New Roman" w:hAnsi="Times New Roman" w:cs="Times New Roman"/>
          <w:sz w:val="24"/>
          <w:szCs w:val="24"/>
        </w:rPr>
      </w:pPr>
      <w:proofErr w:type="spellStart"/>
      <w:r w:rsidRPr="004C30CB">
        <w:rPr>
          <w:rFonts w:ascii="Times New Roman" w:hAnsi="Times New Roman" w:cs="Times New Roman"/>
          <w:sz w:val="24"/>
          <w:szCs w:val="24"/>
        </w:rPr>
        <w:t>Szkt</w:t>
      </w:r>
      <w:proofErr w:type="spellEnd"/>
      <w:r w:rsidRPr="004C30CB">
        <w:rPr>
          <w:rFonts w:ascii="Times New Roman" w:hAnsi="Times New Roman" w:cs="Times New Roman"/>
          <w:sz w:val="24"/>
          <w:szCs w:val="24"/>
        </w:rPr>
        <w:t xml:space="preserve">. </w:t>
      </w:r>
      <w:r w:rsidR="002405BB" w:rsidRPr="004C30CB">
        <w:rPr>
          <w:rFonts w:ascii="Times New Roman" w:hAnsi="Times New Roman" w:cs="Times New Roman"/>
          <w:sz w:val="24"/>
          <w:szCs w:val="24"/>
        </w:rPr>
        <w:t xml:space="preserve">162. § (2) * Ha a tanköteles tanuló igazolatlan mulasztása </w:t>
      </w:r>
      <w:r w:rsidR="002405BB" w:rsidRPr="004C30CB">
        <w:rPr>
          <w:rFonts w:ascii="Times New Roman" w:hAnsi="Times New Roman" w:cs="Times New Roman"/>
          <w:b/>
          <w:bCs/>
          <w:sz w:val="24"/>
          <w:szCs w:val="24"/>
        </w:rPr>
        <w:t>egy tanítási félévben eléri a</w:t>
      </w:r>
      <w:r w:rsidR="002405BB" w:rsidRPr="00DD4BAC">
        <w:rPr>
          <w:rFonts w:ascii="Times New Roman" w:hAnsi="Times New Roman" w:cs="Times New Roman"/>
          <w:b/>
          <w:bCs/>
          <w:sz w:val="24"/>
          <w:szCs w:val="24"/>
        </w:rPr>
        <w:t xml:space="preserve"> tíz foglalkozást</w:t>
      </w:r>
      <w:r w:rsidR="002405BB" w:rsidRPr="00DD4BAC">
        <w:rPr>
          <w:rFonts w:ascii="Times New Roman" w:hAnsi="Times New Roman" w:cs="Times New Roman"/>
          <w:sz w:val="24"/>
          <w:szCs w:val="24"/>
        </w:rPr>
        <w:t xml:space="preserve">, az igazgató – </w:t>
      </w:r>
      <w:r w:rsidR="002405BB" w:rsidRPr="00DD4BAC">
        <w:rPr>
          <w:rFonts w:ascii="Times New Roman" w:hAnsi="Times New Roman" w:cs="Times New Roman"/>
          <w:b/>
          <w:bCs/>
          <w:i/>
          <w:iCs/>
          <w:sz w:val="24"/>
          <w:szCs w:val="24"/>
        </w:rPr>
        <w:t>a gyermekvédelmi és gyámügyi feladat- és hatáskörök ellátásáról, valamint a gyámhatóság szervezetéről és illetékességéről szóló kormányrendelet</w:t>
      </w:r>
      <w:r w:rsidR="002405BB" w:rsidRPr="00DD4BAC">
        <w:rPr>
          <w:rFonts w:ascii="Times New Roman" w:hAnsi="Times New Roman" w:cs="Times New Roman"/>
          <w:b/>
          <w:bCs/>
          <w:sz w:val="24"/>
          <w:szCs w:val="24"/>
        </w:rPr>
        <w:t xml:space="preserve">ben </w:t>
      </w:r>
      <w:r w:rsidR="002405BB" w:rsidRPr="00DD4BAC">
        <w:rPr>
          <w:rFonts w:ascii="Times New Roman" w:hAnsi="Times New Roman" w:cs="Times New Roman"/>
          <w:sz w:val="24"/>
          <w:szCs w:val="24"/>
        </w:rPr>
        <w:t>foglaltakkal összhangban – értesíti a tanuló tényleges tartózkodási helye szerint illetékes gyámhatóságot, a gyermekvédelmi szakellátásban nevelkedő tanuló esetén a területi gyermekvédelmi szakszolgálatot és – a gyermekvédelmi szakellátásban nevelkedő tanuló kivételével – a család- és gyermekjóléti szolgálatot. Az értesítést követően a család- és gyermekjóléti szolgálat a szakképző intézmény és – szükség esetén – a kollégium bevonásával haladéktalanul intézkedési tervet készít, amelyben a mulasztás okának feltárására figyelemmel meghatározza a tanulót veszélyeztető és az igazolatlan mulasztást kiváltó helyzet megszüntetésével, a tanulói tankötelezettség teljesítésével kapcsolatos, továbbá a tanuló érdekeit szolgáló feladatokat.</w:t>
      </w:r>
    </w:p>
    <w:p w14:paraId="0F1A674F" w14:textId="77777777" w:rsidR="002405BB" w:rsidRPr="00DD4BAC" w:rsidRDefault="002405BB" w:rsidP="002405BB">
      <w:pPr>
        <w:jc w:val="both"/>
        <w:rPr>
          <w:rFonts w:ascii="Times New Roman" w:hAnsi="Times New Roman" w:cs="Times New Roman"/>
          <w:sz w:val="24"/>
          <w:szCs w:val="24"/>
        </w:rPr>
      </w:pPr>
      <w:r w:rsidRPr="00DD4BAC">
        <w:rPr>
          <w:rFonts w:ascii="Times New Roman" w:hAnsi="Times New Roman" w:cs="Times New Roman"/>
          <w:sz w:val="24"/>
          <w:szCs w:val="24"/>
        </w:rPr>
        <w:t xml:space="preserve">(3) * </w:t>
      </w:r>
      <w:r w:rsidRPr="00DD4BAC">
        <w:rPr>
          <w:rFonts w:ascii="Times New Roman" w:hAnsi="Times New Roman" w:cs="Times New Roman"/>
          <w:b/>
          <w:bCs/>
          <w:sz w:val="24"/>
          <w:szCs w:val="24"/>
        </w:rPr>
        <w:t>Ha a tanköteles tanuló igazolatlan mulasztása egy félévben eléri a harminc foglalkozást</w:t>
      </w:r>
      <w:r w:rsidRPr="00DD4BAC">
        <w:rPr>
          <w:rFonts w:ascii="Times New Roman" w:hAnsi="Times New Roman" w:cs="Times New Roman"/>
          <w:sz w:val="24"/>
          <w:szCs w:val="24"/>
        </w:rPr>
        <w:t>, az igazgató a mulasztásról tájékoztatja az általános szabálysértési hatóságot – a gyermekvédelmi szakellátásban nevelkedő tankötele tanuló kivételével -, valamint ismételten tájékoztatja a család- és gyermekjóléti szolgálatot, amely közreműködik a tanköteles tanuló törvényes képviselője értesítésében, továbbá gyermekvédelmi szakellátásban nevelkedő tanköteles tanuló esetén a területi gyermekvédelmi szakszolgálatot.</w:t>
      </w:r>
    </w:p>
    <w:p w14:paraId="02FA0763" w14:textId="77777777" w:rsidR="002405BB" w:rsidRPr="00DD4BAC" w:rsidRDefault="002405BB" w:rsidP="002405BB">
      <w:pPr>
        <w:jc w:val="both"/>
        <w:rPr>
          <w:rFonts w:ascii="Times New Roman" w:hAnsi="Times New Roman" w:cs="Times New Roman"/>
          <w:sz w:val="24"/>
          <w:szCs w:val="24"/>
        </w:rPr>
      </w:pPr>
      <w:r w:rsidRPr="00DD4BAC">
        <w:rPr>
          <w:rFonts w:ascii="Times New Roman" w:hAnsi="Times New Roman" w:cs="Times New Roman"/>
          <w:sz w:val="24"/>
          <w:szCs w:val="24"/>
        </w:rPr>
        <w:t xml:space="preserve">226. § (2) Ha a tanuló </w:t>
      </w:r>
      <w:r w:rsidRPr="00DD4BAC">
        <w:rPr>
          <w:rFonts w:ascii="Times New Roman" w:hAnsi="Times New Roman" w:cs="Times New Roman"/>
          <w:b/>
          <w:bCs/>
          <w:sz w:val="24"/>
          <w:szCs w:val="24"/>
        </w:rPr>
        <w:t>tanítási éven kívüli egybefüggő gyakorlatról</w:t>
      </w:r>
      <w:r w:rsidRPr="00DD4BAC">
        <w:rPr>
          <w:rFonts w:ascii="Times New Roman" w:hAnsi="Times New Roman" w:cs="Times New Roman"/>
          <w:sz w:val="24"/>
          <w:szCs w:val="24"/>
        </w:rPr>
        <w:t xml:space="preserve"> való </w:t>
      </w:r>
      <w:r w:rsidRPr="00DD4BAC">
        <w:rPr>
          <w:rFonts w:ascii="Times New Roman" w:hAnsi="Times New Roman" w:cs="Times New Roman"/>
          <w:b/>
          <w:bCs/>
          <w:sz w:val="24"/>
          <w:szCs w:val="24"/>
        </w:rPr>
        <w:t>igazolt és igazolatlan mulasztása meghaladja a tanítási éven kívüli egybefüggő gyakorlat foglalkozásainak húsz százalékát</w:t>
      </w:r>
      <w:r w:rsidRPr="00DD4BAC">
        <w:rPr>
          <w:rFonts w:ascii="Times New Roman" w:hAnsi="Times New Roman" w:cs="Times New Roman"/>
          <w:sz w:val="24"/>
          <w:szCs w:val="24"/>
        </w:rPr>
        <w:t>, a tanuló az évfolyam követelményeit nem teljesítette, és magasabb évfolyamba nem léphet.</w:t>
      </w:r>
    </w:p>
    <w:p w14:paraId="65900ACA" w14:textId="77777777" w:rsidR="002405BB" w:rsidRPr="00DD4BAC" w:rsidRDefault="002405BB" w:rsidP="002405BB">
      <w:pPr>
        <w:rPr>
          <w:rFonts w:ascii="Times New Roman" w:hAnsi="Times New Roman" w:cs="Times New Roman"/>
        </w:rPr>
      </w:pPr>
    </w:p>
    <w:p w14:paraId="0BA52157" w14:textId="14BD0778" w:rsidR="00263134" w:rsidRPr="00DD4BAC" w:rsidRDefault="009324D6" w:rsidP="009324D6">
      <w:pPr>
        <w:rPr>
          <w:rFonts w:ascii="Times New Roman" w:hAnsi="Times New Roman" w:cs="Times New Roman"/>
          <w:bCs/>
          <w:sz w:val="24"/>
          <w:szCs w:val="24"/>
        </w:rPr>
      </w:pPr>
      <w:r w:rsidRPr="00DD4BAC">
        <w:rPr>
          <w:rFonts w:ascii="Times New Roman" w:hAnsi="Times New Roman" w:cs="Times New Roman"/>
          <w:bCs/>
          <w:sz w:val="24"/>
          <w:szCs w:val="24"/>
        </w:rPr>
        <w:t>A</w:t>
      </w:r>
      <w:r w:rsidR="004712CD" w:rsidRPr="00DD4BAC">
        <w:rPr>
          <w:rFonts w:ascii="Times New Roman" w:hAnsi="Times New Roman" w:cs="Times New Roman"/>
          <w:bCs/>
          <w:sz w:val="24"/>
          <w:szCs w:val="24"/>
        </w:rPr>
        <w:t xml:space="preserve"> törvényben</w:t>
      </w:r>
      <w:r w:rsidR="006C7207" w:rsidRPr="00DD4BAC">
        <w:rPr>
          <w:rFonts w:ascii="Times New Roman" w:hAnsi="Times New Roman" w:cs="Times New Roman"/>
          <w:bCs/>
          <w:sz w:val="24"/>
          <w:szCs w:val="24"/>
        </w:rPr>
        <w:t xml:space="preserve"> </w:t>
      </w:r>
      <w:r w:rsidR="00D425DB" w:rsidRPr="00DD4BAC">
        <w:rPr>
          <w:rFonts w:ascii="Times New Roman" w:hAnsi="Times New Roman" w:cs="Times New Roman"/>
          <w:bCs/>
          <w:sz w:val="24"/>
          <w:szCs w:val="24"/>
        </w:rPr>
        <w:t xml:space="preserve">meghatározott módon az intézmény </w:t>
      </w:r>
      <w:r w:rsidR="004712CD" w:rsidRPr="00DD4BAC">
        <w:rPr>
          <w:rFonts w:ascii="Times New Roman" w:hAnsi="Times New Roman" w:cs="Times New Roman"/>
          <w:bCs/>
          <w:sz w:val="24"/>
          <w:szCs w:val="24"/>
        </w:rPr>
        <w:t>értesítést küld</w:t>
      </w:r>
      <w:r w:rsidR="00D425DB" w:rsidRPr="00DD4BAC">
        <w:rPr>
          <w:rFonts w:ascii="Times New Roman" w:hAnsi="Times New Roman" w:cs="Times New Roman"/>
          <w:bCs/>
          <w:sz w:val="24"/>
          <w:szCs w:val="24"/>
        </w:rPr>
        <w:t>:</w:t>
      </w:r>
    </w:p>
    <w:p w14:paraId="7B9C3693" w14:textId="77777777" w:rsidR="00DF5BF5" w:rsidRPr="00DD4BAC" w:rsidRDefault="00263134" w:rsidP="00290C5A">
      <w:pPr>
        <w:numPr>
          <w:ilvl w:val="0"/>
          <w:numId w:val="51"/>
        </w:numPr>
        <w:tabs>
          <w:tab w:val="num" w:pos="1800"/>
          <w:tab w:val="left" w:pos="3402"/>
          <w:tab w:val="left" w:pos="6096"/>
          <w:tab w:val="left" w:pos="6237"/>
          <w:tab w:val="left" w:pos="8222"/>
          <w:tab w:val="left" w:pos="8505"/>
        </w:tabs>
        <w:spacing w:after="0" w:line="240" w:lineRule="auto"/>
        <w:ind w:left="567"/>
        <w:jc w:val="both"/>
        <w:rPr>
          <w:rFonts w:ascii="Times New Roman" w:hAnsi="Times New Roman" w:cs="Times New Roman"/>
          <w:bCs/>
          <w:sz w:val="24"/>
          <w:szCs w:val="24"/>
        </w:rPr>
      </w:pPr>
      <w:r w:rsidRPr="00DD4BAC">
        <w:rPr>
          <w:rFonts w:ascii="Times New Roman" w:hAnsi="Times New Roman" w:cs="Times New Roman"/>
          <w:bCs/>
          <w:sz w:val="24"/>
          <w:szCs w:val="24"/>
        </w:rPr>
        <w:t>1 óra – osztályfőnöki figyelmeztetés, levél a törvényes képviselőnek, (a kollégiumnak)</w:t>
      </w:r>
    </w:p>
    <w:p w14:paraId="5E9DD4A9" w14:textId="3955D16B" w:rsidR="00DF5BF5" w:rsidRPr="00DD4BAC" w:rsidRDefault="00DF5BF5" w:rsidP="00290C5A">
      <w:pPr>
        <w:numPr>
          <w:ilvl w:val="0"/>
          <w:numId w:val="51"/>
        </w:numPr>
        <w:tabs>
          <w:tab w:val="num" w:pos="1800"/>
          <w:tab w:val="left" w:pos="3402"/>
          <w:tab w:val="left" w:pos="6096"/>
          <w:tab w:val="left" w:pos="6237"/>
          <w:tab w:val="left" w:pos="8222"/>
          <w:tab w:val="left" w:pos="8505"/>
        </w:tabs>
        <w:spacing w:after="0" w:line="240" w:lineRule="auto"/>
        <w:ind w:left="567"/>
        <w:jc w:val="both"/>
        <w:rPr>
          <w:rFonts w:ascii="Times New Roman" w:hAnsi="Times New Roman" w:cs="Times New Roman"/>
          <w:bCs/>
          <w:sz w:val="24"/>
          <w:szCs w:val="24"/>
        </w:rPr>
      </w:pPr>
      <w:r w:rsidRPr="00DD4BAC">
        <w:rPr>
          <w:rFonts w:ascii="Times New Roman" w:hAnsi="Times New Roman" w:cs="Times New Roman"/>
          <w:bCs/>
          <w:sz w:val="24"/>
          <w:szCs w:val="24"/>
        </w:rPr>
        <w:t xml:space="preserve">5 óra – </w:t>
      </w:r>
      <w:r w:rsidR="009565C0" w:rsidRPr="00DD4BAC">
        <w:rPr>
          <w:rFonts w:ascii="Times New Roman" w:hAnsi="Times New Roman" w:cs="Times New Roman"/>
          <w:bCs/>
          <w:sz w:val="24"/>
          <w:szCs w:val="24"/>
        </w:rPr>
        <w:t>osztályfőnöki intés</w:t>
      </w:r>
    </w:p>
    <w:p w14:paraId="5CC3F775" w14:textId="4C96BDBD" w:rsidR="00263134" w:rsidRPr="00DD4BAC" w:rsidRDefault="00263134" w:rsidP="00290C5A">
      <w:pPr>
        <w:numPr>
          <w:ilvl w:val="0"/>
          <w:numId w:val="51"/>
        </w:numPr>
        <w:tabs>
          <w:tab w:val="num" w:pos="1800"/>
          <w:tab w:val="left" w:pos="3402"/>
          <w:tab w:val="left" w:pos="6096"/>
          <w:tab w:val="left" w:pos="6237"/>
          <w:tab w:val="left" w:pos="8222"/>
          <w:tab w:val="left" w:pos="8505"/>
        </w:tabs>
        <w:spacing w:after="0" w:line="240" w:lineRule="auto"/>
        <w:ind w:left="567"/>
        <w:jc w:val="both"/>
        <w:rPr>
          <w:rFonts w:ascii="Times New Roman" w:hAnsi="Times New Roman" w:cs="Times New Roman"/>
          <w:bCs/>
          <w:sz w:val="24"/>
          <w:szCs w:val="24"/>
        </w:rPr>
      </w:pPr>
      <w:r w:rsidRPr="00DD4BAC">
        <w:rPr>
          <w:rFonts w:ascii="Times New Roman" w:hAnsi="Times New Roman" w:cs="Times New Roman"/>
          <w:bCs/>
          <w:sz w:val="24"/>
          <w:szCs w:val="24"/>
        </w:rPr>
        <w:t xml:space="preserve">10 óra – </w:t>
      </w:r>
      <w:r w:rsidR="0048181B" w:rsidRPr="00DD4BAC">
        <w:rPr>
          <w:rFonts w:ascii="Times New Roman" w:hAnsi="Times New Roman" w:cs="Times New Roman"/>
          <w:bCs/>
          <w:sz w:val="24"/>
          <w:szCs w:val="24"/>
        </w:rPr>
        <w:t xml:space="preserve">igazgatói figyelmeztetés, </w:t>
      </w:r>
      <w:r w:rsidRPr="00DD4BAC">
        <w:rPr>
          <w:rFonts w:ascii="Times New Roman" w:hAnsi="Times New Roman" w:cs="Times New Roman"/>
          <w:bCs/>
          <w:sz w:val="24"/>
          <w:szCs w:val="24"/>
        </w:rPr>
        <w:t>levél a törvényes képviselőnek, (a kollégiumnak)</w:t>
      </w:r>
      <w:r w:rsidR="002405BB" w:rsidRPr="00DD4BAC">
        <w:rPr>
          <w:rFonts w:ascii="Times New Roman" w:hAnsi="Times New Roman" w:cs="Times New Roman"/>
          <w:bCs/>
          <w:sz w:val="24"/>
          <w:szCs w:val="24"/>
        </w:rPr>
        <w:t xml:space="preserve">, az igazgató </w:t>
      </w:r>
      <w:r w:rsidR="002405BB" w:rsidRPr="00DD4BAC">
        <w:rPr>
          <w:rFonts w:ascii="Times New Roman" w:hAnsi="Times New Roman" w:cs="Times New Roman"/>
          <w:sz w:val="24"/>
          <w:szCs w:val="24"/>
        </w:rPr>
        <w:t>értesíti a tanuló tényleges tartózkodási helye szerint illetékes gyámhatóságot, a gyermekvédelmi szakellátásban nevelkedő tanuló esetén a területi gyermekvédelmi szakszolgálatot és – a gyermekvédelmi szakellátásban nevelkedő tanuló kivételével – a család- és gyermekjóléti szolgálatot.</w:t>
      </w:r>
    </w:p>
    <w:p w14:paraId="5B7826B9" w14:textId="70ADEB01" w:rsidR="00263134" w:rsidRPr="00DD4BAC" w:rsidRDefault="00263134" w:rsidP="00290C5A">
      <w:pPr>
        <w:numPr>
          <w:ilvl w:val="0"/>
          <w:numId w:val="51"/>
        </w:numPr>
        <w:tabs>
          <w:tab w:val="num" w:pos="1800"/>
          <w:tab w:val="left" w:pos="3402"/>
          <w:tab w:val="left" w:pos="6096"/>
          <w:tab w:val="left" w:pos="6237"/>
          <w:tab w:val="left" w:pos="8222"/>
          <w:tab w:val="left" w:pos="8505"/>
        </w:tabs>
        <w:spacing w:after="0" w:line="240" w:lineRule="auto"/>
        <w:ind w:left="567"/>
        <w:jc w:val="both"/>
        <w:rPr>
          <w:rFonts w:ascii="Times New Roman" w:hAnsi="Times New Roman" w:cs="Times New Roman"/>
          <w:bCs/>
          <w:sz w:val="24"/>
          <w:szCs w:val="24"/>
        </w:rPr>
      </w:pPr>
      <w:r w:rsidRPr="00DD4BAC">
        <w:rPr>
          <w:rFonts w:ascii="Times New Roman" w:hAnsi="Times New Roman" w:cs="Times New Roman"/>
          <w:bCs/>
          <w:sz w:val="24"/>
          <w:szCs w:val="24"/>
        </w:rPr>
        <w:t xml:space="preserve">30 óra – </w:t>
      </w:r>
      <w:r w:rsidR="002405BB" w:rsidRPr="00DD4BAC">
        <w:rPr>
          <w:rFonts w:ascii="Times New Roman" w:hAnsi="Times New Roman" w:cs="Times New Roman"/>
          <w:sz w:val="24"/>
          <w:szCs w:val="24"/>
        </w:rPr>
        <w:t>az igazgató tájékoztatja az általános szabálysértési hatóságot – a gyermekvédelmi szakellátásban nevelkedő tankötele</w:t>
      </w:r>
      <w:r w:rsidR="0048181B" w:rsidRPr="00DD4BAC">
        <w:rPr>
          <w:rFonts w:ascii="Times New Roman" w:hAnsi="Times New Roman" w:cs="Times New Roman"/>
          <w:sz w:val="24"/>
          <w:szCs w:val="24"/>
        </w:rPr>
        <w:t>s</w:t>
      </w:r>
      <w:r w:rsidR="002405BB" w:rsidRPr="00DD4BAC">
        <w:rPr>
          <w:rFonts w:ascii="Times New Roman" w:hAnsi="Times New Roman" w:cs="Times New Roman"/>
          <w:sz w:val="24"/>
          <w:szCs w:val="24"/>
        </w:rPr>
        <w:t xml:space="preserve"> tanuló kivételével -, valamint ismételten tájékoztatja a család- és gyermekjóléti szolgálatot, amely közreműködik a tanköteles tanuló törvényes képviselője értesítésében, továbbá gyermekvédelmi szakellátásban nevelkedő tanköteles tanuló esetén a területi gyermekvédelmi szakszolgálatot.</w:t>
      </w:r>
    </w:p>
    <w:p w14:paraId="15100F38" w14:textId="77777777" w:rsidR="0048181B" w:rsidRPr="00DD4BAC" w:rsidRDefault="0048181B" w:rsidP="0048181B">
      <w:pPr>
        <w:tabs>
          <w:tab w:val="num" w:pos="1800"/>
          <w:tab w:val="left" w:pos="3402"/>
          <w:tab w:val="left" w:pos="6096"/>
          <w:tab w:val="left" w:pos="6237"/>
          <w:tab w:val="left" w:pos="8222"/>
          <w:tab w:val="left" w:pos="8505"/>
        </w:tabs>
        <w:spacing w:after="0" w:line="240" w:lineRule="auto"/>
        <w:jc w:val="both"/>
        <w:rPr>
          <w:rFonts w:ascii="Times New Roman" w:hAnsi="Times New Roman" w:cs="Times New Roman"/>
          <w:bCs/>
          <w:sz w:val="24"/>
          <w:szCs w:val="24"/>
        </w:rPr>
      </w:pPr>
    </w:p>
    <w:p w14:paraId="52417BAF" w14:textId="77777777" w:rsidR="009324D6" w:rsidRPr="00DD4BAC" w:rsidRDefault="009324D6" w:rsidP="009324D6">
      <w:pPr>
        <w:pStyle w:val="Listaszerbekezds"/>
        <w:tabs>
          <w:tab w:val="left" w:pos="284"/>
          <w:tab w:val="left" w:pos="6096"/>
          <w:tab w:val="left" w:pos="6237"/>
          <w:tab w:val="left" w:pos="8222"/>
          <w:tab w:val="left" w:pos="8505"/>
        </w:tabs>
        <w:spacing w:after="0" w:line="240" w:lineRule="auto"/>
        <w:ind w:left="0"/>
        <w:jc w:val="both"/>
        <w:rPr>
          <w:rFonts w:ascii="Times New Roman" w:hAnsi="Times New Roman" w:cs="Times New Roman"/>
          <w:bCs/>
          <w:sz w:val="24"/>
          <w:szCs w:val="24"/>
        </w:rPr>
      </w:pPr>
    </w:p>
    <w:p w14:paraId="555E72C2" w14:textId="3F695BEF" w:rsidR="00263134" w:rsidRPr="00DD4BAC" w:rsidRDefault="00936A31" w:rsidP="00936A31">
      <w:pPr>
        <w:pStyle w:val="Cmsor2"/>
        <w:ind w:firstLine="0"/>
      </w:pPr>
      <w:bookmarkStart w:id="19" w:name="_Toc89068267"/>
      <w:bookmarkStart w:id="20" w:name="_Toc209094852"/>
      <w:r w:rsidRPr="00DD4BAC">
        <w:lastRenderedPageBreak/>
        <w:t>4</w:t>
      </w:r>
      <w:r w:rsidR="009324D6" w:rsidRPr="00DD4BAC">
        <w:t>.2</w:t>
      </w:r>
      <w:r w:rsidR="009324D6" w:rsidRPr="00DD4BAC">
        <w:tab/>
      </w:r>
      <w:r w:rsidR="00263134" w:rsidRPr="00DD4BAC">
        <w:t>Igazolatlan hiányzások</w:t>
      </w:r>
      <w:r w:rsidR="009324D6" w:rsidRPr="00DD4BAC">
        <w:t xml:space="preserve"> miatti teendők</w:t>
      </w:r>
      <w:r w:rsidR="00263134" w:rsidRPr="00DD4BAC">
        <w:t xml:space="preserve"> nem tanköteles</w:t>
      </w:r>
      <w:r w:rsidR="009324D6" w:rsidRPr="00DD4BAC">
        <w:t xml:space="preserve"> tanulók </w:t>
      </w:r>
      <w:r w:rsidR="00263134" w:rsidRPr="00DD4BAC">
        <w:t>e</w:t>
      </w:r>
      <w:r w:rsidR="009324D6" w:rsidRPr="00DD4BAC">
        <w:t>set</w:t>
      </w:r>
      <w:r w:rsidR="00263134" w:rsidRPr="00DD4BAC">
        <w:t>é</w:t>
      </w:r>
      <w:r w:rsidR="009324D6" w:rsidRPr="00DD4BAC">
        <w:t>n</w:t>
      </w:r>
      <w:bookmarkEnd w:id="19"/>
      <w:bookmarkEnd w:id="20"/>
    </w:p>
    <w:p w14:paraId="23655724" w14:textId="5E512043" w:rsidR="00263134" w:rsidRPr="00DD4BAC" w:rsidRDefault="00263134" w:rsidP="00290C5A">
      <w:pPr>
        <w:numPr>
          <w:ilvl w:val="0"/>
          <w:numId w:val="52"/>
        </w:numPr>
        <w:tabs>
          <w:tab w:val="num" w:pos="1800"/>
          <w:tab w:val="left" w:pos="3402"/>
          <w:tab w:val="left" w:pos="6096"/>
          <w:tab w:val="left" w:pos="6237"/>
          <w:tab w:val="left" w:pos="8222"/>
          <w:tab w:val="left" w:pos="8505"/>
        </w:tabs>
        <w:spacing w:after="0" w:line="240" w:lineRule="auto"/>
        <w:ind w:left="567"/>
        <w:jc w:val="both"/>
        <w:rPr>
          <w:rFonts w:ascii="Times New Roman" w:hAnsi="Times New Roman" w:cs="Times New Roman"/>
          <w:bCs/>
          <w:sz w:val="24"/>
          <w:szCs w:val="24"/>
        </w:rPr>
      </w:pPr>
      <w:r w:rsidRPr="00DD4BAC">
        <w:rPr>
          <w:rFonts w:ascii="Times New Roman" w:hAnsi="Times New Roman" w:cs="Times New Roman"/>
          <w:bCs/>
          <w:sz w:val="24"/>
          <w:szCs w:val="24"/>
        </w:rPr>
        <w:t xml:space="preserve">10 óra – osztályfőnöki figyelmeztetés, levél a </w:t>
      </w:r>
      <w:r w:rsidR="009565C0" w:rsidRPr="00DD4BAC">
        <w:rPr>
          <w:rFonts w:ascii="Times New Roman" w:hAnsi="Times New Roman" w:cs="Times New Roman"/>
          <w:bCs/>
          <w:sz w:val="24"/>
          <w:szCs w:val="24"/>
        </w:rPr>
        <w:t>törvényes képviselőnek</w:t>
      </w:r>
    </w:p>
    <w:p w14:paraId="01CCD1AE" w14:textId="3370FE0A" w:rsidR="00263134" w:rsidRPr="00DD4BAC" w:rsidRDefault="00263134" w:rsidP="00290C5A">
      <w:pPr>
        <w:numPr>
          <w:ilvl w:val="0"/>
          <w:numId w:val="52"/>
        </w:numPr>
        <w:tabs>
          <w:tab w:val="num" w:pos="1800"/>
          <w:tab w:val="left" w:pos="3402"/>
          <w:tab w:val="left" w:pos="6096"/>
          <w:tab w:val="left" w:pos="6237"/>
          <w:tab w:val="left" w:pos="8222"/>
          <w:tab w:val="left" w:pos="8505"/>
        </w:tabs>
        <w:spacing w:after="0" w:line="240" w:lineRule="auto"/>
        <w:ind w:left="567"/>
        <w:jc w:val="both"/>
        <w:rPr>
          <w:rFonts w:ascii="Times New Roman" w:hAnsi="Times New Roman" w:cs="Times New Roman"/>
          <w:bCs/>
          <w:sz w:val="24"/>
          <w:szCs w:val="24"/>
        </w:rPr>
      </w:pPr>
      <w:r w:rsidRPr="00DD4BAC">
        <w:rPr>
          <w:rFonts w:ascii="Times New Roman" w:hAnsi="Times New Roman" w:cs="Times New Roman"/>
          <w:bCs/>
          <w:sz w:val="24"/>
          <w:szCs w:val="24"/>
        </w:rPr>
        <w:t xml:space="preserve">20 óra – igazgatói figyelmeztetés, levél a </w:t>
      </w:r>
      <w:r w:rsidR="009565C0" w:rsidRPr="00DD4BAC">
        <w:rPr>
          <w:rFonts w:ascii="Times New Roman" w:hAnsi="Times New Roman" w:cs="Times New Roman"/>
          <w:bCs/>
          <w:sz w:val="24"/>
          <w:szCs w:val="24"/>
        </w:rPr>
        <w:t>törvényes képviselőnek</w:t>
      </w:r>
    </w:p>
    <w:p w14:paraId="2994AC45" w14:textId="10CE9A4E" w:rsidR="00263134" w:rsidRPr="00DD4BAC" w:rsidRDefault="00263134" w:rsidP="00290C5A">
      <w:pPr>
        <w:numPr>
          <w:ilvl w:val="0"/>
          <w:numId w:val="52"/>
        </w:numPr>
        <w:tabs>
          <w:tab w:val="num" w:pos="1800"/>
          <w:tab w:val="left" w:pos="3402"/>
          <w:tab w:val="left" w:pos="6096"/>
          <w:tab w:val="left" w:pos="6237"/>
          <w:tab w:val="left" w:pos="8222"/>
          <w:tab w:val="left" w:pos="8505"/>
        </w:tabs>
        <w:spacing w:after="0" w:line="240" w:lineRule="auto"/>
        <w:ind w:left="567"/>
        <w:jc w:val="both"/>
        <w:rPr>
          <w:rFonts w:ascii="Times New Roman" w:hAnsi="Times New Roman" w:cs="Times New Roman"/>
          <w:bCs/>
          <w:sz w:val="24"/>
          <w:szCs w:val="24"/>
        </w:rPr>
      </w:pPr>
      <w:r w:rsidRPr="00DD4BAC">
        <w:rPr>
          <w:rFonts w:ascii="Times New Roman" w:hAnsi="Times New Roman" w:cs="Times New Roman"/>
          <w:bCs/>
          <w:sz w:val="24"/>
          <w:szCs w:val="24"/>
        </w:rPr>
        <w:t>30 óra – a tanulói jogviszony megszüntetése.</w:t>
      </w:r>
    </w:p>
    <w:p w14:paraId="61025F8D" w14:textId="77777777" w:rsidR="009565C0" w:rsidRPr="00DD4BAC" w:rsidRDefault="009565C0" w:rsidP="00136B3A">
      <w:pPr>
        <w:tabs>
          <w:tab w:val="num" w:pos="1800"/>
          <w:tab w:val="left" w:pos="3402"/>
          <w:tab w:val="left" w:pos="6096"/>
          <w:tab w:val="left" w:pos="6237"/>
          <w:tab w:val="left" w:pos="8222"/>
          <w:tab w:val="left" w:pos="8505"/>
        </w:tabs>
        <w:spacing w:after="0" w:line="240" w:lineRule="auto"/>
        <w:ind w:left="-360"/>
        <w:jc w:val="both"/>
        <w:rPr>
          <w:rFonts w:ascii="Times New Roman" w:hAnsi="Times New Roman" w:cs="Times New Roman"/>
          <w:bCs/>
          <w:sz w:val="24"/>
          <w:szCs w:val="24"/>
        </w:rPr>
      </w:pPr>
    </w:p>
    <w:p w14:paraId="47A1A56A" w14:textId="680B91F7" w:rsidR="00263134" w:rsidRPr="00DD4BAC" w:rsidRDefault="00936A31" w:rsidP="00936A31">
      <w:pPr>
        <w:pStyle w:val="Cmsor2"/>
        <w:ind w:left="360" w:firstLine="0"/>
      </w:pPr>
      <w:bookmarkStart w:id="21" w:name="_Toc89068268"/>
      <w:bookmarkStart w:id="22" w:name="_Toc209094853"/>
      <w:r w:rsidRPr="00DD4BAC">
        <w:t>4.3</w:t>
      </w:r>
      <w:r w:rsidR="00A93435" w:rsidRPr="00DD4BAC">
        <w:t xml:space="preserve"> </w:t>
      </w:r>
      <w:r w:rsidR="00263134" w:rsidRPr="00DD4BAC">
        <w:t>Indokolatlan és ismétlődő késés esetén</w:t>
      </w:r>
      <w:r w:rsidR="00C24424" w:rsidRPr="00DD4BAC">
        <w:t xml:space="preserve"> a teendők</w:t>
      </w:r>
      <w:bookmarkEnd w:id="21"/>
      <w:bookmarkEnd w:id="22"/>
    </w:p>
    <w:p w14:paraId="4E3E5EA8" w14:textId="77777777" w:rsidR="00C24424" w:rsidRPr="00DD4BAC" w:rsidRDefault="00C24424" w:rsidP="00C24424">
      <w:pPr>
        <w:rPr>
          <w:rFonts w:ascii="Times New Roman" w:hAnsi="Times New Roman" w:cs="Times New Roman"/>
        </w:rPr>
      </w:pPr>
    </w:p>
    <w:p w14:paraId="1F53B5E4" w14:textId="7C213442" w:rsidR="00263134" w:rsidRPr="00DD4BAC" w:rsidRDefault="00263134" w:rsidP="00290C5A">
      <w:pPr>
        <w:numPr>
          <w:ilvl w:val="0"/>
          <w:numId w:val="53"/>
        </w:numPr>
        <w:tabs>
          <w:tab w:val="num" w:pos="1800"/>
          <w:tab w:val="left" w:pos="3402"/>
          <w:tab w:val="left" w:pos="6096"/>
          <w:tab w:val="left" w:pos="6237"/>
          <w:tab w:val="left" w:pos="8222"/>
          <w:tab w:val="left" w:pos="8505"/>
        </w:tabs>
        <w:spacing w:after="0" w:line="240" w:lineRule="auto"/>
        <w:ind w:left="567"/>
        <w:jc w:val="both"/>
        <w:rPr>
          <w:rFonts w:ascii="Times New Roman" w:hAnsi="Times New Roman" w:cs="Times New Roman"/>
          <w:bCs/>
          <w:sz w:val="24"/>
          <w:szCs w:val="24"/>
        </w:rPr>
      </w:pPr>
      <w:r w:rsidRPr="00DD4BAC">
        <w:rPr>
          <w:rFonts w:ascii="Times New Roman" w:hAnsi="Times New Roman" w:cs="Times New Roman"/>
          <w:bCs/>
          <w:sz w:val="24"/>
          <w:szCs w:val="24"/>
        </w:rPr>
        <w:t xml:space="preserve">5 ilyen típusú késés esetén – osztályfőnöki figyelmeztetés, levél a </w:t>
      </w:r>
      <w:r w:rsidR="009565C0" w:rsidRPr="00DD4BAC">
        <w:rPr>
          <w:rFonts w:ascii="Times New Roman" w:hAnsi="Times New Roman" w:cs="Times New Roman"/>
          <w:bCs/>
          <w:sz w:val="24"/>
          <w:szCs w:val="24"/>
        </w:rPr>
        <w:t>törvényes képviselő</w:t>
      </w:r>
      <w:r w:rsidRPr="00DD4BAC">
        <w:rPr>
          <w:rFonts w:ascii="Times New Roman" w:hAnsi="Times New Roman" w:cs="Times New Roman"/>
          <w:bCs/>
          <w:sz w:val="24"/>
          <w:szCs w:val="24"/>
        </w:rPr>
        <w:t>nek</w:t>
      </w:r>
    </w:p>
    <w:p w14:paraId="6975B242" w14:textId="77777777" w:rsidR="00263134" w:rsidRPr="00DD4BAC" w:rsidRDefault="00263134" w:rsidP="00290C5A">
      <w:pPr>
        <w:numPr>
          <w:ilvl w:val="0"/>
          <w:numId w:val="53"/>
        </w:numPr>
        <w:tabs>
          <w:tab w:val="num" w:pos="1800"/>
          <w:tab w:val="left" w:pos="3402"/>
          <w:tab w:val="left" w:pos="6096"/>
          <w:tab w:val="left" w:pos="6237"/>
          <w:tab w:val="left" w:pos="8222"/>
          <w:tab w:val="left" w:pos="8505"/>
        </w:tabs>
        <w:spacing w:after="0" w:line="240" w:lineRule="auto"/>
        <w:ind w:left="567"/>
        <w:jc w:val="both"/>
        <w:rPr>
          <w:rFonts w:ascii="Times New Roman" w:hAnsi="Times New Roman" w:cs="Times New Roman"/>
          <w:bCs/>
          <w:sz w:val="24"/>
          <w:szCs w:val="24"/>
        </w:rPr>
      </w:pPr>
      <w:r w:rsidRPr="00DD4BAC">
        <w:rPr>
          <w:rFonts w:ascii="Times New Roman" w:hAnsi="Times New Roman" w:cs="Times New Roman"/>
          <w:bCs/>
          <w:sz w:val="24"/>
          <w:szCs w:val="24"/>
        </w:rPr>
        <w:t xml:space="preserve">15 ilyen típusú késés esetén – igazgatói figyelmeztetés </w:t>
      </w:r>
    </w:p>
    <w:p w14:paraId="63448449" w14:textId="77777777" w:rsidR="00263134" w:rsidRPr="00DD4BAC" w:rsidRDefault="00263134" w:rsidP="00290C5A">
      <w:pPr>
        <w:numPr>
          <w:ilvl w:val="0"/>
          <w:numId w:val="53"/>
        </w:numPr>
        <w:tabs>
          <w:tab w:val="num" w:pos="1800"/>
          <w:tab w:val="left" w:pos="3402"/>
          <w:tab w:val="left" w:pos="6096"/>
          <w:tab w:val="left" w:pos="6237"/>
          <w:tab w:val="left" w:pos="8222"/>
          <w:tab w:val="left" w:pos="8505"/>
        </w:tabs>
        <w:spacing w:after="0" w:line="240" w:lineRule="auto"/>
        <w:ind w:left="567"/>
        <w:jc w:val="both"/>
        <w:rPr>
          <w:rFonts w:ascii="Times New Roman" w:hAnsi="Times New Roman" w:cs="Times New Roman"/>
          <w:bCs/>
          <w:sz w:val="24"/>
          <w:szCs w:val="24"/>
        </w:rPr>
      </w:pPr>
      <w:r w:rsidRPr="00DD4BAC">
        <w:rPr>
          <w:rFonts w:ascii="Times New Roman" w:hAnsi="Times New Roman" w:cs="Times New Roman"/>
          <w:bCs/>
          <w:sz w:val="24"/>
          <w:szCs w:val="24"/>
        </w:rPr>
        <w:t>20 esetén – fegyelmi tárgyalás.</w:t>
      </w:r>
    </w:p>
    <w:p w14:paraId="5693DD74" w14:textId="77777777" w:rsidR="00263134" w:rsidRPr="00DD4BAC" w:rsidRDefault="00263134" w:rsidP="00A93435">
      <w:pPr>
        <w:tabs>
          <w:tab w:val="num" w:pos="1800"/>
          <w:tab w:val="left" w:pos="3402"/>
          <w:tab w:val="left" w:pos="6096"/>
          <w:tab w:val="left" w:pos="6237"/>
          <w:tab w:val="left" w:pos="8222"/>
          <w:tab w:val="left" w:pos="8505"/>
        </w:tabs>
        <w:spacing w:after="0" w:line="240" w:lineRule="auto"/>
        <w:jc w:val="both"/>
        <w:rPr>
          <w:rFonts w:ascii="Times New Roman" w:hAnsi="Times New Roman" w:cs="Times New Roman"/>
          <w:bCs/>
          <w:sz w:val="24"/>
          <w:szCs w:val="24"/>
        </w:rPr>
      </w:pPr>
      <w:r w:rsidRPr="00DD4BAC">
        <w:rPr>
          <w:rFonts w:ascii="Times New Roman" w:hAnsi="Times New Roman" w:cs="Times New Roman"/>
          <w:bCs/>
          <w:sz w:val="24"/>
          <w:szCs w:val="24"/>
        </w:rPr>
        <w:t>Ez a javaslati pont az órákat rendszeresen, ok nélkül, késésükkel megzavaró diákok miatt készült.</w:t>
      </w:r>
    </w:p>
    <w:p w14:paraId="01A38B6D" w14:textId="0C591246" w:rsidR="00263134" w:rsidRPr="00DD4BAC" w:rsidRDefault="00263134" w:rsidP="00290C5A">
      <w:pPr>
        <w:numPr>
          <w:ilvl w:val="0"/>
          <w:numId w:val="53"/>
        </w:numPr>
        <w:tabs>
          <w:tab w:val="num" w:pos="1800"/>
          <w:tab w:val="left" w:pos="3402"/>
          <w:tab w:val="left" w:pos="6096"/>
          <w:tab w:val="left" w:pos="6237"/>
          <w:tab w:val="left" w:pos="8222"/>
          <w:tab w:val="left" w:pos="8505"/>
        </w:tabs>
        <w:spacing w:after="0" w:line="240" w:lineRule="auto"/>
        <w:ind w:left="567"/>
        <w:jc w:val="both"/>
        <w:rPr>
          <w:rFonts w:ascii="Times New Roman" w:hAnsi="Times New Roman" w:cs="Times New Roman"/>
          <w:bCs/>
          <w:sz w:val="24"/>
          <w:szCs w:val="24"/>
        </w:rPr>
      </w:pPr>
      <w:r w:rsidRPr="00DD4BAC">
        <w:rPr>
          <w:rFonts w:ascii="Times New Roman" w:hAnsi="Times New Roman" w:cs="Times New Roman"/>
          <w:bCs/>
          <w:sz w:val="24"/>
          <w:szCs w:val="24"/>
        </w:rPr>
        <w:t xml:space="preserve">A késő tanulók az óra végén, kicsengetéskor jelentkezni kötelesek az órát tartó </w:t>
      </w:r>
      <w:r w:rsidR="00A1097F" w:rsidRPr="00DD4BAC">
        <w:rPr>
          <w:rFonts w:ascii="Times New Roman" w:hAnsi="Times New Roman" w:cs="Times New Roman"/>
          <w:bCs/>
          <w:sz w:val="24"/>
          <w:szCs w:val="24"/>
        </w:rPr>
        <w:t>oktató</w:t>
      </w:r>
      <w:r w:rsidRPr="00DD4BAC">
        <w:rPr>
          <w:rFonts w:ascii="Times New Roman" w:hAnsi="Times New Roman" w:cs="Times New Roman"/>
          <w:bCs/>
          <w:sz w:val="24"/>
          <w:szCs w:val="24"/>
        </w:rPr>
        <w:t>nál, a késés időtartalmának rögzítése miatt. Így a tanóra menetét kevésbé zavarják, és a beírt hiányzás is módosítva lesz késésre. A késés időtartalmát a hiányzási rész megfelelő rovatába percekben kell megadni. Minden hiányzást vagy késést köteles a szaktanár dokumentálni!</w:t>
      </w:r>
    </w:p>
    <w:p w14:paraId="6C17EAB2" w14:textId="77777777" w:rsidR="00FD7AE6" w:rsidRPr="00DD4BAC" w:rsidRDefault="00FD7AE6" w:rsidP="00136B3A">
      <w:pPr>
        <w:tabs>
          <w:tab w:val="num" w:pos="1800"/>
          <w:tab w:val="left" w:pos="3402"/>
          <w:tab w:val="left" w:pos="6096"/>
          <w:tab w:val="left" w:pos="6237"/>
          <w:tab w:val="left" w:pos="8222"/>
          <w:tab w:val="left" w:pos="8505"/>
        </w:tabs>
        <w:spacing w:after="0" w:line="240" w:lineRule="auto"/>
        <w:jc w:val="both"/>
        <w:rPr>
          <w:rFonts w:ascii="Times New Roman" w:hAnsi="Times New Roman" w:cs="Times New Roman"/>
          <w:bCs/>
          <w:sz w:val="24"/>
          <w:szCs w:val="24"/>
        </w:rPr>
      </w:pPr>
    </w:p>
    <w:p w14:paraId="7A2897BB" w14:textId="7BEA9EA1" w:rsidR="00263134" w:rsidRPr="00DD4BAC" w:rsidRDefault="00263134" w:rsidP="00C24424">
      <w:pPr>
        <w:pStyle w:val="Listaszerbekezds"/>
        <w:tabs>
          <w:tab w:val="left" w:pos="426"/>
          <w:tab w:val="left" w:pos="6096"/>
          <w:tab w:val="left" w:pos="6237"/>
          <w:tab w:val="left" w:pos="8222"/>
          <w:tab w:val="left" w:pos="8505"/>
        </w:tabs>
        <w:spacing w:after="0" w:line="240" w:lineRule="auto"/>
        <w:ind w:left="0"/>
        <w:jc w:val="both"/>
        <w:rPr>
          <w:rFonts w:ascii="Times New Roman" w:hAnsi="Times New Roman" w:cs="Times New Roman"/>
          <w:bCs/>
          <w:sz w:val="24"/>
          <w:szCs w:val="24"/>
        </w:rPr>
      </w:pPr>
      <w:r w:rsidRPr="00DD4BAC">
        <w:rPr>
          <w:rFonts w:ascii="Times New Roman" w:hAnsi="Times New Roman" w:cs="Times New Roman"/>
          <w:bCs/>
          <w:sz w:val="24"/>
          <w:szCs w:val="24"/>
        </w:rPr>
        <w:t xml:space="preserve">A </w:t>
      </w:r>
      <w:r w:rsidRPr="00DD4BAC">
        <w:rPr>
          <w:rFonts w:ascii="Times New Roman" w:hAnsi="Times New Roman" w:cs="Times New Roman"/>
          <w:b/>
          <w:bCs/>
          <w:sz w:val="24"/>
          <w:szCs w:val="24"/>
          <w:u w:val="single"/>
        </w:rPr>
        <w:t>szülői igazolást</w:t>
      </w:r>
      <w:r w:rsidRPr="00DD4BAC">
        <w:rPr>
          <w:rFonts w:ascii="Times New Roman" w:hAnsi="Times New Roman" w:cs="Times New Roman"/>
          <w:bCs/>
          <w:sz w:val="24"/>
          <w:szCs w:val="24"/>
        </w:rPr>
        <w:t xml:space="preserve"> csak a</w:t>
      </w:r>
      <w:r w:rsidR="0048181B" w:rsidRPr="00DD4BAC">
        <w:rPr>
          <w:rFonts w:ascii="Times New Roman" w:hAnsi="Times New Roman" w:cs="Times New Roman"/>
          <w:bCs/>
          <w:sz w:val="24"/>
          <w:szCs w:val="24"/>
        </w:rPr>
        <w:t xml:space="preserve"> 9. évfolyamon megvásárolt üzenőfüzetben vagy a Krétába feltöltve </w:t>
      </w:r>
      <w:r w:rsidRPr="00DD4BAC">
        <w:rPr>
          <w:rFonts w:ascii="Times New Roman" w:hAnsi="Times New Roman" w:cs="Times New Roman"/>
          <w:bCs/>
          <w:sz w:val="24"/>
          <w:szCs w:val="24"/>
        </w:rPr>
        <w:t>lehet elfogadni. Szülői igazolással 3 alkalmat (</w:t>
      </w:r>
      <w:r w:rsidRPr="00DD4BAC">
        <w:rPr>
          <w:rFonts w:ascii="Times New Roman" w:hAnsi="Times New Roman" w:cs="Times New Roman"/>
          <w:b/>
          <w:bCs/>
          <w:sz w:val="24"/>
          <w:szCs w:val="24"/>
        </w:rPr>
        <w:t>nem</w:t>
      </w:r>
      <w:r w:rsidRPr="00DD4BAC">
        <w:rPr>
          <w:rFonts w:ascii="Times New Roman" w:hAnsi="Times New Roman" w:cs="Times New Roman"/>
          <w:bCs/>
          <w:sz w:val="24"/>
          <w:szCs w:val="24"/>
        </w:rPr>
        <w:t xml:space="preserve"> pl. 3×6 órát</w:t>
      </w:r>
      <w:r w:rsidR="00D21A6E" w:rsidRPr="00DD4BAC">
        <w:rPr>
          <w:rFonts w:ascii="Times New Roman" w:hAnsi="Times New Roman" w:cs="Times New Roman"/>
          <w:bCs/>
          <w:sz w:val="24"/>
          <w:szCs w:val="24"/>
        </w:rPr>
        <w:t>, vagyis 18 órát</w:t>
      </w:r>
      <w:r w:rsidRPr="00DD4BAC">
        <w:rPr>
          <w:rFonts w:ascii="Times New Roman" w:hAnsi="Times New Roman" w:cs="Times New Roman"/>
          <w:bCs/>
          <w:sz w:val="24"/>
          <w:szCs w:val="24"/>
        </w:rPr>
        <w:t>) lehet leigazolni, és nem lehet felhasználni óránként, első vagy utolsó órás hiányzások (lógások) igazolására. Az ilyen igazolással igazolt napokról, órákról a szülő előre tájékoztatja az osztályfőnököt.</w:t>
      </w:r>
    </w:p>
    <w:p w14:paraId="7854F038" w14:textId="77777777" w:rsidR="00FD7AE6" w:rsidRPr="00DD4BAC" w:rsidRDefault="00FD7AE6" w:rsidP="00136B3A">
      <w:pPr>
        <w:pStyle w:val="Listaszerbekezds"/>
        <w:tabs>
          <w:tab w:val="left" w:pos="426"/>
          <w:tab w:val="left" w:pos="6096"/>
          <w:tab w:val="left" w:pos="6237"/>
          <w:tab w:val="left" w:pos="8222"/>
          <w:tab w:val="left" w:pos="8505"/>
        </w:tabs>
        <w:spacing w:after="0" w:line="240" w:lineRule="auto"/>
        <w:ind w:left="0"/>
        <w:jc w:val="both"/>
        <w:rPr>
          <w:rFonts w:ascii="Times New Roman" w:hAnsi="Times New Roman" w:cs="Times New Roman"/>
          <w:bCs/>
          <w:sz w:val="24"/>
          <w:szCs w:val="24"/>
        </w:rPr>
      </w:pPr>
    </w:p>
    <w:p w14:paraId="0251D78D" w14:textId="2C077AE0" w:rsidR="00263134" w:rsidRPr="00DD4BAC" w:rsidRDefault="00263134" w:rsidP="00C24424">
      <w:pPr>
        <w:pStyle w:val="Listaszerbekezds"/>
        <w:tabs>
          <w:tab w:val="left" w:pos="426"/>
          <w:tab w:val="left" w:pos="6096"/>
          <w:tab w:val="left" w:pos="6237"/>
          <w:tab w:val="left" w:pos="8222"/>
          <w:tab w:val="left" w:pos="8505"/>
        </w:tabs>
        <w:spacing w:after="0" w:line="240" w:lineRule="auto"/>
        <w:ind w:left="0"/>
        <w:jc w:val="both"/>
        <w:rPr>
          <w:rFonts w:ascii="Times New Roman" w:hAnsi="Times New Roman" w:cs="Times New Roman"/>
          <w:bCs/>
          <w:sz w:val="24"/>
          <w:szCs w:val="24"/>
        </w:rPr>
      </w:pPr>
      <w:r w:rsidRPr="00DD4BAC">
        <w:rPr>
          <w:rFonts w:ascii="Times New Roman" w:hAnsi="Times New Roman" w:cs="Times New Roman"/>
          <w:b/>
          <w:bCs/>
          <w:sz w:val="24"/>
          <w:szCs w:val="24"/>
        </w:rPr>
        <w:t>Igazolatlannak tekintendő</w:t>
      </w:r>
      <w:r w:rsidRPr="00DD4BAC">
        <w:rPr>
          <w:rFonts w:ascii="Times New Roman" w:hAnsi="Times New Roman" w:cs="Times New Roman"/>
          <w:bCs/>
          <w:sz w:val="24"/>
          <w:szCs w:val="24"/>
        </w:rPr>
        <w:t xml:space="preserve"> minden olyan napközbeni eltávozás, amelyre az osztályfőnöktől, vagy az órát tartó szaktanártól nem kért engedélyt a tanuló. Az ilyen hiányzásokat a későbbiekben sem igazolhatja. Ugyanígy érvénytelen az igazolás, ha a diák egész nap az iskolában tartózkodik, de a tanóráit nem látogatja az igazolására hivatkozva. Az iskolába érkezés után öt napon túl bemutatott igazolásokat nem fogadjuk el a házirend értelmében, ugyanis a hiányzások pontos adminisztrálását teszi lehetetlenné az utólagos, akár több hónapra visszamenőleg bemutatott igazolás.</w:t>
      </w:r>
    </w:p>
    <w:p w14:paraId="5B91B3C8" w14:textId="462CE8A1" w:rsidR="00FD7AE6" w:rsidRPr="00DD4BAC" w:rsidRDefault="00263134" w:rsidP="00136B3A">
      <w:pPr>
        <w:tabs>
          <w:tab w:val="left" w:pos="3402"/>
          <w:tab w:val="left" w:pos="6096"/>
          <w:tab w:val="left" w:pos="6237"/>
          <w:tab w:val="left" w:pos="8222"/>
          <w:tab w:val="left" w:pos="8505"/>
        </w:tabs>
        <w:spacing w:after="0" w:line="240" w:lineRule="auto"/>
        <w:jc w:val="both"/>
        <w:rPr>
          <w:rFonts w:ascii="Times New Roman" w:hAnsi="Times New Roman" w:cs="Times New Roman"/>
          <w:bCs/>
          <w:sz w:val="24"/>
          <w:szCs w:val="24"/>
        </w:rPr>
      </w:pPr>
      <w:r w:rsidRPr="00DD4BAC">
        <w:rPr>
          <w:rFonts w:ascii="Times New Roman" w:hAnsi="Times New Roman" w:cs="Times New Roman"/>
          <w:bCs/>
          <w:sz w:val="24"/>
          <w:szCs w:val="24"/>
        </w:rPr>
        <w:t xml:space="preserve">A mulasztások igazolásáról, az ezzel kapcsolatos szankciókról és a házirend ez irányú rendelkezéseiről a szülők </w:t>
      </w:r>
      <w:r w:rsidR="009565C0" w:rsidRPr="00DD4BAC">
        <w:rPr>
          <w:rFonts w:ascii="Times New Roman" w:hAnsi="Times New Roman" w:cs="Times New Roman"/>
          <w:bCs/>
          <w:sz w:val="24"/>
          <w:szCs w:val="24"/>
        </w:rPr>
        <w:t>az első szülői értekezleten</w:t>
      </w:r>
      <w:r w:rsidRPr="00DD4BAC">
        <w:rPr>
          <w:rFonts w:ascii="Times New Roman" w:hAnsi="Times New Roman" w:cs="Times New Roman"/>
          <w:bCs/>
          <w:sz w:val="24"/>
          <w:szCs w:val="24"/>
        </w:rPr>
        <w:t xml:space="preserve"> kapnak egy tájékoztatást, </w:t>
      </w:r>
      <w:r w:rsidR="009565C0" w:rsidRPr="00DD4BAC">
        <w:rPr>
          <w:rFonts w:ascii="Times New Roman" w:hAnsi="Times New Roman" w:cs="Times New Roman"/>
          <w:bCs/>
          <w:sz w:val="24"/>
          <w:szCs w:val="24"/>
        </w:rPr>
        <w:t xml:space="preserve">és </w:t>
      </w:r>
      <w:r w:rsidRPr="00DD4BAC">
        <w:rPr>
          <w:rFonts w:ascii="Times New Roman" w:hAnsi="Times New Roman" w:cs="Times New Roman"/>
          <w:bCs/>
          <w:sz w:val="24"/>
          <w:szCs w:val="24"/>
        </w:rPr>
        <w:t xml:space="preserve">aláírásukkal igazolják ennek </w:t>
      </w:r>
      <w:r w:rsidR="00D21A6E" w:rsidRPr="00DD4BAC">
        <w:rPr>
          <w:rFonts w:ascii="Times New Roman" w:hAnsi="Times New Roman" w:cs="Times New Roman"/>
          <w:bCs/>
          <w:sz w:val="24"/>
          <w:szCs w:val="24"/>
        </w:rPr>
        <w:t>tudomásulvételét</w:t>
      </w:r>
      <w:r w:rsidRPr="00DD4BAC">
        <w:rPr>
          <w:rFonts w:ascii="Times New Roman" w:hAnsi="Times New Roman" w:cs="Times New Roman"/>
          <w:bCs/>
          <w:sz w:val="24"/>
          <w:szCs w:val="24"/>
        </w:rPr>
        <w:t>.</w:t>
      </w:r>
    </w:p>
    <w:p w14:paraId="4437B151" w14:textId="77777777" w:rsidR="00FD7AE6" w:rsidRPr="00DD4BAC" w:rsidRDefault="00FD7AE6" w:rsidP="00136B3A">
      <w:pPr>
        <w:tabs>
          <w:tab w:val="left" w:pos="3402"/>
          <w:tab w:val="left" w:pos="6096"/>
          <w:tab w:val="left" w:pos="6237"/>
          <w:tab w:val="left" w:pos="8222"/>
          <w:tab w:val="left" w:pos="8505"/>
        </w:tabs>
        <w:spacing w:after="0" w:line="240" w:lineRule="auto"/>
        <w:jc w:val="both"/>
        <w:rPr>
          <w:rFonts w:ascii="Times New Roman" w:hAnsi="Times New Roman" w:cs="Times New Roman"/>
          <w:bCs/>
          <w:sz w:val="24"/>
          <w:szCs w:val="24"/>
        </w:rPr>
      </w:pPr>
    </w:p>
    <w:p w14:paraId="24F016D4" w14:textId="06AD5D5A" w:rsidR="00AD7846" w:rsidRPr="00DD4BAC" w:rsidRDefault="00F858EA" w:rsidP="00C24424">
      <w:pPr>
        <w:pStyle w:val="Listaszerbekezds"/>
        <w:tabs>
          <w:tab w:val="left" w:pos="426"/>
          <w:tab w:val="left" w:pos="6096"/>
          <w:tab w:val="left" w:pos="6237"/>
          <w:tab w:val="left" w:pos="8222"/>
          <w:tab w:val="left" w:pos="8505"/>
        </w:tabs>
        <w:spacing w:after="0" w:line="240" w:lineRule="auto"/>
        <w:ind w:left="0"/>
        <w:jc w:val="both"/>
        <w:rPr>
          <w:rFonts w:ascii="Times New Roman" w:hAnsi="Times New Roman" w:cs="Times New Roman"/>
          <w:bCs/>
          <w:sz w:val="24"/>
          <w:szCs w:val="24"/>
        </w:rPr>
      </w:pPr>
      <w:r w:rsidRPr="00DD4BAC">
        <w:rPr>
          <w:rFonts w:ascii="Times New Roman" w:hAnsi="Times New Roman" w:cs="Times New Roman"/>
          <w:sz w:val="24"/>
          <w:szCs w:val="24"/>
        </w:rPr>
        <w:t>M</w:t>
      </w:r>
      <w:r w:rsidR="00AD7846" w:rsidRPr="00DD4BAC">
        <w:rPr>
          <w:rFonts w:ascii="Times New Roman" w:hAnsi="Times New Roman" w:cs="Times New Roman"/>
          <w:sz w:val="24"/>
          <w:szCs w:val="24"/>
        </w:rPr>
        <w:t xml:space="preserve">egszűnik a tanuló jogviszonya – a tanköteles </w:t>
      </w:r>
      <w:r w:rsidR="00EC0FA4" w:rsidRPr="00DD4BAC">
        <w:rPr>
          <w:rFonts w:ascii="Times New Roman" w:hAnsi="Times New Roman" w:cs="Times New Roman"/>
          <w:sz w:val="24"/>
          <w:szCs w:val="24"/>
        </w:rPr>
        <w:t xml:space="preserve">tanuló </w:t>
      </w:r>
      <w:r w:rsidR="00AD7846" w:rsidRPr="00DD4BAC">
        <w:rPr>
          <w:rFonts w:ascii="Times New Roman" w:hAnsi="Times New Roman" w:cs="Times New Roman"/>
          <w:sz w:val="24"/>
          <w:szCs w:val="24"/>
        </w:rPr>
        <w:t xml:space="preserve">kivételével – annak, aki </w:t>
      </w:r>
      <w:proofErr w:type="spellStart"/>
      <w:r w:rsidR="00AD7846" w:rsidRPr="00DD4BAC">
        <w:rPr>
          <w:rFonts w:ascii="Times New Roman" w:hAnsi="Times New Roman" w:cs="Times New Roman"/>
          <w:sz w:val="24"/>
          <w:szCs w:val="24"/>
        </w:rPr>
        <w:t>igazolatlanul</w:t>
      </w:r>
      <w:proofErr w:type="spellEnd"/>
      <w:r w:rsidR="00AD7846" w:rsidRPr="00DD4BAC">
        <w:rPr>
          <w:rFonts w:ascii="Times New Roman" w:hAnsi="Times New Roman" w:cs="Times New Roman"/>
          <w:sz w:val="24"/>
          <w:szCs w:val="24"/>
        </w:rPr>
        <w:t xml:space="preserve"> </w:t>
      </w:r>
      <w:r w:rsidR="004D1538" w:rsidRPr="00DD4BAC">
        <w:rPr>
          <w:rFonts w:ascii="Times New Roman" w:hAnsi="Times New Roman" w:cs="Times New Roman"/>
          <w:sz w:val="24"/>
          <w:szCs w:val="24"/>
          <w:u w:val="single"/>
        </w:rPr>
        <w:t>30</w:t>
      </w:r>
      <w:r w:rsidR="00AD7846" w:rsidRPr="00DD4BAC">
        <w:rPr>
          <w:rFonts w:ascii="Times New Roman" w:hAnsi="Times New Roman" w:cs="Times New Roman"/>
          <w:sz w:val="24"/>
          <w:szCs w:val="24"/>
          <w:u w:val="single"/>
        </w:rPr>
        <w:t xml:space="preserve"> tanítási óránál többet mulaszt</w:t>
      </w:r>
      <w:r w:rsidR="00AD7846" w:rsidRPr="00DD4BAC">
        <w:rPr>
          <w:rFonts w:ascii="Times New Roman" w:hAnsi="Times New Roman" w:cs="Times New Roman"/>
          <w:sz w:val="24"/>
          <w:szCs w:val="24"/>
        </w:rPr>
        <w:t xml:space="preserve">, feltéve, hogy az iskola a tanulót, kiskorú esetében a </w:t>
      </w:r>
      <w:r w:rsidR="009565C0" w:rsidRPr="00DD4BAC">
        <w:rPr>
          <w:rFonts w:ascii="Times New Roman" w:hAnsi="Times New Roman" w:cs="Times New Roman"/>
          <w:sz w:val="24"/>
          <w:szCs w:val="24"/>
        </w:rPr>
        <w:t>törvényes képviselőt</w:t>
      </w:r>
      <w:r w:rsidR="00AD7846" w:rsidRPr="00DD4BAC">
        <w:rPr>
          <w:rFonts w:ascii="Times New Roman" w:hAnsi="Times New Roman" w:cs="Times New Roman"/>
          <w:sz w:val="24"/>
          <w:szCs w:val="24"/>
        </w:rPr>
        <w:t xml:space="preserve"> legalább kettő alkalommal</w:t>
      </w:r>
      <w:r w:rsidRPr="00DD4BAC">
        <w:rPr>
          <w:rFonts w:ascii="Times New Roman" w:hAnsi="Times New Roman" w:cs="Times New Roman"/>
          <w:sz w:val="24"/>
          <w:szCs w:val="24"/>
        </w:rPr>
        <w:t xml:space="preserve"> </w:t>
      </w:r>
      <w:r w:rsidR="00AD7846" w:rsidRPr="00DD4BAC">
        <w:rPr>
          <w:rFonts w:ascii="Times New Roman" w:hAnsi="Times New Roman" w:cs="Times New Roman"/>
          <w:sz w:val="24"/>
          <w:szCs w:val="24"/>
        </w:rPr>
        <w:t>írásban figyelmeztette az igazolatlan mulasztás következményeire. </w:t>
      </w:r>
    </w:p>
    <w:p w14:paraId="3F498C46" w14:textId="662FCE9E" w:rsidR="00AD7846" w:rsidRPr="00DD4BAC" w:rsidRDefault="00AD7846"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Ha a tanulónak egy tanítási évben az elméleti tanítási óráról való igazolt és igazolatlan mulasztása együttesen </w:t>
      </w:r>
      <w:r w:rsidRPr="00DD4BAC">
        <w:rPr>
          <w:rFonts w:ascii="Times New Roman" w:hAnsi="Times New Roman" w:cs="Times New Roman"/>
          <w:sz w:val="24"/>
          <w:szCs w:val="24"/>
          <w:u w:val="single"/>
        </w:rPr>
        <w:t>meghaladja a 250 órát</w:t>
      </w:r>
      <w:r w:rsidRPr="00DD4BAC">
        <w:rPr>
          <w:rFonts w:ascii="Times New Roman" w:hAnsi="Times New Roman" w:cs="Times New Roman"/>
          <w:sz w:val="24"/>
          <w:szCs w:val="24"/>
        </w:rPr>
        <w:t xml:space="preserve">, az </w:t>
      </w:r>
      <w:r w:rsidRPr="00DD4BAC">
        <w:rPr>
          <w:rFonts w:ascii="Times New Roman" w:hAnsi="Times New Roman" w:cs="Times New Roman"/>
          <w:sz w:val="24"/>
          <w:szCs w:val="24"/>
          <w:u w:val="single"/>
        </w:rPr>
        <w:t>elméleti tanítási órák 30 % - át</w:t>
      </w:r>
      <w:r w:rsidRPr="00DD4BAC">
        <w:rPr>
          <w:rFonts w:ascii="Times New Roman" w:hAnsi="Times New Roman" w:cs="Times New Roman"/>
          <w:sz w:val="24"/>
          <w:szCs w:val="24"/>
        </w:rPr>
        <w:t>, a tanítási év végén nem osztályozható, kivéve, ha a</w:t>
      </w:r>
      <w:r w:rsidR="00321031" w:rsidRPr="00DD4BAC">
        <w:rPr>
          <w:rFonts w:ascii="Times New Roman" w:hAnsi="Times New Roman" w:cs="Times New Roman"/>
          <w:sz w:val="24"/>
          <w:szCs w:val="24"/>
        </w:rPr>
        <w:t>z</w:t>
      </w:r>
      <w:r w:rsidRPr="00DD4BAC">
        <w:rPr>
          <w:rFonts w:ascii="Times New Roman" w:hAnsi="Times New Roman" w:cs="Times New Roman"/>
          <w:sz w:val="24"/>
          <w:szCs w:val="24"/>
        </w:rPr>
        <w:t xml:space="preserve"> </w:t>
      </w:r>
      <w:r w:rsidR="00BF240C" w:rsidRPr="00DD4BAC">
        <w:rPr>
          <w:rFonts w:ascii="Times New Roman" w:hAnsi="Times New Roman" w:cs="Times New Roman"/>
          <w:sz w:val="24"/>
          <w:szCs w:val="24"/>
        </w:rPr>
        <w:t xml:space="preserve">oktatói </w:t>
      </w:r>
      <w:r w:rsidRPr="00DD4BAC">
        <w:rPr>
          <w:rFonts w:ascii="Times New Roman" w:hAnsi="Times New Roman" w:cs="Times New Roman"/>
          <w:sz w:val="24"/>
          <w:szCs w:val="24"/>
        </w:rPr>
        <w:t>testület engedélyezi, hogy az elméleti tantárgyakból osztályozó vizsgát tegyen. </w:t>
      </w:r>
    </w:p>
    <w:p w14:paraId="58D0842C" w14:textId="10621A63" w:rsidR="00AD7846" w:rsidRPr="00DD4BAC" w:rsidRDefault="00AD7846"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Ha a tanulónak a gyakorlati képzésről való igazolt és igazolatlan mulasztása egy évben meghaladja a </w:t>
      </w:r>
      <w:r w:rsidRPr="00DD4BAC">
        <w:rPr>
          <w:rFonts w:ascii="Times New Roman" w:hAnsi="Times New Roman" w:cs="Times New Roman"/>
          <w:sz w:val="24"/>
          <w:szCs w:val="24"/>
          <w:u w:val="single"/>
        </w:rPr>
        <w:t xml:space="preserve">gyakorlati képzési idő (óraszám) </w:t>
      </w:r>
      <w:r w:rsidR="00F858EA" w:rsidRPr="00DD4BAC">
        <w:rPr>
          <w:rFonts w:ascii="Times New Roman" w:hAnsi="Times New Roman" w:cs="Times New Roman"/>
          <w:sz w:val="24"/>
          <w:szCs w:val="24"/>
          <w:u w:val="single"/>
        </w:rPr>
        <w:t>20</w:t>
      </w:r>
      <w:r w:rsidRPr="00DD4BAC">
        <w:rPr>
          <w:rFonts w:ascii="Times New Roman" w:hAnsi="Times New Roman" w:cs="Times New Roman"/>
          <w:sz w:val="24"/>
          <w:szCs w:val="24"/>
          <w:u w:val="single"/>
        </w:rPr>
        <w:t xml:space="preserve"> </w:t>
      </w:r>
      <w:r w:rsidR="00F858EA" w:rsidRPr="00DD4BAC">
        <w:rPr>
          <w:rFonts w:ascii="Times New Roman" w:hAnsi="Times New Roman" w:cs="Times New Roman"/>
          <w:sz w:val="24"/>
          <w:szCs w:val="24"/>
          <w:u w:val="single"/>
        </w:rPr>
        <w:t>%-</w:t>
      </w:r>
      <w:r w:rsidRPr="00DD4BAC">
        <w:rPr>
          <w:rFonts w:ascii="Times New Roman" w:hAnsi="Times New Roman" w:cs="Times New Roman"/>
          <w:sz w:val="24"/>
          <w:szCs w:val="24"/>
          <w:u w:val="single"/>
        </w:rPr>
        <w:t>át</w:t>
      </w:r>
      <w:r w:rsidRPr="00DD4BAC">
        <w:rPr>
          <w:rFonts w:ascii="Times New Roman" w:hAnsi="Times New Roman" w:cs="Times New Roman"/>
          <w:sz w:val="24"/>
          <w:szCs w:val="24"/>
        </w:rPr>
        <w:t>, a tanuló tanulmányait csak az évfolyam megismétlésével folytathatja (a</w:t>
      </w:r>
      <w:r w:rsidR="00321031" w:rsidRPr="00DD4BAC">
        <w:rPr>
          <w:rFonts w:ascii="Times New Roman" w:hAnsi="Times New Roman" w:cs="Times New Roman"/>
          <w:sz w:val="24"/>
          <w:szCs w:val="24"/>
        </w:rPr>
        <w:t xml:space="preserve">z </w:t>
      </w:r>
      <w:r w:rsidR="004D4FB2" w:rsidRPr="00DD4BAC">
        <w:rPr>
          <w:rFonts w:ascii="Times New Roman" w:hAnsi="Times New Roman" w:cs="Times New Roman"/>
          <w:sz w:val="24"/>
          <w:szCs w:val="24"/>
        </w:rPr>
        <w:t>oktatói testület</w:t>
      </w:r>
      <w:r w:rsidRPr="00DD4BAC">
        <w:rPr>
          <w:rFonts w:ascii="Times New Roman" w:hAnsi="Times New Roman" w:cs="Times New Roman"/>
          <w:sz w:val="24"/>
          <w:szCs w:val="24"/>
        </w:rPr>
        <w:t xml:space="preserve"> döntése alapján azonban módj</w:t>
      </w:r>
      <w:r w:rsidR="00F858EA" w:rsidRPr="00DD4BAC">
        <w:rPr>
          <w:rFonts w:ascii="Times New Roman" w:hAnsi="Times New Roman" w:cs="Times New Roman"/>
          <w:sz w:val="24"/>
          <w:szCs w:val="24"/>
        </w:rPr>
        <w:t>a</w:t>
      </w:r>
      <w:r w:rsidRPr="00DD4BAC">
        <w:rPr>
          <w:rFonts w:ascii="Times New Roman" w:hAnsi="Times New Roman" w:cs="Times New Roman"/>
          <w:sz w:val="24"/>
          <w:szCs w:val="24"/>
        </w:rPr>
        <w:t xml:space="preserve"> lehet javítóvizsgát vagy osztályozóvizsgát tenni). </w:t>
      </w:r>
    </w:p>
    <w:p w14:paraId="19A8D6B0" w14:textId="652987F4" w:rsidR="00D40565" w:rsidRPr="00DD4BAC" w:rsidRDefault="00AD7846"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lastRenderedPageBreak/>
        <w:t>Ha a tanuló mulasztása az előző bekezdésben meghatározott mértéket eléri, de igazolatlan mulasztása nincs</w:t>
      </w:r>
      <w:r w:rsidR="00F858EA" w:rsidRPr="00DD4BAC">
        <w:rPr>
          <w:rFonts w:ascii="Times New Roman" w:hAnsi="Times New Roman" w:cs="Times New Roman"/>
          <w:sz w:val="24"/>
          <w:szCs w:val="24"/>
        </w:rPr>
        <w:t>,</w:t>
      </w:r>
      <w:r w:rsidRPr="00DD4BAC">
        <w:rPr>
          <w:rFonts w:ascii="Times New Roman" w:hAnsi="Times New Roman" w:cs="Times New Roman"/>
          <w:sz w:val="24"/>
          <w:szCs w:val="24"/>
        </w:rPr>
        <w:t xml:space="preserve"> és szorgalma, elért teljesítménye alapján úgy ítélhető meg, hogy mulasztását a következő tanév megkezdéséig pótolja, illetőleg az előírt gyakorlati követelményeket teljesíteni tudja, az évfolyam megismétlésétől el lehet tekinteni. Az ügyben az iskola </w:t>
      </w:r>
      <w:r w:rsidR="004D4FB2" w:rsidRPr="00DD4BAC">
        <w:rPr>
          <w:rFonts w:ascii="Times New Roman" w:hAnsi="Times New Roman" w:cs="Times New Roman"/>
          <w:sz w:val="24"/>
          <w:szCs w:val="24"/>
        </w:rPr>
        <w:t>oktatói testület</w:t>
      </w:r>
      <w:r w:rsidRPr="00DD4BAC">
        <w:rPr>
          <w:rFonts w:ascii="Times New Roman" w:hAnsi="Times New Roman" w:cs="Times New Roman"/>
          <w:sz w:val="24"/>
          <w:szCs w:val="24"/>
        </w:rPr>
        <w:t>e dönt.</w:t>
      </w:r>
    </w:p>
    <w:p w14:paraId="055195A1" w14:textId="75BE98C5" w:rsidR="00EC0FA4" w:rsidRPr="00DD4BAC" w:rsidRDefault="00EC0FA4" w:rsidP="00C24424">
      <w:pPr>
        <w:tabs>
          <w:tab w:val="left" w:pos="709"/>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tanuló nem részesülhet ösztöndíjban a tanév hátralévő részében, ha igazolatlan mulasztása eléri a hat foglalkozást.</w:t>
      </w:r>
    </w:p>
    <w:p w14:paraId="67648A40" w14:textId="77777777" w:rsidR="00FD7AE6" w:rsidRPr="00DD4BAC" w:rsidRDefault="00FD7AE6" w:rsidP="00136B3A">
      <w:pPr>
        <w:tabs>
          <w:tab w:val="left" w:pos="1080"/>
        </w:tabs>
        <w:spacing w:after="0" w:line="240" w:lineRule="auto"/>
        <w:jc w:val="both"/>
        <w:rPr>
          <w:rFonts w:ascii="Times New Roman" w:hAnsi="Times New Roman" w:cs="Times New Roman"/>
          <w:sz w:val="24"/>
          <w:szCs w:val="24"/>
        </w:rPr>
      </w:pPr>
    </w:p>
    <w:p w14:paraId="14F244F3" w14:textId="121B57E0" w:rsidR="00795FCA" w:rsidRPr="00DD4BAC" w:rsidRDefault="00DC1120" w:rsidP="00C24424">
      <w:pPr>
        <w:pStyle w:val="Listaszerbekezds"/>
        <w:tabs>
          <w:tab w:val="left" w:pos="567"/>
        </w:tabs>
        <w:spacing w:after="0" w:line="240" w:lineRule="auto"/>
        <w:ind w:left="66"/>
        <w:jc w:val="both"/>
        <w:rPr>
          <w:rFonts w:ascii="Times New Roman" w:hAnsi="Times New Roman" w:cs="Times New Roman"/>
          <w:sz w:val="24"/>
          <w:szCs w:val="24"/>
        </w:rPr>
      </w:pPr>
      <w:r w:rsidRPr="00DD4BAC">
        <w:rPr>
          <w:rFonts w:ascii="Times New Roman" w:hAnsi="Times New Roman" w:cs="Times New Roman"/>
          <w:sz w:val="24"/>
          <w:szCs w:val="24"/>
        </w:rPr>
        <w:t>Az aktuális járványügyi szabályokat kötelező betartani! A tanulót – egészségügyi probléma észrevétele esetén – a védőnőhöz kell küldeni, aki – ha indokoltnak látja, és a tanulót hazaküldi</w:t>
      </w:r>
      <w:r w:rsidR="002B271E" w:rsidRPr="00DD4BAC">
        <w:rPr>
          <w:rFonts w:ascii="Times New Roman" w:hAnsi="Times New Roman" w:cs="Times New Roman"/>
          <w:sz w:val="24"/>
          <w:szCs w:val="24"/>
        </w:rPr>
        <w:t xml:space="preserve"> – az adott napra igazolást ad</w:t>
      </w:r>
      <w:r w:rsidRPr="00DD4BAC">
        <w:rPr>
          <w:rFonts w:ascii="Times New Roman" w:hAnsi="Times New Roman" w:cs="Times New Roman"/>
          <w:sz w:val="24"/>
          <w:szCs w:val="24"/>
        </w:rPr>
        <w:t xml:space="preserve">. A következő tanítási naptól csak orvosi vagy szülői igazolás fogadható el. </w:t>
      </w:r>
    </w:p>
    <w:p w14:paraId="7B0AA9CC" w14:textId="6320F3DD" w:rsidR="00925C11" w:rsidRPr="00DD4BAC" w:rsidRDefault="00925C11" w:rsidP="00136B3A">
      <w:pPr>
        <w:tabs>
          <w:tab w:val="left" w:pos="1080"/>
        </w:tabs>
        <w:spacing w:after="0" w:line="240" w:lineRule="auto"/>
        <w:jc w:val="both"/>
        <w:rPr>
          <w:rFonts w:ascii="Times New Roman" w:hAnsi="Times New Roman" w:cs="Times New Roman"/>
          <w:sz w:val="24"/>
          <w:szCs w:val="24"/>
        </w:rPr>
      </w:pPr>
    </w:p>
    <w:p w14:paraId="308CD52D" w14:textId="09CC6833" w:rsidR="00AD7846" w:rsidRPr="00DD4BAC" w:rsidRDefault="00BF240C" w:rsidP="00290C5A">
      <w:pPr>
        <w:pStyle w:val="Cmsor1"/>
        <w:numPr>
          <w:ilvl w:val="0"/>
          <w:numId w:val="76"/>
        </w:numPr>
        <w:jc w:val="both"/>
        <w:rPr>
          <w:rFonts w:ascii="Times New Roman" w:hAnsi="Times New Roman" w:cs="Times New Roman"/>
          <w:color w:val="auto"/>
        </w:rPr>
      </w:pPr>
      <w:bookmarkStart w:id="23" w:name="_Toc89068269"/>
      <w:bookmarkStart w:id="24" w:name="_Toc209094854"/>
      <w:r w:rsidRPr="00DD4BAC">
        <w:rPr>
          <w:rFonts w:ascii="Times New Roman" w:hAnsi="Times New Roman" w:cs="Times New Roman"/>
          <w:color w:val="auto"/>
        </w:rPr>
        <w:t>A térítési díj és a tandíj befizetésére, visszafizetésére vonatkozó rendelkezések</w:t>
      </w:r>
      <w:r w:rsidR="00623F56" w:rsidRPr="00DD4BAC">
        <w:rPr>
          <w:rFonts w:ascii="Times New Roman" w:hAnsi="Times New Roman" w:cs="Times New Roman"/>
          <w:color w:val="auto"/>
        </w:rPr>
        <w:t>, a tanuló</w:t>
      </w:r>
      <w:r w:rsidR="00BF29A8" w:rsidRPr="00DD4BAC">
        <w:rPr>
          <w:rFonts w:ascii="Times New Roman" w:hAnsi="Times New Roman" w:cs="Times New Roman"/>
          <w:color w:val="auto"/>
        </w:rPr>
        <w:t>, a képzésben részt vevő személy által előállított termék, dolog, alkotás vagyoni jogára vonatkozó díjazás szabályai</w:t>
      </w:r>
      <w:bookmarkEnd w:id="23"/>
      <w:bookmarkEnd w:id="24"/>
    </w:p>
    <w:p w14:paraId="640D5071" w14:textId="77777777" w:rsidR="00BA1EC1" w:rsidRPr="00DD4BAC" w:rsidRDefault="00BA1EC1" w:rsidP="00136B3A">
      <w:pPr>
        <w:spacing w:after="0" w:line="240" w:lineRule="auto"/>
        <w:jc w:val="both"/>
        <w:rPr>
          <w:rFonts w:ascii="Times New Roman" w:hAnsi="Times New Roman" w:cs="Times New Roman"/>
          <w:sz w:val="24"/>
          <w:szCs w:val="24"/>
        </w:rPr>
      </w:pPr>
    </w:p>
    <w:p w14:paraId="3F571594" w14:textId="69FB11CA" w:rsidR="00BF240C" w:rsidRPr="00DD4BAC" w:rsidRDefault="00BF240C" w:rsidP="00136B3A">
      <w:pPr>
        <w:spacing w:after="0" w:line="240" w:lineRule="auto"/>
        <w:ind w:firstLine="360"/>
        <w:jc w:val="both"/>
        <w:rPr>
          <w:rFonts w:ascii="Times New Roman" w:hAnsi="Times New Roman" w:cs="Times New Roman"/>
          <w:sz w:val="24"/>
          <w:szCs w:val="24"/>
        </w:rPr>
      </w:pPr>
      <w:r w:rsidRPr="00DD4BAC">
        <w:rPr>
          <w:rFonts w:ascii="Times New Roman" w:hAnsi="Times New Roman" w:cs="Times New Roman"/>
          <w:sz w:val="24"/>
          <w:szCs w:val="24"/>
        </w:rPr>
        <w:t xml:space="preserve">Az iskola </w:t>
      </w:r>
      <w:r w:rsidR="004D4FB2" w:rsidRPr="00DD4BAC">
        <w:rPr>
          <w:rFonts w:ascii="Times New Roman" w:hAnsi="Times New Roman" w:cs="Times New Roman"/>
          <w:sz w:val="24"/>
          <w:szCs w:val="24"/>
        </w:rPr>
        <w:t>szakm</w:t>
      </w:r>
      <w:r w:rsidRPr="00DD4BAC">
        <w:rPr>
          <w:rFonts w:ascii="Times New Roman" w:hAnsi="Times New Roman" w:cs="Times New Roman"/>
          <w:sz w:val="24"/>
          <w:szCs w:val="24"/>
        </w:rPr>
        <w:t>ai programja alapján a térítési díj és a tandíj ellenében folyó oktatást minden tanév elején az iskola munkaterve határozza meg.</w:t>
      </w:r>
    </w:p>
    <w:p w14:paraId="0AE392CE" w14:textId="7DE3CF4E" w:rsidR="00BF240C" w:rsidRPr="00DD4BAC" w:rsidRDefault="002B271E"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szakképzési</w:t>
      </w:r>
      <w:r w:rsidR="00BF240C" w:rsidRPr="00DD4BAC">
        <w:rPr>
          <w:rFonts w:ascii="Times New Roman" w:hAnsi="Times New Roman" w:cs="Times New Roman"/>
          <w:sz w:val="24"/>
          <w:szCs w:val="24"/>
        </w:rPr>
        <w:t xml:space="preserve"> törvény előírásai alapján, az iskola fenntartója által megállapított szabályok szerint az oktatással összefüggő térítési díjak és tandíjak mértékéről és az esetleges kedvezményekről </w:t>
      </w:r>
      <w:proofErr w:type="spellStart"/>
      <w:r w:rsidR="00BF240C" w:rsidRPr="00DD4BAC">
        <w:rPr>
          <w:rFonts w:ascii="Times New Roman" w:hAnsi="Times New Roman" w:cs="Times New Roman"/>
          <w:sz w:val="24"/>
          <w:szCs w:val="24"/>
        </w:rPr>
        <w:t>tanévenként</w:t>
      </w:r>
      <w:proofErr w:type="spellEnd"/>
      <w:r w:rsidR="00BF240C" w:rsidRPr="00DD4BAC">
        <w:rPr>
          <w:rFonts w:ascii="Times New Roman" w:hAnsi="Times New Roman" w:cs="Times New Roman"/>
          <w:sz w:val="24"/>
          <w:szCs w:val="24"/>
        </w:rPr>
        <w:t xml:space="preserve"> a Hódmezővásárhely</w:t>
      </w:r>
      <w:r w:rsidR="00CB1F16" w:rsidRPr="00DD4BAC">
        <w:rPr>
          <w:rFonts w:ascii="Times New Roman" w:hAnsi="Times New Roman" w:cs="Times New Roman"/>
          <w:sz w:val="24"/>
          <w:szCs w:val="24"/>
        </w:rPr>
        <w:t>i Szakképzési Centrum kancellár</w:t>
      </w:r>
      <w:r w:rsidR="00BF240C" w:rsidRPr="00DD4BAC">
        <w:rPr>
          <w:rFonts w:ascii="Times New Roman" w:hAnsi="Times New Roman" w:cs="Times New Roman"/>
          <w:sz w:val="24"/>
          <w:szCs w:val="24"/>
        </w:rPr>
        <w:t xml:space="preserve">ja dönt. A térítési és tandíjakat </w:t>
      </w:r>
      <w:proofErr w:type="spellStart"/>
      <w:r w:rsidR="00BF240C" w:rsidRPr="00DD4BAC">
        <w:rPr>
          <w:rFonts w:ascii="Times New Roman" w:hAnsi="Times New Roman" w:cs="Times New Roman"/>
          <w:sz w:val="24"/>
          <w:szCs w:val="24"/>
        </w:rPr>
        <w:t>félévente</w:t>
      </w:r>
      <w:proofErr w:type="spellEnd"/>
      <w:r w:rsidR="00BF240C" w:rsidRPr="00DD4BAC">
        <w:rPr>
          <w:rFonts w:ascii="Times New Roman" w:hAnsi="Times New Roman" w:cs="Times New Roman"/>
          <w:sz w:val="24"/>
          <w:szCs w:val="24"/>
        </w:rPr>
        <w:t xml:space="preserve"> kell befizetni</w:t>
      </w:r>
      <w:r w:rsidR="00FE683A" w:rsidRPr="00DD4BAC">
        <w:rPr>
          <w:rFonts w:ascii="Times New Roman" w:hAnsi="Times New Roman" w:cs="Times New Roman"/>
          <w:sz w:val="24"/>
          <w:szCs w:val="24"/>
        </w:rPr>
        <w:t xml:space="preserve"> </w:t>
      </w:r>
      <w:r w:rsidR="00BF240C" w:rsidRPr="00DD4BAC">
        <w:rPr>
          <w:rFonts w:ascii="Times New Roman" w:hAnsi="Times New Roman" w:cs="Times New Roman"/>
          <w:sz w:val="24"/>
          <w:szCs w:val="24"/>
        </w:rPr>
        <w:t>az iskola pénztárosánál. Indokolt esetben a befizetési határidőtől az igazgató engedélye alapján el lehet térni.</w:t>
      </w:r>
    </w:p>
    <w:p w14:paraId="6EA8FF63" w14:textId="305B40CD" w:rsidR="00BF240C" w:rsidRPr="00DD4BAC" w:rsidRDefault="00BF240C" w:rsidP="00136B3A">
      <w:pPr>
        <w:tabs>
          <w:tab w:val="left" w:pos="1080"/>
        </w:tabs>
        <w:spacing w:after="0" w:line="240" w:lineRule="auto"/>
        <w:jc w:val="both"/>
        <w:rPr>
          <w:rFonts w:ascii="Times New Roman" w:hAnsi="Times New Roman" w:cs="Times New Roman"/>
          <w:sz w:val="24"/>
          <w:szCs w:val="24"/>
          <w:u w:val="single"/>
        </w:rPr>
      </w:pPr>
      <w:r w:rsidRPr="00DD4BAC">
        <w:rPr>
          <w:rFonts w:ascii="Times New Roman" w:hAnsi="Times New Roman" w:cs="Times New Roman"/>
          <w:sz w:val="24"/>
          <w:szCs w:val="24"/>
          <w:u w:val="single"/>
        </w:rPr>
        <w:t>A tandíj befizetése</w:t>
      </w:r>
    </w:p>
    <w:p w14:paraId="7D1281EF" w14:textId="77777777" w:rsidR="00BF240C" w:rsidRPr="00DD4BAC" w:rsidRDefault="00BF240C"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tandíj befizetésének módja:</w:t>
      </w:r>
    </w:p>
    <w:p w14:paraId="4A0FB299" w14:textId="2A9945BB" w:rsidR="00BF240C" w:rsidRPr="00DD4BAC" w:rsidRDefault="00BF240C" w:rsidP="00136B3A">
      <w:pPr>
        <w:tabs>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ab/>
      </w:r>
      <w:r w:rsidRPr="00DD4BAC">
        <w:rPr>
          <w:rFonts w:ascii="Times New Roman" w:hAnsi="Times New Roman" w:cs="Times New Roman"/>
          <w:sz w:val="24"/>
          <w:szCs w:val="24"/>
        </w:rPr>
        <w:tab/>
        <w:t>- készpénz</w:t>
      </w:r>
      <w:r w:rsidR="00BF29A8" w:rsidRPr="00DD4BAC">
        <w:rPr>
          <w:rFonts w:ascii="Times New Roman" w:hAnsi="Times New Roman" w:cs="Times New Roman"/>
          <w:sz w:val="24"/>
          <w:szCs w:val="24"/>
        </w:rPr>
        <w:t>átutalási megbízás</w:t>
      </w:r>
      <w:r w:rsidRPr="00DD4BAC">
        <w:rPr>
          <w:rFonts w:ascii="Times New Roman" w:hAnsi="Times New Roman" w:cs="Times New Roman"/>
          <w:sz w:val="24"/>
          <w:szCs w:val="24"/>
        </w:rPr>
        <w:t>.</w:t>
      </w:r>
    </w:p>
    <w:p w14:paraId="509F96B3" w14:textId="2D04AED3" w:rsidR="00BF240C" w:rsidRPr="00DD4BAC" w:rsidRDefault="00BF240C" w:rsidP="00136B3A">
      <w:pPr>
        <w:tabs>
          <w:tab w:val="left" w:pos="1080"/>
        </w:tabs>
        <w:spacing w:after="0" w:line="240" w:lineRule="auto"/>
        <w:ind w:firstLine="540"/>
        <w:jc w:val="both"/>
        <w:rPr>
          <w:rFonts w:ascii="Times New Roman" w:hAnsi="Times New Roman" w:cs="Times New Roman"/>
          <w:sz w:val="24"/>
          <w:szCs w:val="24"/>
        </w:rPr>
      </w:pPr>
    </w:p>
    <w:p w14:paraId="1565361C" w14:textId="77777777" w:rsidR="00BF240C" w:rsidRPr="00DD4BAC" w:rsidRDefault="00BF240C"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tandíj befizetésének határideje:</w:t>
      </w:r>
    </w:p>
    <w:p w14:paraId="66D984EB" w14:textId="77777777" w:rsidR="00BF240C" w:rsidRPr="00DD4BAC" w:rsidRDefault="00BF240C" w:rsidP="00136B3A">
      <w:pPr>
        <w:tabs>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ab/>
      </w:r>
      <w:r w:rsidRPr="00DD4BAC">
        <w:rPr>
          <w:rFonts w:ascii="Times New Roman" w:hAnsi="Times New Roman" w:cs="Times New Roman"/>
          <w:sz w:val="24"/>
          <w:szCs w:val="24"/>
        </w:rPr>
        <w:tab/>
        <w:t>- I. félév: az adott év október 15.</w:t>
      </w:r>
    </w:p>
    <w:p w14:paraId="41CD26C7" w14:textId="77777777" w:rsidR="00BF240C" w:rsidRPr="00DD4BAC" w:rsidRDefault="00BF240C" w:rsidP="00136B3A">
      <w:pPr>
        <w:tabs>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ab/>
      </w:r>
      <w:r w:rsidRPr="00DD4BAC">
        <w:rPr>
          <w:rFonts w:ascii="Times New Roman" w:hAnsi="Times New Roman" w:cs="Times New Roman"/>
          <w:sz w:val="24"/>
          <w:szCs w:val="24"/>
        </w:rPr>
        <w:tab/>
        <w:t>-II. félév: az adott év március 15.</w:t>
      </w:r>
    </w:p>
    <w:p w14:paraId="76558059" w14:textId="77777777" w:rsidR="00BF240C" w:rsidRPr="00DD4BAC" w:rsidRDefault="00BF240C" w:rsidP="00136B3A">
      <w:pPr>
        <w:tabs>
          <w:tab w:val="left" w:pos="1080"/>
        </w:tabs>
        <w:spacing w:after="0" w:line="240" w:lineRule="auto"/>
        <w:ind w:firstLine="540"/>
        <w:jc w:val="both"/>
        <w:rPr>
          <w:rFonts w:ascii="Times New Roman" w:hAnsi="Times New Roman" w:cs="Times New Roman"/>
          <w:sz w:val="24"/>
          <w:szCs w:val="24"/>
        </w:rPr>
      </w:pPr>
    </w:p>
    <w:p w14:paraId="4929D14A" w14:textId="77777777" w:rsidR="00BF240C" w:rsidRPr="00DD4BAC" w:rsidRDefault="00BF240C"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befizetés bonyolítási módja:</w:t>
      </w:r>
    </w:p>
    <w:p w14:paraId="410A0EF7" w14:textId="0DCF2330" w:rsidR="00BF240C" w:rsidRPr="00DD4BAC" w:rsidRDefault="00960561"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k</w:t>
      </w:r>
      <w:r w:rsidR="00BF29A8" w:rsidRPr="00DD4BAC">
        <w:rPr>
          <w:rFonts w:ascii="Times New Roman" w:hAnsi="Times New Roman" w:cs="Times New Roman"/>
          <w:sz w:val="24"/>
          <w:szCs w:val="24"/>
        </w:rPr>
        <w:t>észpénz</w:t>
      </w:r>
      <w:r w:rsidRPr="00DD4BAC">
        <w:rPr>
          <w:rFonts w:ascii="Times New Roman" w:hAnsi="Times New Roman" w:cs="Times New Roman"/>
          <w:sz w:val="24"/>
          <w:szCs w:val="24"/>
        </w:rPr>
        <w:t>átutalási megbízással történik,</w:t>
      </w:r>
      <w:r w:rsidR="008D291D" w:rsidRPr="00DD4BAC">
        <w:rPr>
          <w:rFonts w:ascii="Times New Roman" w:hAnsi="Times New Roman" w:cs="Times New Roman"/>
          <w:sz w:val="24"/>
          <w:szCs w:val="24"/>
        </w:rPr>
        <w:t xml:space="preserve"> melyhez</w:t>
      </w:r>
      <w:r w:rsidRPr="00DD4BAC">
        <w:rPr>
          <w:rFonts w:ascii="Times New Roman" w:hAnsi="Times New Roman" w:cs="Times New Roman"/>
          <w:sz w:val="24"/>
          <w:szCs w:val="24"/>
        </w:rPr>
        <w:t xml:space="preserve"> a sárga csekk</w:t>
      </w:r>
      <w:r w:rsidR="008D291D" w:rsidRPr="00DD4BAC">
        <w:rPr>
          <w:rFonts w:ascii="Times New Roman" w:hAnsi="Times New Roman" w:cs="Times New Roman"/>
          <w:sz w:val="24"/>
          <w:szCs w:val="24"/>
        </w:rPr>
        <w:t>et</w:t>
      </w:r>
      <w:r w:rsidRPr="00DD4BAC">
        <w:rPr>
          <w:rFonts w:ascii="Times New Roman" w:hAnsi="Times New Roman" w:cs="Times New Roman"/>
          <w:sz w:val="24"/>
          <w:szCs w:val="24"/>
        </w:rPr>
        <w:t xml:space="preserve"> a gazdasági irodában </w:t>
      </w:r>
      <w:r w:rsidR="00623F56" w:rsidRPr="00DD4BAC">
        <w:rPr>
          <w:rFonts w:ascii="Times New Roman" w:hAnsi="Times New Roman" w:cs="Times New Roman"/>
          <w:sz w:val="24"/>
          <w:szCs w:val="24"/>
        </w:rPr>
        <w:t>lehet</w:t>
      </w:r>
      <w:r w:rsidR="008D291D" w:rsidRPr="00DD4BAC">
        <w:rPr>
          <w:rFonts w:ascii="Times New Roman" w:hAnsi="Times New Roman" w:cs="Times New Roman"/>
          <w:sz w:val="24"/>
          <w:szCs w:val="24"/>
        </w:rPr>
        <w:t xml:space="preserve"> felvenni</w:t>
      </w:r>
      <w:r w:rsidR="002B271E" w:rsidRPr="00DD4BAC">
        <w:rPr>
          <w:rFonts w:ascii="Times New Roman" w:hAnsi="Times New Roman" w:cs="Times New Roman"/>
          <w:sz w:val="24"/>
          <w:szCs w:val="24"/>
        </w:rPr>
        <w:t>.</w:t>
      </w:r>
    </w:p>
    <w:p w14:paraId="7B0358F5" w14:textId="3E8223E8" w:rsidR="00B80A29" w:rsidRPr="00DD4BAC" w:rsidRDefault="00BF240C"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u w:val="single"/>
        </w:rPr>
        <w:t>A tandíj visszatérítése</w:t>
      </w:r>
      <w:r w:rsidR="00BA1EC1" w:rsidRPr="00DD4BAC">
        <w:rPr>
          <w:rFonts w:ascii="Times New Roman" w:hAnsi="Times New Roman" w:cs="Times New Roman"/>
          <w:sz w:val="24"/>
          <w:szCs w:val="24"/>
          <w:u w:val="single"/>
        </w:rPr>
        <w:t xml:space="preserve">: </w:t>
      </w:r>
      <w:r w:rsidRPr="00DD4BAC">
        <w:rPr>
          <w:rFonts w:ascii="Times New Roman" w:hAnsi="Times New Roman" w:cs="Times New Roman"/>
          <w:sz w:val="24"/>
          <w:szCs w:val="24"/>
        </w:rPr>
        <w:t>a tandíj visszatérítésére nincs lehetőség</w:t>
      </w:r>
      <w:r w:rsidR="00BA1EC1" w:rsidRPr="00DD4BAC">
        <w:rPr>
          <w:rFonts w:ascii="Times New Roman" w:hAnsi="Times New Roman" w:cs="Times New Roman"/>
          <w:sz w:val="24"/>
          <w:szCs w:val="24"/>
        </w:rPr>
        <w:t>.</w:t>
      </w:r>
    </w:p>
    <w:p w14:paraId="21A83F51" w14:textId="4BD109AA" w:rsidR="00BF29A8" w:rsidRPr="00DD4BAC" w:rsidRDefault="00BF29A8" w:rsidP="00136B3A">
      <w:pPr>
        <w:tabs>
          <w:tab w:val="left" w:pos="1080"/>
        </w:tabs>
        <w:spacing w:after="0" w:line="240" w:lineRule="auto"/>
        <w:jc w:val="both"/>
        <w:rPr>
          <w:rFonts w:ascii="Times New Roman" w:hAnsi="Times New Roman" w:cs="Times New Roman"/>
          <w:sz w:val="24"/>
          <w:szCs w:val="24"/>
        </w:rPr>
      </w:pPr>
    </w:p>
    <w:p w14:paraId="00B1A681" w14:textId="0E160C2B" w:rsidR="00A93435" w:rsidRPr="00DD4BAC" w:rsidRDefault="00BF29A8" w:rsidP="00136B3A">
      <w:pPr>
        <w:tabs>
          <w:tab w:val="left" w:pos="1080"/>
        </w:tabs>
        <w:spacing w:after="0" w:line="240" w:lineRule="auto"/>
        <w:jc w:val="both"/>
        <w:rPr>
          <w:rFonts w:ascii="Times New Roman" w:hAnsi="Times New Roman" w:cs="Times New Roman"/>
          <w:sz w:val="24"/>
          <w:szCs w:val="24"/>
          <w:shd w:val="clear" w:color="auto" w:fill="FFFFFF"/>
        </w:rPr>
      </w:pPr>
      <w:r w:rsidRPr="00DD4BAC">
        <w:rPr>
          <w:rFonts w:ascii="Times New Roman" w:hAnsi="Times New Roman" w:cs="Times New Roman"/>
          <w:sz w:val="24"/>
          <w:szCs w:val="24"/>
          <w:shd w:val="clear" w:color="auto" w:fill="FFFFFF"/>
        </w:rPr>
        <w:t>Intézményünkben tanuló által készített dolog értékesítése nem történik, hasznosítása csak belső célokra megengedett. Ha mégis előfordulna, a díjazás kérdését külön megállapodásban rendezzük a tanulóval.</w:t>
      </w:r>
    </w:p>
    <w:p w14:paraId="1A492A88" w14:textId="36061551" w:rsidR="004B67BA" w:rsidRPr="00DD4BAC" w:rsidRDefault="004B67BA" w:rsidP="00290C5A">
      <w:pPr>
        <w:pStyle w:val="Cmsor1"/>
        <w:numPr>
          <w:ilvl w:val="0"/>
          <w:numId w:val="76"/>
        </w:numPr>
        <w:jc w:val="both"/>
        <w:rPr>
          <w:rFonts w:ascii="Times New Roman" w:hAnsi="Times New Roman" w:cs="Times New Roman"/>
          <w:color w:val="auto"/>
        </w:rPr>
      </w:pPr>
      <w:bookmarkStart w:id="25" w:name="_Toc89068270"/>
      <w:bookmarkStart w:id="26" w:name="_Toc209094855"/>
      <w:r w:rsidRPr="00DD4BAC">
        <w:rPr>
          <w:rFonts w:ascii="Times New Roman" w:hAnsi="Times New Roman" w:cs="Times New Roman"/>
          <w:color w:val="auto"/>
        </w:rPr>
        <w:t>A</w:t>
      </w:r>
      <w:r w:rsidR="00A93435" w:rsidRPr="00DD4BAC">
        <w:rPr>
          <w:rFonts w:ascii="Times New Roman" w:hAnsi="Times New Roman" w:cs="Times New Roman"/>
          <w:color w:val="auto"/>
        </w:rPr>
        <w:t xml:space="preserve">z </w:t>
      </w:r>
      <w:r w:rsidRPr="00DD4BAC">
        <w:rPr>
          <w:rFonts w:ascii="Times New Roman" w:hAnsi="Times New Roman" w:cs="Times New Roman"/>
          <w:color w:val="auto"/>
        </w:rPr>
        <w:t>ösztöndíj</w:t>
      </w:r>
      <w:r w:rsidR="00A93435" w:rsidRPr="00DD4BAC">
        <w:rPr>
          <w:rFonts w:ascii="Times New Roman" w:hAnsi="Times New Roman" w:cs="Times New Roman"/>
          <w:color w:val="auto"/>
        </w:rPr>
        <w:t xml:space="preserve"> </w:t>
      </w:r>
      <w:r w:rsidRPr="00DD4BAC">
        <w:rPr>
          <w:rFonts w:ascii="Times New Roman" w:hAnsi="Times New Roman" w:cs="Times New Roman"/>
          <w:color w:val="auto"/>
        </w:rPr>
        <w:t>megállapításának és felosztásának elvei</w:t>
      </w:r>
      <w:bookmarkEnd w:id="25"/>
      <w:bookmarkEnd w:id="26"/>
    </w:p>
    <w:p w14:paraId="0FF36538" w14:textId="77777777" w:rsidR="00A93435" w:rsidRPr="00DD4BAC" w:rsidRDefault="00A93435" w:rsidP="00A93435">
      <w:pPr>
        <w:rPr>
          <w:rFonts w:ascii="Times New Roman" w:hAnsi="Times New Roman" w:cs="Times New Roman"/>
        </w:rPr>
      </w:pPr>
    </w:p>
    <w:p w14:paraId="1CEBE35C" w14:textId="4C2F18EB" w:rsidR="00C24424" w:rsidRPr="00DD4BAC" w:rsidRDefault="00CF42AD" w:rsidP="00CF42AD">
      <w:pPr>
        <w:pStyle w:val="Cmsor2"/>
      </w:pPr>
      <w:bookmarkStart w:id="27" w:name="_Toc89068271"/>
      <w:bookmarkStart w:id="28" w:name="_Toc209094856"/>
      <w:r w:rsidRPr="00DD4BAC">
        <w:lastRenderedPageBreak/>
        <w:t>6</w:t>
      </w:r>
      <w:r w:rsidR="00BF6F76" w:rsidRPr="00DD4BAC">
        <w:t>.1</w:t>
      </w:r>
      <w:r w:rsidR="00C24424" w:rsidRPr="00DD4BAC">
        <w:tab/>
        <w:t>Tanulók pénzbeli juttatásai</w:t>
      </w:r>
      <w:bookmarkEnd w:id="27"/>
      <w:bookmarkEnd w:id="28"/>
    </w:p>
    <w:p w14:paraId="7F69EFD8" w14:textId="7B8448DB" w:rsidR="007131E5" w:rsidRPr="00DD4BAC" w:rsidRDefault="007131E5" w:rsidP="00136B3A">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A szakképzésben tanulók tanulmányaik idején különféle pénzbeli juttatásokat kaphatnak megfelelő tanulmányi eredmény esetén, de</w:t>
      </w:r>
      <w:r w:rsidR="00BF29A8" w:rsidRPr="00DD4BAC">
        <w:rPr>
          <w:rFonts w:ascii="Times New Roman" w:eastAsia="Times New Roman" w:hAnsi="Times New Roman" w:cs="Times New Roman"/>
          <w:sz w:val="24"/>
          <w:szCs w:val="24"/>
        </w:rPr>
        <w:t xml:space="preserve"> </w:t>
      </w:r>
      <w:r w:rsidRPr="00DD4BAC">
        <w:rPr>
          <w:rFonts w:ascii="Times New Roman" w:eastAsia="Times New Roman" w:hAnsi="Times New Roman" w:cs="Times New Roman"/>
          <w:b/>
          <w:bCs/>
          <w:sz w:val="24"/>
          <w:szCs w:val="24"/>
        </w:rPr>
        <w:t>egyszerre csak egyféle juttatásra jogosultak:</w:t>
      </w:r>
    </w:p>
    <w:p w14:paraId="1E233DD0" w14:textId="0CF1A076" w:rsidR="007131E5" w:rsidRPr="00DD4BAC" w:rsidRDefault="007131E5" w:rsidP="00290C5A">
      <w:pPr>
        <w:numPr>
          <w:ilvl w:val="0"/>
          <w:numId w:val="75"/>
        </w:numPr>
        <w:shd w:val="clear" w:color="auto" w:fill="FFFFFF"/>
        <w:spacing w:before="120" w:after="90" w:line="240" w:lineRule="auto"/>
        <w:ind w:left="600"/>
        <w:jc w:val="both"/>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az iskolai tanulmányok és esetleges iskolai tanműhelyi gyakorlat idején</w:t>
      </w:r>
      <w:r w:rsidR="00BF29A8" w:rsidRPr="00DD4BAC">
        <w:rPr>
          <w:rFonts w:ascii="Times New Roman" w:eastAsia="Times New Roman" w:hAnsi="Times New Roman" w:cs="Times New Roman"/>
          <w:sz w:val="24"/>
          <w:szCs w:val="24"/>
        </w:rPr>
        <w:t xml:space="preserve"> </w:t>
      </w:r>
      <w:r w:rsidRPr="00DD4BAC">
        <w:rPr>
          <w:rFonts w:ascii="Times New Roman" w:eastAsia="Times New Roman" w:hAnsi="Times New Roman" w:cs="Times New Roman"/>
          <w:b/>
          <w:bCs/>
          <w:sz w:val="24"/>
          <w:szCs w:val="24"/>
        </w:rPr>
        <w:t>ösztöndíjat</w:t>
      </w:r>
      <w:r w:rsidRPr="00DD4BAC">
        <w:rPr>
          <w:rFonts w:ascii="Times New Roman" w:eastAsia="Times New Roman" w:hAnsi="Times New Roman" w:cs="Times New Roman"/>
          <w:sz w:val="24"/>
          <w:szCs w:val="24"/>
        </w:rPr>
        <w:t>, amelynek mértéke a tanulmányi eredménytől függ,</w:t>
      </w:r>
    </w:p>
    <w:p w14:paraId="49071048" w14:textId="69EE0468" w:rsidR="007131E5" w:rsidRPr="00DD4BAC" w:rsidRDefault="007131E5" w:rsidP="00290C5A">
      <w:pPr>
        <w:numPr>
          <w:ilvl w:val="0"/>
          <w:numId w:val="75"/>
        </w:numPr>
        <w:shd w:val="clear" w:color="auto" w:fill="FFFFFF"/>
        <w:spacing w:before="120" w:after="90" w:line="240" w:lineRule="auto"/>
        <w:ind w:left="600"/>
        <w:jc w:val="both"/>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a duális képzésben pedig szakképzési munkaszerződés keretében a gyakorlati képzést végző vállalat, vállalkozás</w:t>
      </w:r>
      <w:r w:rsidR="00BF29A8" w:rsidRPr="00DD4BAC">
        <w:rPr>
          <w:rFonts w:ascii="Times New Roman" w:eastAsia="Times New Roman" w:hAnsi="Times New Roman" w:cs="Times New Roman"/>
          <w:sz w:val="24"/>
          <w:szCs w:val="24"/>
        </w:rPr>
        <w:t xml:space="preserve"> </w:t>
      </w:r>
      <w:r w:rsidRPr="00DD4BAC">
        <w:rPr>
          <w:rFonts w:ascii="Times New Roman" w:eastAsia="Times New Roman" w:hAnsi="Times New Roman" w:cs="Times New Roman"/>
          <w:b/>
          <w:bCs/>
          <w:sz w:val="24"/>
          <w:szCs w:val="24"/>
        </w:rPr>
        <w:t>munkabért</w:t>
      </w:r>
      <w:r w:rsidR="00BF29A8" w:rsidRPr="00DD4BAC">
        <w:rPr>
          <w:rFonts w:ascii="Times New Roman" w:eastAsia="Times New Roman" w:hAnsi="Times New Roman" w:cs="Times New Roman"/>
          <w:sz w:val="24"/>
          <w:szCs w:val="24"/>
        </w:rPr>
        <w:t xml:space="preserve"> </w:t>
      </w:r>
      <w:r w:rsidRPr="00DD4BAC">
        <w:rPr>
          <w:rFonts w:ascii="Times New Roman" w:eastAsia="Times New Roman" w:hAnsi="Times New Roman" w:cs="Times New Roman"/>
          <w:sz w:val="24"/>
          <w:szCs w:val="24"/>
        </w:rPr>
        <w:t>és további egyéb juttatásokat biztosít számukra,</w:t>
      </w:r>
    </w:p>
    <w:p w14:paraId="37399E7B" w14:textId="6D25111E" w:rsidR="004B67BA" w:rsidRPr="00DD4BAC" w:rsidRDefault="007131E5" w:rsidP="00290C5A">
      <w:pPr>
        <w:numPr>
          <w:ilvl w:val="0"/>
          <w:numId w:val="75"/>
        </w:numPr>
        <w:shd w:val="clear" w:color="auto" w:fill="FFFFFF"/>
        <w:spacing w:before="120" w:after="90" w:line="240" w:lineRule="auto"/>
        <w:ind w:left="600"/>
        <w:jc w:val="both"/>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a végzősök tanulmányaik sikeres befejezése esetén, ha befejezik a képzést és szakmát szereznek,</w:t>
      </w:r>
      <w:r w:rsidR="00BF29A8" w:rsidRPr="00DD4BAC">
        <w:rPr>
          <w:rFonts w:ascii="Times New Roman" w:eastAsia="Times New Roman" w:hAnsi="Times New Roman" w:cs="Times New Roman"/>
          <w:sz w:val="24"/>
          <w:szCs w:val="24"/>
        </w:rPr>
        <w:t xml:space="preserve"> </w:t>
      </w:r>
      <w:r w:rsidRPr="00DD4BAC">
        <w:rPr>
          <w:rFonts w:ascii="Times New Roman" w:eastAsia="Times New Roman" w:hAnsi="Times New Roman" w:cs="Times New Roman"/>
          <w:b/>
          <w:bCs/>
          <w:sz w:val="24"/>
          <w:szCs w:val="24"/>
        </w:rPr>
        <w:t>egyszeri pályakezdési juttatást</w:t>
      </w:r>
      <w:r w:rsidR="00BF29A8" w:rsidRPr="00DD4BAC">
        <w:rPr>
          <w:rFonts w:ascii="Times New Roman" w:eastAsia="Times New Roman" w:hAnsi="Times New Roman" w:cs="Times New Roman"/>
          <w:sz w:val="24"/>
          <w:szCs w:val="24"/>
        </w:rPr>
        <w:t xml:space="preserve"> </w:t>
      </w:r>
      <w:r w:rsidRPr="00DD4BAC">
        <w:rPr>
          <w:rFonts w:ascii="Times New Roman" w:eastAsia="Times New Roman" w:hAnsi="Times New Roman" w:cs="Times New Roman"/>
          <w:sz w:val="24"/>
          <w:szCs w:val="24"/>
        </w:rPr>
        <w:t>is kaphatnak.</w:t>
      </w:r>
    </w:p>
    <w:p w14:paraId="7A4CDD03" w14:textId="77777777" w:rsidR="00CA6980" w:rsidRPr="00DD4BAC" w:rsidRDefault="00CA6980" w:rsidP="00CA6980">
      <w:pPr>
        <w:tabs>
          <w:tab w:val="left" w:pos="1080"/>
        </w:tabs>
        <w:spacing w:after="0" w:line="276" w:lineRule="auto"/>
        <w:rPr>
          <w:rFonts w:ascii="Times New Roman" w:hAnsi="Times New Roman" w:cs="Times New Roman"/>
          <w:sz w:val="24"/>
          <w:szCs w:val="24"/>
        </w:rPr>
      </w:pPr>
    </w:p>
    <w:p w14:paraId="592729BC" w14:textId="26CF1C52" w:rsidR="00CA6980" w:rsidRPr="00DD4BAC" w:rsidRDefault="00CA6980" w:rsidP="00CA6980">
      <w:pPr>
        <w:jc w:val="both"/>
        <w:rPr>
          <w:rFonts w:ascii="Times New Roman" w:hAnsi="Times New Roman" w:cs="Times New Roman"/>
        </w:rPr>
      </w:pPr>
      <w:r w:rsidRPr="00DD4BAC">
        <w:rPr>
          <w:rStyle w:val="fontstyle01"/>
          <w:rFonts w:ascii="Times New Roman" w:hAnsi="Times New Roman" w:cs="Times New Roman"/>
          <w:color w:val="auto"/>
          <w:sz w:val="24"/>
          <w:szCs w:val="24"/>
        </w:rPr>
        <w:t xml:space="preserve">Az </w:t>
      </w:r>
      <w:proofErr w:type="spellStart"/>
      <w:r w:rsidRPr="00DD4BAC">
        <w:rPr>
          <w:rStyle w:val="fontstyle01"/>
          <w:rFonts w:ascii="Times New Roman" w:hAnsi="Times New Roman" w:cs="Times New Roman"/>
          <w:color w:val="auto"/>
          <w:sz w:val="24"/>
          <w:szCs w:val="24"/>
        </w:rPr>
        <w:t>Szkt</w:t>
      </w:r>
      <w:proofErr w:type="spellEnd"/>
      <w:r w:rsidRPr="00DD4BAC">
        <w:rPr>
          <w:rStyle w:val="fontstyle01"/>
          <w:rFonts w:ascii="Times New Roman" w:hAnsi="Times New Roman" w:cs="Times New Roman"/>
          <w:color w:val="auto"/>
          <w:sz w:val="24"/>
          <w:szCs w:val="24"/>
        </w:rPr>
        <w:t>. 59. § (1) bekezdése szerinti ösztöndíj, egyszeri pályakezdési juttatás és támogatás alapja a tanév első napján érvényes kötelező legkisebb munkabér egyhavi összege.</w:t>
      </w:r>
    </w:p>
    <w:p w14:paraId="0F45DFB4" w14:textId="121F630A" w:rsidR="00B80A29" w:rsidRPr="00DD4BAC" w:rsidRDefault="000E5C7F" w:rsidP="00BF6F76">
      <w:pPr>
        <w:tabs>
          <w:tab w:val="left" w:pos="1080"/>
        </w:tabs>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Az ösztöndíj havonkénti összege:</w:t>
      </w:r>
    </w:p>
    <w:p w14:paraId="196B919F" w14:textId="62256624" w:rsidR="000E5C7F" w:rsidRPr="00DD4BAC" w:rsidRDefault="000E5C7F" w:rsidP="00BF6F76">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a technikumban folyó ágazati alapoktatásban az ösztöndíj alapjának </w:t>
      </w:r>
      <w:r w:rsidR="000B25FC" w:rsidRPr="00DD4BAC">
        <w:rPr>
          <w:rFonts w:ascii="Times New Roman" w:hAnsi="Times New Roman" w:cs="Times New Roman"/>
          <w:sz w:val="24"/>
          <w:szCs w:val="24"/>
        </w:rPr>
        <w:t>nyolc</w:t>
      </w:r>
      <w:r w:rsidRPr="00DD4BAC">
        <w:rPr>
          <w:rFonts w:ascii="Times New Roman" w:hAnsi="Times New Roman" w:cs="Times New Roman"/>
          <w:sz w:val="24"/>
          <w:szCs w:val="24"/>
        </w:rPr>
        <w:t xml:space="preserve"> százaléka, a szakképző iskolában folyó ágazati alapoktatásban az ösztöndíj alapjának t</w:t>
      </w:r>
      <w:r w:rsidR="000B25FC" w:rsidRPr="00DD4BAC">
        <w:rPr>
          <w:rFonts w:ascii="Times New Roman" w:hAnsi="Times New Roman" w:cs="Times New Roman"/>
          <w:sz w:val="24"/>
          <w:szCs w:val="24"/>
        </w:rPr>
        <w:t>izenhat</w:t>
      </w:r>
      <w:r w:rsidRPr="00DD4BAC">
        <w:rPr>
          <w:rFonts w:ascii="Times New Roman" w:hAnsi="Times New Roman" w:cs="Times New Roman"/>
          <w:sz w:val="24"/>
          <w:szCs w:val="24"/>
        </w:rPr>
        <w:t xml:space="preserve"> százaléka,</w:t>
      </w:r>
    </w:p>
    <w:p w14:paraId="742F0AEB" w14:textId="51045FD5" w:rsidR="000E5C7F" w:rsidRPr="00DD4BAC" w:rsidRDefault="000E5C7F" w:rsidP="00BF6F76">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b) a szakképző intézményben folyó szakirányú oktatásban az ösztöndíj alapjának</w:t>
      </w:r>
    </w:p>
    <w:p w14:paraId="0C137A4F" w14:textId="328D4762" w:rsidR="000E5C7F" w:rsidRPr="00DD4BAC" w:rsidRDefault="000E5C7F" w:rsidP="00F64A7E">
      <w:pPr>
        <w:autoSpaceDE w:val="0"/>
        <w:autoSpaceDN w:val="0"/>
        <w:adjustRightInd w:val="0"/>
        <w:spacing w:after="0" w:line="276" w:lineRule="auto"/>
        <w:ind w:left="284"/>
        <w:jc w:val="both"/>
        <w:rPr>
          <w:rFonts w:ascii="Times New Roman" w:hAnsi="Times New Roman" w:cs="Times New Roman"/>
          <w:sz w:val="24"/>
          <w:szCs w:val="24"/>
        </w:rPr>
      </w:pPr>
      <w:proofErr w:type="spellStart"/>
      <w:r w:rsidRPr="00DD4BAC">
        <w:rPr>
          <w:rFonts w:ascii="Times New Roman" w:hAnsi="Times New Roman" w:cs="Times New Roman"/>
          <w:sz w:val="24"/>
          <w:szCs w:val="24"/>
        </w:rPr>
        <w:t>ba</w:t>
      </w:r>
      <w:proofErr w:type="spellEnd"/>
      <w:r w:rsidRPr="00DD4BAC">
        <w:rPr>
          <w:rFonts w:ascii="Times New Roman" w:hAnsi="Times New Roman" w:cs="Times New Roman"/>
          <w:sz w:val="24"/>
          <w:szCs w:val="24"/>
        </w:rPr>
        <w:t xml:space="preserve">) </w:t>
      </w:r>
      <w:r w:rsidR="000B25FC" w:rsidRPr="00DD4BAC">
        <w:rPr>
          <w:rFonts w:ascii="Times New Roman" w:hAnsi="Times New Roman" w:cs="Times New Roman"/>
          <w:sz w:val="24"/>
          <w:szCs w:val="24"/>
        </w:rPr>
        <w:t>nyolc</w:t>
      </w:r>
      <w:r w:rsidRPr="00DD4BAC">
        <w:rPr>
          <w:rFonts w:ascii="Times New Roman" w:hAnsi="Times New Roman" w:cs="Times New Roman"/>
          <w:sz w:val="24"/>
          <w:szCs w:val="24"/>
        </w:rPr>
        <w:t xml:space="preserve"> százaléka, ha a megelőző tanév év végi minősítésében kapott osztályzatok átlaga 2,00–2,99 között van,</w:t>
      </w:r>
    </w:p>
    <w:p w14:paraId="7B604A4C" w14:textId="688DE5A0" w:rsidR="000E5C7F" w:rsidRPr="00DD4BAC" w:rsidRDefault="000E5C7F" w:rsidP="00F64A7E">
      <w:pPr>
        <w:autoSpaceDE w:val="0"/>
        <w:autoSpaceDN w:val="0"/>
        <w:adjustRightInd w:val="0"/>
        <w:spacing w:after="0" w:line="276" w:lineRule="auto"/>
        <w:ind w:left="284"/>
        <w:jc w:val="both"/>
        <w:rPr>
          <w:rFonts w:ascii="Times New Roman" w:hAnsi="Times New Roman" w:cs="Times New Roman"/>
          <w:sz w:val="24"/>
          <w:szCs w:val="24"/>
        </w:rPr>
      </w:pPr>
      <w:proofErr w:type="spellStart"/>
      <w:r w:rsidRPr="00DD4BAC">
        <w:rPr>
          <w:rFonts w:ascii="Times New Roman" w:hAnsi="Times New Roman" w:cs="Times New Roman"/>
          <w:sz w:val="24"/>
          <w:szCs w:val="24"/>
        </w:rPr>
        <w:t>bb</w:t>
      </w:r>
      <w:proofErr w:type="spellEnd"/>
      <w:r w:rsidRPr="00DD4BAC">
        <w:rPr>
          <w:rFonts w:ascii="Times New Roman" w:hAnsi="Times New Roman" w:cs="Times New Roman"/>
          <w:sz w:val="24"/>
          <w:szCs w:val="24"/>
        </w:rPr>
        <w:t xml:space="preserve">) </w:t>
      </w:r>
      <w:r w:rsidR="000B25FC" w:rsidRPr="00DD4BAC">
        <w:rPr>
          <w:rFonts w:ascii="Times New Roman" w:hAnsi="Times New Roman" w:cs="Times New Roman"/>
          <w:sz w:val="24"/>
          <w:szCs w:val="24"/>
        </w:rPr>
        <w:t>huszo</w:t>
      </w:r>
      <w:r w:rsidRPr="00DD4BAC">
        <w:rPr>
          <w:rFonts w:ascii="Times New Roman" w:hAnsi="Times New Roman" w:cs="Times New Roman"/>
          <w:sz w:val="24"/>
          <w:szCs w:val="24"/>
        </w:rPr>
        <w:t>nöt százaléka, ha a megelőző tanév év végi minősítésében kapott osztályzatok átlaga 3,00–3,99 között van,</w:t>
      </w:r>
    </w:p>
    <w:p w14:paraId="3E859C69" w14:textId="21816CDF" w:rsidR="000E5C7F" w:rsidRPr="00DD4BAC" w:rsidRDefault="000E5C7F" w:rsidP="00F64A7E">
      <w:pPr>
        <w:autoSpaceDE w:val="0"/>
        <w:autoSpaceDN w:val="0"/>
        <w:adjustRightInd w:val="0"/>
        <w:spacing w:after="0" w:line="276" w:lineRule="auto"/>
        <w:ind w:left="284"/>
        <w:jc w:val="both"/>
        <w:rPr>
          <w:rFonts w:ascii="Times New Roman" w:hAnsi="Times New Roman" w:cs="Times New Roman"/>
          <w:sz w:val="24"/>
          <w:szCs w:val="24"/>
        </w:rPr>
      </w:pPr>
      <w:proofErr w:type="spellStart"/>
      <w:r w:rsidRPr="00DD4BAC">
        <w:rPr>
          <w:rFonts w:ascii="Times New Roman" w:hAnsi="Times New Roman" w:cs="Times New Roman"/>
          <w:sz w:val="24"/>
          <w:szCs w:val="24"/>
        </w:rPr>
        <w:t>bc</w:t>
      </w:r>
      <w:proofErr w:type="spellEnd"/>
      <w:r w:rsidRPr="00DD4BAC">
        <w:rPr>
          <w:rFonts w:ascii="Times New Roman" w:hAnsi="Times New Roman" w:cs="Times New Roman"/>
          <w:sz w:val="24"/>
          <w:szCs w:val="24"/>
        </w:rPr>
        <w:t xml:space="preserve">) </w:t>
      </w:r>
      <w:r w:rsidR="000B25FC" w:rsidRPr="00DD4BAC">
        <w:rPr>
          <w:rFonts w:ascii="Times New Roman" w:hAnsi="Times New Roman" w:cs="Times New Roman"/>
          <w:sz w:val="24"/>
          <w:szCs w:val="24"/>
        </w:rPr>
        <w:t>negyvenkettő</w:t>
      </w:r>
      <w:r w:rsidRPr="00DD4BAC">
        <w:rPr>
          <w:rFonts w:ascii="Times New Roman" w:hAnsi="Times New Roman" w:cs="Times New Roman"/>
          <w:sz w:val="24"/>
          <w:szCs w:val="24"/>
        </w:rPr>
        <w:t xml:space="preserve"> százaléka, ha a megelőző tanév év végi minősítésében kapott osztályzatok átlaga 4,00–4,49 között van,</w:t>
      </w:r>
    </w:p>
    <w:p w14:paraId="4E7078A1" w14:textId="38206046" w:rsidR="000E5C7F" w:rsidRPr="00DD4BAC" w:rsidRDefault="000E5C7F" w:rsidP="00F64A7E">
      <w:pPr>
        <w:autoSpaceDE w:val="0"/>
        <w:autoSpaceDN w:val="0"/>
        <w:adjustRightInd w:val="0"/>
        <w:spacing w:after="0" w:line="276" w:lineRule="auto"/>
        <w:ind w:left="284"/>
        <w:jc w:val="both"/>
        <w:rPr>
          <w:rFonts w:ascii="Times New Roman" w:hAnsi="Times New Roman" w:cs="Times New Roman"/>
          <w:sz w:val="24"/>
          <w:szCs w:val="24"/>
        </w:rPr>
      </w:pPr>
      <w:proofErr w:type="spellStart"/>
      <w:r w:rsidRPr="00DD4BAC">
        <w:rPr>
          <w:rFonts w:ascii="Times New Roman" w:hAnsi="Times New Roman" w:cs="Times New Roman"/>
          <w:sz w:val="24"/>
          <w:szCs w:val="24"/>
        </w:rPr>
        <w:t>bd</w:t>
      </w:r>
      <w:proofErr w:type="spellEnd"/>
      <w:r w:rsidRPr="00DD4BAC">
        <w:rPr>
          <w:rFonts w:ascii="Times New Roman" w:hAnsi="Times New Roman" w:cs="Times New Roman"/>
          <w:sz w:val="24"/>
          <w:szCs w:val="24"/>
        </w:rPr>
        <w:t xml:space="preserve">) </w:t>
      </w:r>
      <w:r w:rsidR="000B25FC" w:rsidRPr="00DD4BAC">
        <w:rPr>
          <w:rFonts w:ascii="Times New Roman" w:hAnsi="Times New Roman" w:cs="Times New Roman"/>
          <w:sz w:val="24"/>
          <w:szCs w:val="24"/>
        </w:rPr>
        <w:t>ötvenkilenc</w:t>
      </w:r>
      <w:r w:rsidRPr="00DD4BAC">
        <w:rPr>
          <w:rFonts w:ascii="Times New Roman" w:hAnsi="Times New Roman" w:cs="Times New Roman"/>
          <w:sz w:val="24"/>
          <w:szCs w:val="24"/>
        </w:rPr>
        <w:t xml:space="preserve"> százaléka, ha a megelőző tanév év végi minősítésében kapott osztályzatok átlaga 4,49 fölött van.</w:t>
      </w:r>
    </w:p>
    <w:p w14:paraId="60176FA4" w14:textId="77777777" w:rsidR="00A93435" w:rsidRPr="00DD4BAC" w:rsidRDefault="00A93435" w:rsidP="00A93435">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(3) </w:t>
      </w:r>
      <w:r w:rsidRPr="00DD4BAC">
        <w:rPr>
          <w:rFonts w:ascii="Times New Roman" w:hAnsi="Times New Roman" w:cs="Times New Roman"/>
          <w:b/>
          <w:bCs/>
          <w:sz w:val="24"/>
          <w:szCs w:val="24"/>
        </w:rPr>
        <w:t>A tanuló az ösztöndíjra</w:t>
      </w:r>
      <w:r w:rsidRPr="00DD4BAC">
        <w:rPr>
          <w:rFonts w:ascii="Times New Roman" w:hAnsi="Times New Roman" w:cs="Times New Roman"/>
          <w:sz w:val="24"/>
          <w:szCs w:val="24"/>
        </w:rPr>
        <w:t xml:space="preserve"> – a szakirányú oktatásban szakképzési munkaszerződéssel részt vevő tanuló kivételével - </w:t>
      </w:r>
      <w:r w:rsidRPr="00DD4BAC">
        <w:rPr>
          <w:rFonts w:ascii="Times New Roman" w:hAnsi="Times New Roman" w:cs="Times New Roman"/>
          <w:b/>
          <w:bCs/>
          <w:sz w:val="24"/>
          <w:szCs w:val="24"/>
        </w:rPr>
        <w:t>az első szakma megszerzéséhez kapcsolódóan az olyan szakmai oktatásban jogosult</w:t>
      </w:r>
      <w:r w:rsidRPr="00DD4BAC">
        <w:rPr>
          <w:rFonts w:ascii="Times New Roman" w:hAnsi="Times New Roman" w:cs="Times New Roman"/>
          <w:sz w:val="24"/>
          <w:szCs w:val="24"/>
        </w:rPr>
        <w:t xml:space="preserve">, amelyben ingyenesen vesz részt. </w:t>
      </w:r>
    </w:p>
    <w:p w14:paraId="7E22C1FD" w14:textId="77777777" w:rsidR="00A93435" w:rsidRPr="00DD4BAC" w:rsidRDefault="00A93435" w:rsidP="00A93435">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Az ösztöndíjra való jogosultság </w:t>
      </w:r>
      <w:r w:rsidRPr="00DD4BAC">
        <w:rPr>
          <w:rFonts w:ascii="Times New Roman" w:hAnsi="Times New Roman" w:cs="Times New Roman"/>
          <w:b/>
          <w:bCs/>
          <w:sz w:val="24"/>
          <w:szCs w:val="24"/>
        </w:rPr>
        <w:t>annak a tanítási évnek a tanév</w:t>
      </w:r>
      <w:r w:rsidRPr="00DD4BAC">
        <w:rPr>
          <w:rFonts w:ascii="Times New Roman" w:hAnsi="Times New Roman" w:cs="Times New Roman"/>
          <w:sz w:val="24"/>
          <w:szCs w:val="24"/>
        </w:rPr>
        <w:t xml:space="preserve"> szakképzésben alkalmazandó rendjéről szóló miniszteri rendeletben meghatározott </w:t>
      </w:r>
      <w:r w:rsidRPr="00DD4BAC">
        <w:rPr>
          <w:rFonts w:ascii="Times New Roman" w:hAnsi="Times New Roman" w:cs="Times New Roman"/>
          <w:b/>
          <w:bCs/>
          <w:sz w:val="24"/>
          <w:szCs w:val="24"/>
        </w:rPr>
        <w:t>utolsó tanítási napjáig</w:t>
      </w:r>
      <w:r w:rsidRPr="00DD4BAC">
        <w:rPr>
          <w:rFonts w:ascii="Times New Roman" w:hAnsi="Times New Roman" w:cs="Times New Roman"/>
          <w:sz w:val="24"/>
          <w:szCs w:val="24"/>
        </w:rPr>
        <w:t xml:space="preserve"> áll fenn, amelyben a tanuló a szakirányú oktatást közvetlenül követő </w:t>
      </w:r>
      <w:r w:rsidRPr="00DD4BAC">
        <w:rPr>
          <w:rFonts w:ascii="Times New Roman" w:hAnsi="Times New Roman" w:cs="Times New Roman"/>
          <w:b/>
          <w:bCs/>
          <w:sz w:val="24"/>
          <w:szCs w:val="24"/>
        </w:rPr>
        <w:t>első szakmai vizsgáját megkezdi</w:t>
      </w:r>
      <w:r w:rsidRPr="00DD4BAC">
        <w:rPr>
          <w:rFonts w:ascii="Times New Roman" w:hAnsi="Times New Roman" w:cs="Times New Roman"/>
          <w:sz w:val="24"/>
          <w:szCs w:val="24"/>
        </w:rPr>
        <w:t>.</w:t>
      </w:r>
    </w:p>
    <w:p w14:paraId="1678F7D4" w14:textId="42CF93A8" w:rsidR="00A93435" w:rsidRPr="00DD4BAC" w:rsidRDefault="00A93435" w:rsidP="00A93435">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A megismételt évfolyamon nem részesülhet ösztöndíjban a tanuló, ha évfolyamismétlésre kötelezték. Az adott tanév hátralévő részében nem részesülhet ösztöndíjban a tanuló, ha az igazolatlan mulasztása eléri a hat foglalkozást vagy a tanuló szakképzési munkaszerződése a duális képzőhely általi azonnali hatályú felmondás alapján szűnik meg, kivéve, ha bíróság a munkaviszonyt a tanuló kérelmére helyreállítja. E bekezdés rendelkezéseit kell alkalmazni az előkészítő évfolyam és a műhelyiskola tanulójára is.</w:t>
      </w:r>
      <w:r w:rsidR="003C2765" w:rsidRPr="00DD4BAC">
        <w:rPr>
          <w:rFonts w:ascii="Times New Roman" w:hAnsi="Times New Roman" w:cs="Times New Roman"/>
          <w:sz w:val="24"/>
          <w:szCs w:val="24"/>
        </w:rPr>
        <w:t xml:space="preserve"> A késések összegéből származó igazolatlan foglalkozást az ösztöndíj szempontjából figyelmen kívül kell hagyni. </w:t>
      </w:r>
    </w:p>
    <w:p w14:paraId="7C6E08D5" w14:textId="77777777" w:rsidR="00CB1F16" w:rsidRPr="00DD4BAC" w:rsidRDefault="00CB1F16" w:rsidP="00CB1F16">
      <w:pPr>
        <w:spacing w:after="0" w:line="240" w:lineRule="auto"/>
        <w:jc w:val="both"/>
        <w:rPr>
          <w:rFonts w:ascii="Times New Roman" w:hAnsi="Times New Roman" w:cs="Times New Roman"/>
          <w:sz w:val="24"/>
          <w:szCs w:val="24"/>
        </w:rPr>
      </w:pPr>
    </w:p>
    <w:p w14:paraId="52EACA79" w14:textId="5A4AA378" w:rsidR="00CB1F16" w:rsidRPr="00DD4BAC" w:rsidRDefault="00CB1F16" w:rsidP="00CB1F16">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tanuló feladata, hogy az igényléshez és az átutaláshoz szükséges feltételeket (pl. saját bankszámla megléte) időben biztosítsa. Az intézmény feladata, hogy a tanulmányi ösztöndíj igénylésével és átutalásával kapcsolatos tájékoztatást és a végrehajtandó feladatokat </w:t>
      </w:r>
      <w:r w:rsidRPr="00DD4BAC">
        <w:rPr>
          <w:rFonts w:ascii="Times New Roman" w:hAnsi="Times New Roman" w:cs="Times New Roman"/>
          <w:sz w:val="24"/>
          <w:szCs w:val="24"/>
        </w:rPr>
        <w:lastRenderedPageBreak/>
        <w:t xml:space="preserve">elvégezze. Folyamatosan követi az </w:t>
      </w:r>
      <w:proofErr w:type="spellStart"/>
      <w:r w:rsidRPr="00DD4BAC">
        <w:rPr>
          <w:rFonts w:ascii="Times New Roman" w:hAnsi="Times New Roman" w:cs="Times New Roman"/>
          <w:sz w:val="24"/>
          <w:szCs w:val="24"/>
        </w:rPr>
        <w:t>igazolatlanul</w:t>
      </w:r>
      <w:proofErr w:type="spellEnd"/>
      <w:r w:rsidRPr="00DD4BAC">
        <w:rPr>
          <w:rFonts w:ascii="Times New Roman" w:hAnsi="Times New Roman" w:cs="Times New Roman"/>
          <w:sz w:val="24"/>
          <w:szCs w:val="24"/>
        </w:rPr>
        <w:t xml:space="preserve"> mulasztott tanítási órák számát, kiszámolja a tanulmányi átlagot.</w:t>
      </w:r>
    </w:p>
    <w:p w14:paraId="636BC3EF" w14:textId="77777777" w:rsidR="00CB1F16" w:rsidRPr="00DD4BAC" w:rsidRDefault="00CB1F16" w:rsidP="00BF6F76">
      <w:pPr>
        <w:autoSpaceDE w:val="0"/>
        <w:autoSpaceDN w:val="0"/>
        <w:adjustRightInd w:val="0"/>
        <w:spacing w:after="0" w:line="276" w:lineRule="auto"/>
        <w:jc w:val="both"/>
        <w:rPr>
          <w:rFonts w:ascii="Times New Roman" w:hAnsi="Times New Roman" w:cs="Times New Roman"/>
          <w:sz w:val="24"/>
          <w:szCs w:val="24"/>
        </w:rPr>
      </w:pPr>
    </w:p>
    <w:p w14:paraId="558BFB5F" w14:textId="43B5372F" w:rsidR="000E5C7F" w:rsidRPr="00DD4BAC" w:rsidRDefault="000E5C7F" w:rsidP="00BF6F76">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Az ösztöndíj átutalásának menete:</w:t>
      </w:r>
    </w:p>
    <w:p w14:paraId="0761C8E3" w14:textId="77777777" w:rsidR="000E5C7F" w:rsidRPr="00DD4BAC" w:rsidRDefault="000E5C7F" w:rsidP="00BF6F76">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Az ösztöndíjat és a támogatást minden hónap huszonnyolcadik napjáig kell átutalni azzal, hogy a félév első két hónapjára járó ösztöndíj, illetve támogatás a második hónapban egy összegben kerül átutalásra, a július és augusztus hónapra járó ösztöndíj, illetve támogatás a június hónapban járó ösztöndíjjal, illetve támogatással egy időben kerül átutalásra. </w:t>
      </w:r>
    </w:p>
    <w:p w14:paraId="1A12E0BD" w14:textId="08ECF5B3" w:rsidR="000E5C7F" w:rsidRPr="00DD4BAC" w:rsidRDefault="000E5C7F" w:rsidP="00BF6F76">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Az egyszeri pályakezdési juttatást a szakma megszerzését követő hatvan napon belül kell átutalni.</w:t>
      </w:r>
    </w:p>
    <w:p w14:paraId="6545F3A0" w14:textId="77777777" w:rsidR="00BF6F76" w:rsidRPr="00DD4BAC" w:rsidRDefault="00BF6F76" w:rsidP="00F657AB">
      <w:pPr>
        <w:spacing w:after="0" w:line="240" w:lineRule="auto"/>
        <w:jc w:val="both"/>
        <w:rPr>
          <w:rFonts w:ascii="Times New Roman" w:hAnsi="Times New Roman" w:cs="Times New Roman"/>
          <w:sz w:val="24"/>
          <w:szCs w:val="24"/>
        </w:rPr>
      </w:pPr>
    </w:p>
    <w:p w14:paraId="340BFE2C" w14:textId="3256980D" w:rsidR="00F657AB" w:rsidRPr="00DD4BAC" w:rsidRDefault="00CF42AD" w:rsidP="00F657AB">
      <w:pPr>
        <w:pStyle w:val="Cmsor2"/>
        <w:jc w:val="both"/>
      </w:pPr>
      <w:bookmarkStart w:id="29" w:name="_Toc209094857"/>
      <w:r w:rsidRPr="00DD4BAC">
        <w:t>6</w:t>
      </w:r>
      <w:r w:rsidR="00F657AB" w:rsidRPr="00DD4BAC">
        <w:t>.2 Ösztöndíjra vonatkozó változások</w:t>
      </w:r>
      <w:bookmarkEnd w:id="29"/>
    </w:p>
    <w:p w14:paraId="4B22C024" w14:textId="77777777" w:rsidR="00F657AB" w:rsidRPr="00DD4BAC" w:rsidRDefault="00F657AB" w:rsidP="00F657AB">
      <w:pPr>
        <w:jc w:val="both"/>
        <w:rPr>
          <w:rFonts w:ascii="Times New Roman" w:hAnsi="Times New Roman" w:cs="Times New Roman"/>
        </w:rPr>
      </w:pPr>
    </w:p>
    <w:p w14:paraId="0F31FCF9" w14:textId="434575B9" w:rsidR="00F657AB" w:rsidRPr="00DD4BAC" w:rsidRDefault="004C30CB" w:rsidP="00F657AB">
      <w:pPr>
        <w:jc w:val="both"/>
        <w:rPr>
          <w:rFonts w:ascii="Times New Roman" w:hAnsi="Times New Roman" w:cs="Times New Roman"/>
          <w:sz w:val="24"/>
          <w:szCs w:val="24"/>
        </w:rPr>
      </w:pPr>
      <w:proofErr w:type="spellStart"/>
      <w:r w:rsidRPr="004C30CB">
        <w:rPr>
          <w:rFonts w:ascii="Times New Roman" w:hAnsi="Times New Roman" w:cs="Times New Roman"/>
          <w:sz w:val="24"/>
          <w:szCs w:val="24"/>
        </w:rPr>
        <w:t>Szkt</w:t>
      </w:r>
      <w:proofErr w:type="spellEnd"/>
      <w:r w:rsidRPr="004C30CB">
        <w:rPr>
          <w:rFonts w:ascii="Times New Roman" w:hAnsi="Times New Roman" w:cs="Times New Roman"/>
          <w:sz w:val="24"/>
          <w:szCs w:val="24"/>
        </w:rPr>
        <w:t xml:space="preserve">. </w:t>
      </w:r>
      <w:commentRangeStart w:id="30"/>
      <w:r w:rsidR="00F657AB" w:rsidRPr="004C30CB">
        <w:rPr>
          <w:rFonts w:ascii="Times New Roman" w:hAnsi="Times New Roman" w:cs="Times New Roman"/>
          <w:sz w:val="24"/>
          <w:szCs w:val="24"/>
        </w:rPr>
        <w:t>173</w:t>
      </w:r>
      <w:commentRangeEnd w:id="30"/>
      <w:r w:rsidR="00FB2E3B" w:rsidRPr="004C30CB">
        <w:rPr>
          <w:rStyle w:val="Jegyzethivatkozs"/>
        </w:rPr>
        <w:commentReference w:id="30"/>
      </w:r>
      <w:r w:rsidR="00F657AB" w:rsidRPr="004C30CB">
        <w:rPr>
          <w:rFonts w:ascii="Times New Roman" w:hAnsi="Times New Roman" w:cs="Times New Roman"/>
          <w:sz w:val="24"/>
          <w:szCs w:val="24"/>
        </w:rPr>
        <w:t>. §</w:t>
      </w:r>
    </w:p>
    <w:p w14:paraId="0BC29269" w14:textId="77777777" w:rsidR="00F657AB" w:rsidRPr="00DD4BAC" w:rsidRDefault="00F657AB" w:rsidP="00F657AB">
      <w:pPr>
        <w:jc w:val="both"/>
        <w:rPr>
          <w:rFonts w:ascii="Times New Roman" w:hAnsi="Times New Roman" w:cs="Times New Roman"/>
          <w:sz w:val="24"/>
          <w:szCs w:val="24"/>
        </w:rPr>
      </w:pPr>
      <w:r w:rsidRPr="00DD4BAC">
        <w:rPr>
          <w:rFonts w:ascii="Times New Roman" w:hAnsi="Times New Roman" w:cs="Times New Roman"/>
          <w:sz w:val="24"/>
          <w:szCs w:val="24"/>
        </w:rPr>
        <w:t xml:space="preserve">(1) </w:t>
      </w:r>
      <w:proofErr w:type="spellStart"/>
      <w:r w:rsidRPr="00DD4BAC">
        <w:rPr>
          <w:rFonts w:ascii="Times New Roman" w:hAnsi="Times New Roman" w:cs="Times New Roman"/>
          <w:sz w:val="24"/>
          <w:szCs w:val="24"/>
        </w:rPr>
        <w:t>bek</w:t>
      </w:r>
      <w:proofErr w:type="spellEnd"/>
      <w:r w:rsidRPr="00DD4BAC">
        <w:rPr>
          <w:rFonts w:ascii="Times New Roman" w:hAnsi="Times New Roman" w:cs="Times New Roman"/>
          <w:sz w:val="24"/>
          <w:szCs w:val="24"/>
        </w:rPr>
        <w:t xml:space="preserve">.: </w:t>
      </w:r>
      <w:r w:rsidRPr="00DD4BAC">
        <w:rPr>
          <w:rFonts w:ascii="Times New Roman" w:hAnsi="Times New Roman" w:cs="Times New Roman"/>
          <w:b/>
          <w:bCs/>
          <w:sz w:val="24"/>
          <w:szCs w:val="24"/>
        </w:rPr>
        <w:t>A tanuló rászorultsági helyzete és jó tanulmányi eredménye alapján pályázat útján jogosult támogatásra a következő feltételek teljesülése esetén:</w:t>
      </w:r>
    </w:p>
    <w:p w14:paraId="4277713A" w14:textId="77777777" w:rsidR="00F657AB" w:rsidRPr="00DD4BAC" w:rsidRDefault="00F657AB" w:rsidP="00F657AB">
      <w:pPr>
        <w:jc w:val="both"/>
        <w:rPr>
          <w:rFonts w:ascii="Times New Roman" w:hAnsi="Times New Roman" w:cs="Times New Roman"/>
          <w:sz w:val="24"/>
          <w:szCs w:val="24"/>
        </w:rPr>
      </w:pPr>
      <w:r w:rsidRPr="00DD4BAC">
        <w:rPr>
          <w:rFonts w:ascii="Times New Roman" w:hAnsi="Times New Roman" w:cs="Times New Roman"/>
          <w:sz w:val="24"/>
          <w:szCs w:val="24"/>
        </w:rPr>
        <w:t>a, a szakmai oktatásban ingyenesen vesz részt.</w:t>
      </w:r>
    </w:p>
    <w:p w14:paraId="7B3FA8EA" w14:textId="77777777" w:rsidR="00F657AB" w:rsidRPr="00DD4BAC" w:rsidRDefault="00F657AB" w:rsidP="00F657AB">
      <w:pPr>
        <w:jc w:val="both"/>
        <w:rPr>
          <w:rFonts w:ascii="Times New Roman" w:hAnsi="Times New Roman" w:cs="Times New Roman"/>
          <w:sz w:val="24"/>
          <w:szCs w:val="24"/>
        </w:rPr>
      </w:pPr>
      <w:r w:rsidRPr="00DD4BAC">
        <w:rPr>
          <w:rFonts w:ascii="Times New Roman" w:hAnsi="Times New Roman" w:cs="Times New Roman"/>
          <w:sz w:val="24"/>
          <w:szCs w:val="24"/>
        </w:rPr>
        <w:t>b, a pályázat benyújtásakor vagy az azt megelőző öt évben hátrányos helyzetűnek minősül, vagy rendszeres gyermekvédelmi kedvezményre jogosult, és</w:t>
      </w:r>
    </w:p>
    <w:p w14:paraId="544019F5" w14:textId="77777777" w:rsidR="00F657AB" w:rsidRPr="00DD4BAC" w:rsidRDefault="00F657AB" w:rsidP="00F657AB">
      <w:pPr>
        <w:jc w:val="both"/>
        <w:rPr>
          <w:rFonts w:ascii="Times New Roman" w:hAnsi="Times New Roman" w:cs="Times New Roman"/>
          <w:sz w:val="24"/>
          <w:szCs w:val="24"/>
        </w:rPr>
      </w:pPr>
      <w:r w:rsidRPr="00DD4BAC">
        <w:rPr>
          <w:rFonts w:ascii="Times New Roman" w:hAnsi="Times New Roman" w:cs="Times New Roman"/>
          <w:sz w:val="24"/>
          <w:szCs w:val="24"/>
        </w:rPr>
        <w:t xml:space="preserve">c, a pályázat benyújtását megelőző tanév év végi minősítésében kapott osztályzatok átlaga </w:t>
      </w:r>
      <w:r w:rsidRPr="00DD4BAC">
        <w:rPr>
          <w:rFonts w:ascii="Times New Roman" w:hAnsi="Times New Roman" w:cs="Times New Roman"/>
          <w:b/>
          <w:bCs/>
          <w:sz w:val="24"/>
          <w:szCs w:val="24"/>
        </w:rPr>
        <w:t>3,50</w:t>
      </w:r>
      <w:r w:rsidRPr="00DD4BAC">
        <w:rPr>
          <w:rFonts w:ascii="Times New Roman" w:hAnsi="Times New Roman" w:cs="Times New Roman"/>
          <w:sz w:val="24"/>
          <w:szCs w:val="24"/>
        </w:rPr>
        <w:t xml:space="preserve"> fölött van.</w:t>
      </w:r>
    </w:p>
    <w:p w14:paraId="3A30BD12" w14:textId="77777777" w:rsidR="00F657AB" w:rsidRPr="00DD4BAC" w:rsidRDefault="00F657AB" w:rsidP="00F657AB">
      <w:pPr>
        <w:jc w:val="both"/>
        <w:rPr>
          <w:rFonts w:ascii="Times New Roman" w:hAnsi="Times New Roman" w:cs="Times New Roman"/>
          <w:sz w:val="24"/>
          <w:szCs w:val="24"/>
        </w:rPr>
      </w:pPr>
      <w:r w:rsidRPr="00DD4BAC">
        <w:rPr>
          <w:rFonts w:ascii="Times New Roman" w:hAnsi="Times New Roman" w:cs="Times New Roman"/>
          <w:sz w:val="24"/>
          <w:szCs w:val="24"/>
        </w:rPr>
        <w:t xml:space="preserve">(2) </w:t>
      </w:r>
      <w:proofErr w:type="spellStart"/>
      <w:r w:rsidRPr="00DD4BAC">
        <w:rPr>
          <w:rFonts w:ascii="Times New Roman" w:hAnsi="Times New Roman" w:cs="Times New Roman"/>
          <w:sz w:val="24"/>
          <w:szCs w:val="24"/>
        </w:rPr>
        <w:t>bek</w:t>
      </w:r>
      <w:proofErr w:type="spellEnd"/>
      <w:r w:rsidRPr="00DD4BAC">
        <w:rPr>
          <w:rFonts w:ascii="Times New Roman" w:hAnsi="Times New Roman" w:cs="Times New Roman"/>
          <w:sz w:val="24"/>
          <w:szCs w:val="24"/>
        </w:rPr>
        <w:t>.: *Az ösztöndíjra és a támogatásra való jogosultságot a tárgyhónap tizenötödik napján a regisztrációs és tanulmányi alaprendszer alapján kell megállapítani és azt minden hónap huszonnyolcadik napjáig kell átutalni azzal, hogy a félév első két hónapjára járó ösztöndíj, illetve támogatás a második hónapban egy összegben kerül átutalásra, a július és augusztus hónapra járó ösztöndíj, illetve támogatás a június hónapban járó ösztöndíjjal, illetve támogatással egy időben kerül átutalásra.</w:t>
      </w:r>
    </w:p>
    <w:p w14:paraId="4E76C141" w14:textId="77777777" w:rsidR="00F657AB" w:rsidRPr="00DD4BAC" w:rsidRDefault="00F657AB" w:rsidP="00F657AB">
      <w:pPr>
        <w:jc w:val="both"/>
        <w:rPr>
          <w:rFonts w:ascii="Times New Roman" w:hAnsi="Times New Roman" w:cs="Times New Roman"/>
          <w:sz w:val="24"/>
          <w:szCs w:val="24"/>
        </w:rPr>
      </w:pPr>
    </w:p>
    <w:p w14:paraId="69407438" w14:textId="7A684E5F" w:rsidR="00F657AB" w:rsidRPr="00DD4BAC" w:rsidRDefault="00F657AB" w:rsidP="00290C5A">
      <w:pPr>
        <w:pStyle w:val="Cmsor1"/>
        <w:numPr>
          <w:ilvl w:val="0"/>
          <w:numId w:val="76"/>
        </w:numPr>
        <w:rPr>
          <w:rFonts w:ascii="Times New Roman" w:hAnsi="Times New Roman" w:cs="Times New Roman"/>
          <w:color w:val="auto"/>
        </w:rPr>
      </w:pPr>
      <w:bookmarkStart w:id="31" w:name="_Toc209094858"/>
      <w:r w:rsidRPr="00DD4BAC">
        <w:rPr>
          <w:rFonts w:ascii="Times New Roman" w:hAnsi="Times New Roman" w:cs="Times New Roman"/>
          <w:color w:val="auto"/>
        </w:rPr>
        <w:t>Közösségi szolgálat</w:t>
      </w:r>
      <w:bookmarkEnd w:id="31"/>
    </w:p>
    <w:p w14:paraId="68B7736A"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rPr>
      </w:pPr>
    </w:p>
    <w:p w14:paraId="60D39900"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Az érettségi vizsgára bocsátás feltétele 50 óra közösségi szolgálat teljesítése. </w:t>
      </w:r>
    </w:p>
    <w:p w14:paraId="30A179A1"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közösségi szolgálat megszervezésében az iskola segít. </w:t>
      </w:r>
    </w:p>
    <w:p w14:paraId="3DC3ED28"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közösségi szolgálat során </w:t>
      </w:r>
    </w:p>
    <w:p w14:paraId="206DDEF1"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az egészségügyi, </w:t>
      </w:r>
    </w:p>
    <w:p w14:paraId="320E7B00"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b) a szociális és jótékonysági, </w:t>
      </w:r>
    </w:p>
    <w:p w14:paraId="7091725C"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c) az oktatási, </w:t>
      </w:r>
    </w:p>
    <w:p w14:paraId="16DD1894"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d) a kulturális és közösségi, </w:t>
      </w:r>
    </w:p>
    <w:p w14:paraId="3B04A1A2"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e) a környezet- és természetvédelmi, </w:t>
      </w:r>
    </w:p>
    <w:p w14:paraId="3BB9A2B6"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f) a katasztrófavédelmi, </w:t>
      </w:r>
    </w:p>
    <w:p w14:paraId="5BA3F84E"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g, </w:t>
      </w:r>
      <w:r w:rsidRPr="00DD4BAC">
        <w:rPr>
          <w:rFonts w:ascii="Times New Roman" w:eastAsia="Times New Roman" w:hAnsi="Times New Roman" w:cs="Times New Roman"/>
          <w:sz w:val="24"/>
          <w:szCs w:val="24"/>
        </w:rPr>
        <w:t>) közös sport- és szabadidős</w:t>
      </w:r>
    </w:p>
    <w:p w14:paraId="3C79C085"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lastRenderedPageBreak/>
        <w:t>g) a rendvédelmi szerveknél bűn- és balesetmegelőzési területen folytatható tevékenység.</w:t>
      </w:r>
    </w:p>
    <w:p w14:paraId="25DB95A5"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highlight w:val="yellow"/>
        </w:rPr>
      </w:pPr>
    </w:p>
    <w:p w14:paraId="7408A0EC"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Ezen tevékenységi területekhez tartozó intézményekkel és szervezetekkel a kapcsolatfelvétel a közösségi koordinátor feladata, az együttműködés az iskola és a fogadó intézmény közötti együttműködési megállapodás megkötésével lép hatályba. </w:t>
      </w:r>
    </w:p>
    <w:p w14:paraId="0A12709A"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rPr>
      </w:pPr>
    </w:p>
    <w:p w14:paraId="007688F5"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közösségi szolgálatot a közösségi szolgálati naplóban kell vezetni. A fogadóintézménynél a mentor aláírásával igazolja, hogy a tanuló teljesítette a szolgálatot. </w:t>
      </w:r>
    </w:p>
    <w:p w14:paraId="5E70DDA4" w14:textId="77777777" w:rsidR="00F657AB" w:rsidRPr="00DD4BAC" w:rsidRDefault="00F657AB" w:rsidP="00F657AB">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A törzslapban, az elektronikus naplóban és a bizonyítványban is adminisztráljuk a közösségi szolgálat teljesítésének tényét.</w:t>
      </w:r>
    </w:p>
    <w:p w14:paraId="5A09EF0E" w14:textId="031107F9" w:rsidR="00D425DB" w:rsidRPr="00DD4BAC" w:rsidRDefault="00D425DB" w:rsidP="00BF6F76">
      <w:pPr>
        <w:autoSpaceDE w:val="0"/>
        <w:autoSpaceDN w:val="0"/>
        <w:adjustRightInd w:val="0"/>
        <w:spacing w:after="0" w:line="276" w:lineRule="auto"/>
        <w:jc w:val="both"/>
        <w:rPr>
          <w:rFonts w:ascii="Times New Roman" w:hAnsi="Times New Roman" w:cs="Times New Roman"/>
          <w:sz w:val="24"/>
          <w:szCs w:val="24"/>
        </w:rPr>
      </w:pPr>
    </w:p>
    <w:p w14:paraId="3F6B86D7" w14:textId="5A2BCA20" w:rsidR="00D425DB" w:rsidRPr="00DD4BAC" w:rsidRDefault="00237759" w:rsidP="00237759">
      <w:pPr>
        <w:pStyle w:val="Listaszerbekezds"/>
        <w:numPr>
          <w:ilvl w:val="0"/>
          <w:numId w:val="76"/>
        </w:num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Az iskola könyvtár és tankönyvellátás rendje</w:t>
      </w:r>
    </w:p>
    <w:p w14:paraId="5CF609DC" w14:textId="3D558350" w:rsidR="00237759" w:rsidRPr="00DD4BAC" w:rsidRDefault="00237759" w:rsidP="00237759">
      <w:pPr>
        <w:autoSpaceDE w:val="0"/>
        <w:autoSpaceDN w:val="0"/>
        <w:adjustRightInd w:val="0"/>
        <w:spacing w:after="0" w:line="276" w:lineRule="auto"/>
        <w:jc w:val="both"/>
        <w:rPr>
          <w:rFonts w:ascii="Times New Roman" w:hAnsi="Times New Roman" w:cs="Times New Roman"/>
          <w:sz w:val="24"/>
          <w:szCs w:val="24"/>
        </w:rPr>
      </w:pPr>
    </w:p>
    <w:p w14:paraId="149B5CF9" w14:textId="30553F30" w:rsidR="00237759" w:rsidRPr="00DD4BAC" w:rsidRDefault="00237759" w:rsidP="00237759">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Az intézmény könyvtárosa a feltüntetett időpontokban biztosítja a tankönyvek és könyvek kölcsönzését a tanulók és oktatók számára a tanév során: </w:t>
      </w:r>
    </w:p>
    <w:p w14:paraId="57C12184" w14:textId="1B9B7E9A" w:rsidR="00237759" w:rsidRPr="00DD4BAC" w:rsidRDefault="00237759" w:rsidP="00237759">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Hétfő:</w:t>
      </w:r>
      <w:r w:rsidRPr="00DD4BAC">
        <w:rPr>
          <w:rFonts w:ascii="Times New Roman" w:hAnsi="Times New Roman" w:cs="Times New Roman"/>
          <w:sz w:val="24"/>
          <w:szCs w:val="24"/>
        </w:rPr>
        <w:tab/>
      </w:r>
      <w:r w:rsidRPr="00DD4BAC">
        <w:rPr>
          <w:rFonts w:ascii="Times New Roman" w:hAnsi="Times New Roman" w:cs="Times New Roman"/>
          <w:sz w:val="24"/>
          <w:szCs w:val="24"/>
        </w:rPr>
        <w:tab/>
      </w:r>
      <w:bookmarkStart w:id="32" w:name="_Hlk208307517"/>
      <w:r w:rsidRPr="00DD4BAC">
        <w:rPr>
          <w:rFonts w:ascii="Times New Roman" w:hAnsi="Times New Roman" w:cs="Times New Roman"/>
          <w:sz w:val="24"/>
          <w:szCs w:val="24"/>
        </w:rPr>
        <w:t>3 – 4. tanóra ( 9.35 – 11.15 óra)</w:t>
      </w:r>
    </w:p>
    <w:bookmarkEnd w:id="32"/>
    <w:p w14:paraId="4500AB92" w14:textId="75B650CD" w:rsidR="00237759" w:rsidRPr="00DD4BAC" w:rsidRDefault="00237759" w:rsidP="00237759">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Kedd:</w:t>
      </w:r>
      <w:r w:rsidRPr="00DD4BAC">
        <w:rPr>
          <w:rFonts w:ascii="Times New Roman" w:hAnsi="Times New Roman" w:cs="Times New Roman"/>
          <w:sz w:val="24"/>
          <w:szCs w:val="24"/>
        </w:rPr>
        <w:tab/>
      </w:r>
      <w:r w:rsidRPr="00DD4BAC">
        <w:rPr>
          <w:rFonts w:ascii="Times New Roman" w:hAnsi="Times New Roman" w:cs="Times New Roman"/>
          <w:sz w:val="24"/>
          <w:szCs w:val="24"/>
        </w:rPr>
        <w:tab/>
        <w:t>3 – 4. tanóra ( 9.35 – 11.15 óra)</w:t>
      </w:r>
    </w:p>
    <w:p w14:paraId="01BDFDA7" w14:textId="1C408E7D" w:rsidR="00237759" w:rsidRPr="00DD4BAC" w:rsidRDefault="00237759" w:rsidP="00237759">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Szerda:</w:t>
      </w:r>
      <w:r w:rsidRPr="00DD4BAC">
        <w:rPr>
          <w:rFonts w:ascii="Times New Roman" w:hAnsi="Times New Roman" w:cs="Times New Roman"/>
          <w:sz w:val="24"/>
          <w:szCs w:val="24"/>
        </w:rPr>
        <w:tab/>
        <w:t>3 – 4. tanóra ( 9.35 – 11.15 óra)</w:t>
      </w:r>
    </w:p>
    <w:p w14:paraId="24FC1A97" w14:textId="78DFBA6F" w:rsidR="00237759" w:rsidRPr="00DD4BAC" w:rsidRDefault="00237759" w:rsidP="00237759">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Csütörtök: </w:t>
      </w:r>
      <w:r w:rsidRPr="00DD4BAC">
        <w:rPr>
          <w:rFonts w:ascii="Times New Roman" w:hAnsi="Times New Roman" w:cs="Times New Roman"/>
          <w:sz w:val="24"/>
          <w:szCs w:val="24"/>
        </w:rPr>
        <w:tab/>
        <w:t>3 – 4. tanóra ( 9.35 – 11.15 óra)</w:t>
      </w:r>
    </w:p>
    <w:p w14:paraId="2C301688" w14:textId="4CE1290C" w:rsidR="00D425DB" w:rsidRPr="00DD4BAC" w:rsidRDefault="00D425DB" w:rsidP="00BF6F76">
      <w:pPr>
        <w:autoSpaceDE w:val="0"/>
        <w:autoSpaceDN w:val="0"/>
        <w:adjustRightInd w:val="0"/>
        <w:spacing w:after="0" w:line="276" w:lineRule="auto"/>
        <w:jc w:val="both"/>
        <w:rPr>
          <w:rFonts w:ascii="Times New Roman" w:hAnsi="Times New Roman" w:cs="Times New Roman"/>
          <w:sz w:val="24"/>
          <w:szCs w:val="24"/>
        </w:rPr>
      </w:pPr>
    </w:p>
    <w:p w14:paraId="74F091F0" w14:textId="365CA8DD" w:rsidR="00D425DB" w:rsidRPr="00DD4BAC" w:rsidRDefault="00237759" w:rsidP="00BF6F76">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Az iskola tankönyvellátásának megszervezéséért az iskola igazgatója a felelős. </w:t>
      </w:r>
    </w:p>
    <w:p w14:paraId="1BC6E860" w14:textId="51E828D5" w:rsidR="00237759" w:rsidRPr="00DD4BAC" w:rsidRDefault="00237759" w:rsidP="00BF6F76">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Az iskola éves munkatervében rögzíteni kell a felelős dolgozó nevét, aki az adott tanévben</w:t>
      </w:r>
    </w:p>
    <w:p w14:paraId="527361AC" w14:textId="1AA123A9" w:rsidR="005C12E7" w:rsidRPr="00DD4BAC" w:rsidRDefault="005C12E7" w:rsidP="005C12E7">
      <w:pPr>
        <w:pStyle w:val="Listaszerbekezds"/>
        <w:numPr>
          <w:ilvl w:val="0"/>
          <w:numId w:val="98"/>
        </w:num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elkészíti az iskolai tankönyvrendelést, </w:t>
      </w:r>
    </w:p>
    <w:p w14:paraId="32E1C9A3" w14:textId="75CDA638" w:rsidR="005C12E7" w:rsidRPr="00DD4BAC" w:rsidRDefault="005C12E7" w:rsidP="005C12E7">
      <w:pPr>
        <w:pStyle w:val="Listaszerbekezds"/>
        <w:numPr>
          <w:ilvl w:val="0"/>
          <w:numId w:val="98"/>
        </w:num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részt vesz az iskolai tankönyvfejlesztésben. </w:t>
      </w:r>
    </w:p>
    <w:p w14:paraId="6D6EA4AF" w14:textId="44DEB886" w:rsidR="005C12E7" w:rsidRPr="00DD4BAC" w:rsidRDefault="005C12E7" w:rsidP="005C12E7">
      <w:pPr>
        <w:autoSpaceDE w:val="0"/>
        <w:autoSpaceDN w:val="0"/>
        <w:adjustRightInd w:val="0"/>
        <w:spacing w:after="0" w:line="276" w:lineRule="auto"/>
        <w:jc w:val="both"/>
        <w:rPr>
          <w:rFonts w:ascii="Times New Roman" w:hAnsi="Times New Roman" w:cs="Times New Roman"/>
          <w:sz w:val="24"/>
          <w:szCs w:val="24"/>
        </w:rPr>
      </w:pPr>
    </w:p>
    <w:p w14:paraId="2F59D355" w14:textId="3D1A2BA2" w:rsidR="005C12E7" w:rsidRPr="00DD4BAC" w:rsidRDefault="005C12E7" w:rsidP="005C12E7">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megvásárolt könyv és tankönyv az iskola tulajdonába kerül. </w:t>
      </w:r>
    </w:p>
    <w:p w14:paraId="3008A88A" w14:textId="21C1B3F3" w:rsidR="005C12E7" w:rsidRPr="00DD4BAC" w:rsidRDefault="005C12E7" w:rsidP="005C12E7">
      <w:pPr>
        <w:autoSpaceDE w:val="0"/>
        <w:autoSpaceDN w:val="0"/>
        <w:adjustRightInd w:val="0"/>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tankönyveket a tanítás első napján kapják meg a tanulók az iskolában. </w:t>
      </w:r>
    </w:p>
    <w:p w14:paraId="7A1DEF19" w14:textId="77777777" w:rsidR="00EE5F3E" w:rsidRPr="00DD4BAC" w:rsidRDefault="00EE5F3E">
      <w:pPr>
        <w:rPr>
          <w:rFonts w:ascii="Times New Roman" w:eastAsiaTheme="majorEastAsia" w:hAnsi="Times New Roman" w:cs="Times New Roman"/>
          <w:sz w:val="30"/>
          <w:szCs w:val="30"/>
        </w:rPr>
      </w:pPr>
      <w:r w:rsidRPr="00DD4BAC">
        <w:rPr>
          <w:rFonts w:ascii="Times New Roman" w:hAnsi="Times New Roman" w:cs="Times New Roman"/>
        </w:rPr>
        <w:br w:type="page"/>
      </w:r>
    </w:p>
    <w:p w14:paraId="34CC1350" w14:textId="3526AB77" w:rsidR="00B80A29" w:rsidRPr="00DD4BAC" w:rsidRDefault="00B80A29" w:rsidP="00290C5A">
      <w:pPr>
        <w:pStyle w:val="Cmsor1"/>
        <w:numPr>
          <w:ilvl w:val="0"/>
          <w:numId w:val="94"/>
        </w:numPr>
        <w:jc w:val="both"/>
        <w:rPr>
          <w:rFonts w:ascii="Times New Roman" w:hAnsi="Times New Roman" w:cs="Times New Roman"/>
          <w:color w:val="auto"/>
        </w:rPr>
      </w:pPr>
      <w:bookmarkStart w:id="33" w:name="_Toc89068273"/>
      <w:bookmarkStart w:id="34" w:name="_Toc209094859"/>
      <w:r w:rsidRPr="00DD4BAC">
        <w:rPr>
          <w:rFonts w:ascii="Times New Roman" w:hAnsi="Times New Roman" w:cs="Times New Roman"/>
          <w:color w:val="auto"/>
        </w:rPr>
        <w:lastRenderedPageBreak/>
        <w:t>A tanulók, illetve a képzésben részt vevő személyek véleménynyilvánításának és rendszeres tájékoztatásának rendje és formái</w:t>
      </w:r>
      <w:bookmarkEnd w:id="33"/>
      <w:bookmarkEnd w:id="34"/>
    </w:p>
    <w:p w14:paraId="140DC64C" w14:textId="7D167300" w:rsidR="00B80A29" w:rsidRPr="00DD4BAC" w:rsidRDefault="00B80A29" w:rsidP="00136B3A">
      <w:pPr>
        <w:pStyle w:val="Szvegtrzs2"/>
        <w:tabs>
          <w:tab w:val="left" w:pos="1080"/>
        </w:tabs>
        <w:spacing w:after="0" w:line="240" w:lineRule="auto"/>
        <w:ind w:firstLine="540"/>
        <w:jc w:val="both"/>
        <w:rPr>
          <w:rFonts w:ascii="Times New Roman" w:hAnsi="Times New Roman" w:cs="Times New Roman"/>
          <w:sz w:val="24"/>
          <w:szCs w:val="24"/>
        </w:rPr>
      </w:pPr>
    </w:p>
    <w:p w14:paraId="20F303B7" w14:textId="77777777" w:rsidR="00D425DB" w:rsidRPr="00DD4BAC" w:rsidRDefault="00D425DB" w:rsidP="00136B3A">
      <w:pPr>
        <w:pStyle w:val="Szvegtrzs2"/>
        <w:tabs>
          <w:tab w:val="left" w:pos="1080"/>
        </w:tabs>
        <w:spacing w:after="0" w:line="240" w:lineRule="auto"/>
        <w:ind w:firstLine="540"/>
        <w:jc w:val="both"/>
        <w:rPr>
          <w:rFonts w:ascii="Times New Roman" w:hAnsi="Times New Roman" w:cs="Times New Roman"/>
          <w:sz w:val="24"/>
          <w:szCs w:val="24"/>
        </w:rPr>
      </w:pPr>
    </w:p>
    <w:p w14:paraId="5BB8AB0F" w14:textId="42C72A31" w:rsidR="00C0562F" w:rsidRPr="00DD4BAC" w:rsidRDefault="00F657AB" w:rsidP="00EE5F3E">
      <w:pPr>
        <w:pStyle w:val="Cmsor2"/>
      </w:pPr>
      <w:bookmarkStart w:id="35" w:name="_Toc89068274"/>
      <w:bookmarkStart w:id="36" w:name="_Toc209094860"/>
      <w:r w:rsidRPr="00DD4BAC">
        <w:t>8</w:t>
      </w:r>
      <w:r w:rsidR="00C0562F" w:rsidRPr="00DD4BAC">
        <w:t>.1</w:t>
      </w:r>
      <w:r w:rsidR="00C0562F" w:rsidRPr="00DD4BAC">
        <w:tab/>
        <w:t>Általános rendelkezések</w:t>
      </w:r>
      <w:bookmarkEnd w:id="35"/>
      <w:bookmarkEnd w:id="36"/>
    </w:p>
    <w:p w14:paraId="4C4EA852" w14:textId="77777777" w:rsidR="00C0562F" w:rsidRPr="00DD4BAC" w:rsidRDefault="00C0562F" w:rsidP="00C24424">
      <w:pPr>
        <w:tabs>
          <w:tab w:val="left" w:pos="284"/>
        </w:tabs>
        <w:autoSpaceDE w:val="0"/>
        <w:autoSpaceDN w:val="0"/>
        <w:adjustRightInd w:val="0"/>
        <w:spacing w:after="0" w:line="240" w:lineRule="auto"/>
        <w:jc w:val="both"/>
        <w:rPr>
          <w:rFonts w:ascii="Times New Roman" w:hAnsi="Times New Roman" w:cs="Times New Roman"/>
          <w:sz w:val="24"/>
          <w:szCs w:val="24"/>
        </w:rPr>
      </w:pPr>
    </w:p>
    <w:p w14:paraId="6F7D0A1A" w14:textId="2AE5C8A2" w:rsidR="00B80A29" w:rsidRPr="00DD4BAC" w:rsidRDefault="00B80A29" w:rsidP="00C24424">
      <w:pPr>
        <w:tabs>
          <w:tab w:val="left" w:pos="284"/>
        </w:tabs>
        <w:autoSpaceDE w:val="0"/>
        <w:autoSpaceDN w:val="0"/>
        <w:adjustRightInd w:val="0"/>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nevelési-oktatási intézmény a </w:t>
      </w:r>
      <w:r w:rsidR="00845F6E" w:rsidRPr="00DD4BAC">
        <w:rPr>
          <w:rFonts w:ascii="Times New Roman" w:hAnsi="Times New Roman" w:cs="Times New Roman"/>
          <w:sz w:val="24"/>
          <w:szCs w:val="24"/>
        </w:rPr>
        <w:t xml:space="preserve">szakképzésről </w:t>
      </w:r>
      <w:r w:rsidRPr="00DD4BAC">
        <w:rPr>
          <w:rFonts w:ascii="Times New Roman" w:hAnsi="Times New Roman" w:cs="Times New Roman"/>
          <w:sz w:val="24"/>
          <w:szCs w:val="24"/>
        </w:rPr>
        <w:t xml:space="preserve">szóló </w:t>
      </w:r>
      <w:r w:rsidR="00845F6E" w:rsidRPr="00DD4BAC">
        <w:rPr>
          <w:rFonts w:ascii="Times New Roman" w:hAnsi="Times New Roman" w:cs="Times New Roman"/>
          <w:sz w:val="24"/>
          <w:szCs w:val="24"/>
        </w:rPr>
        <w:t xml:space="preserve">2019. évi LXXX. </w:t>
      </w:r>
      <w:r w:rsidRPr="00DD4BAC">
        <w:rPr>
          <w:rFonts w:ascii="Times New Roman" w:hAnsi="Times New Roman" w:cs="Times New Roman"/>
          <w:sz w:val="24"/>
          <w:szCs w:val="24"/>
        </w:rPr>
        <w:t>törvény</w:t>
      </w:r>
      <w:r w:rsidRPr="00DD4BAC">
        <w:rPr>
          <w:rFonts w:ascii="Times New Roman" w:hAnsi="Times New Roman" w:cs="Times New Roman"/>
          <w:bCs/>
          <w:sz w:val="24"/>
          <w:szCs w:val="24"/>
        </w:rPr>
        <w:t xml:space="preserve"> </w:t>
      </w:r>
      <w:r w:rsidRPr="00DD4BAC">
        <w:rPr>
          <w:rFonts w:ascii="Times New Roman" w:hAnsi="Times New Roman" w:cs="Times New Roman"/>
          <w:sz w:val="24"/>
          <w:szCs w:val="24"/>
        </w:rPr>
        <w:t>alapján a házirendben szabályozni köteles a tanulók véleménynyilvánításának, a tanulók rendszeres tájékoztatásának rendjét és formá</w:t>
      </w:r>
      <w:r w:rsidR="00845F6E" w:rsidRPr="00DD4BAC">
        <w:rPr>
          <w:rFonts w:ascii="Times New Roman" w:hAnsi="Times New Roman" w:cs="Times New Roman"/>
          <w:sz w:val="24"/>
          <w:szCs w:val="24"/>
        </w:rPr>
        <w:t>i</w:t>
      </w:r>
      <w:r w:rsidRPr="00DD4BAC">
        <w:rPr>
          <w:rFonts w:ascii="Times New Roman" w:hAnsi="Times New Roman" w:cs="Times New Roman"/>
          <w:sz w:val="24"/>
          <w:szCs w:val="24"/>
        </w:rPr>
        <w:t>t.</w:t>
      </w:r>
    </w:p>
    <w:p w14:paraId="41967FE6" w14:textId="77FAC0DE" w:rsidR="00B80A29" w:rsidRPr="00DD4BAC" w:rsidRDefault="00B80A29"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tanulókat az iskola egészének életéről, az i</w:t>
      </w:r>
      <w:r w:rsidR="00D140A2" w:rsidRPr="00DD4BAC">
        <w:rPr>
          <w:rFonts w:ascii="Times New Roman" w:hAnsi="Times New Roman" w:cs="Times New Roman"/>
          <w:sz w:val="24"/>
          <w:szCs w:val="24"/>
        </w:rPr>
        <w:t>ntézményi</w:t>
      </w:r>
      <w:r w:rsidRPr="00DD4BAC">
        <w:rPr>
          <w:rFonts w:ascii="Times New Roman" w:hAnsi="Times New Roman" w:cs="Times New Roman"/>
          <w:sz w:val="24"/>
          <w:szCs w:val="24"/>
        </w:rPr>
        <w:t xml:space="preserve"> munkatervről, az aktuális tudnivalókról</w:t>
      </w:r>
    </w:p>
    <w:p w14:paraId="45B5627C" w14:textId="19A31559" w:rsidR="00B80A29" w:rsidRPr="00DD4BAC" w:rsidRDefault="00D140A2" w:rsidP="00290C5A">
      <w:pPr>
        <w:numPr>
          <w:ilvl w:val="0"/>
          <w:numId w:val="49"/>
        </w:numPr>
        <w:tabs>
          <w:tab w:val="clear" w:pos="1827"/>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az intézmény</w:t>
      </w:r>
      <w:r w:rsidR="00B80A29" w:rsidRPr="00DD4BAC">
        <w:rPr>
          <w:rFonts w:ascii="Times New Roman" w:hAnsi="Times New Roman" w:cs="Times New Roman"/>
          <w:sz w:val="24"/>
          <w:szCs w:val="24"/>
        </w:rPr>
        <w:t xml:space="preserve"> igazgatója</w:t>
      </w:r>
      <w:r w:rsidR="00845F6E" w:rsidRPr="00DD4BAC">
        <w:rPr>
          <w:rFonts w:ascii="Times New Roman" w:hAnsi="Times New Roman" w:cs="Times New Roman"/>
          <w:sz w:val="24"/>
          <w:szCs w:val="24"/>
        </w:rPr>
        <w:t>,</w:t>
      </w:r>
    </w:p>
    <w:p w14:paraId="5A901745" w14:textId="34715871" w:rsidR="00B80A29" w:rsidRPr="00DD4BAC" w:rsidRDefault="00560752" w:rsidP="00290C5A">
      <w:pPr>
        <w:numPr>
          <w:ilvl w:val="0"/>
          <w:numId w:val="49"/>
        </w:numPr>
        <w:tabs>
          <w:tab w:val="left" w:pos="144"/>
          <w:tab w:val="left" w:pos="1080"/>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B80A29" w:rsidRPr="00DD4BAC">
        <w:rPr>
          <w:rFonts w:ascii="Times New Roman" w:hAnsi="Times New Roman" w:cs="Times New Roman"/>
          <w:sz w:val="24"/>
          <w:szCs w:val="24"/>
        </w:rPr>
        <w:t xml:space="preserve">az iskolai diákönkormányzat </w:t>
      </w:r>
      <w:r w:rsidR="00845F6E" w:rsidRPr="00DD4BAC">
        <w:rPr>
          <w:rFonts w:ascii="Times New Roman" w:hAnsi="Times New Roman" w:cs="Times New Roman"/>
          <w:sz w:val="24"/>
          <w:szCs w:val="24"/>
        </w:rPr>
        <w:t xml:space="preserve">a </w:t>
      </w:r>
      <w:r w:rsidR="00B80A29" w:rsidRPr="00DD4BAC">
        <w:rPr>
          <w:rFonts w:ascii="Times New Roman" w:hAnsi="Times New Roman" w:cs="Times New Roman"/>
          <w:sz w:val="24"/>
          <w:szCs w:val="24"/>
        </w:rPr>
        <w:t>vezetőségi ülésén legalább kéthavonta,</w:t>
      </w:r>
    </w:p>
    <w:p w14:paraId="64D9A54E" w14:textId="3409BB26" w:rsidR="00B80A29" w:rsidRPr="00DD4BAC" w:rsidRDefault="00560752" w:rsidP="00290C5A">
      <w:pPr>
        <w:numPr>
          <w:ilvl w:val="0"/>
          <w:numId w:val="49"/>
        </w:numPr>
        <w:tabs>
          <w:tab w:val="left" w:pos="144"/>
          <w:tab w:val="left" w:pos="1080"/>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B80A29" w:rsidRPr="00DD4BAC">
        <w:rPr>
          <w:rFonts w:ascii="Times New Roman" w:hAnsi="Times New Roman" w:cs="Times New Roman"/>
          <w:sz w:val="24"/>
          <w:szCs w:val="24"/>
        </w:rPr>
        <w:t xml:space="preserve">a diákközgyűlésen </w:t>
      </w:r>
      <w:proofErr w:type="spellStart"/>
      <w:r w:rsidR="00B80A29" w:rsidRPr="00DD4BAC">
        <w:rPr>
          <w:rFonts w:ascii="Times New Roman" w:hAnsi="Times New Roman" w:cs="Times New Roman"/>
          <w:sz w:val="24"/>
          <w:szCs w:val="24"/>
        </w:rPr>
        <w:t>tanévenként</w:t>
      </w:r>
      <w:proofErr w:type="spellEnd"/>
      <w:r w:rsidR="00B80A29" w:rsidRPr="00DD4BAC">
        <w:rPr>
          <w:rFonts w:ascii="Times New Roman" w:hAnsi="Times New Roman" w:cs="Times New Roman"/>
          <w:sz w:val="24"/>
          <w:szCs w:val="24"/>
        </w:rPr>
        <w:t xml:space="preserve"> legalább egy alkalommal,</w:t>
      </w:r>
    </w:p>
    <w:p w14:paraId="0CA7891D" w14:textId="7C7F205E" w:rsidR="00B80A29" w:rsidRPr="00DD4BAC" w:rsidRDefault="00560752" w:rsidP="00290C5A">
      <w:pPr>
        <w:numPr>
          <w:ilvl w:val="0"/>
          <w:numId w:val="49"/>
        </w:numPr>
        <w:tabs>
          <w:tab w:val="left" w:pos="144"/>
          <w:tab w:val="left" w:pos="1080"/>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B80A29" w:rsidRPr="00DD4BAC">
        <w:rPr>
          <w:rFonts w:ascii="Times New Roman" w:hAnsi="Times New Roman" w:cs="Times New Roman"/>
          <w:sz w:val="24"/>
          <w:szCs w:val="24"/>
        </w:rPr>
        <w:t>az aulában elhelyezett hirdetőtáblán keresztül folyamatosan</w:t>
      </w:r>
      <w:r w:rsidR="00845F6E" w:rsidRPr="00DD4BAC">
        <w:rPr>
          <w:rFonts w:ascii="Times New Roman" w:hAnsi="Times New Roman" w:cs="Times New Roman"/>
          <w:sz w:val="24"/>
          <w:szCs w:val="24"/>
        </w:rPr>
        <w:t>,</w:t>
      </w:r>
    </w:p>
    <w:p w14:paraId="1243E6F8" w14:textId="4A5D3C59" w:rsidR="00B80A29" w:rsidRPr="00DD4BAC" w:rsidRDefault="00B80A29" w:rsidP="00290C5A">
      <w:pPr>
        <w:numPr>
          <w:ilvl w:val="0"/>
          <w:numId w:val="49"/>
        </w:numPr>
        <w:tabs>
          <w:tab w:val="left" w:pos="144"/>
          <w:tab w:val="left" w:pos="1080"/>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az osztályfőnökök az osztályfőnöki órákon </w:t>
      </w:r>
      <w:r w:rsidR="00C272B3" w:rsidRPr="00DD4BAC">
        <w:rPr>
          <w:rFonts w:ascii="Times New Roman" w:hAnsi="Times New Roman" w:cs="Times New Roman"/>
          <w:sz w:val="24"/>
          <w:szCs w:val="24"/>
        </w:rPr>
        <w:t xml:space="preserve">folyamatosan </w:t>
      </w:r>
      <w:r w:rsidRPr="00DD4BAC">
        <w:rPr>
          <w:rFonts w:ascii="Times New Roman" w:hAnsi="Times New Roman" w:cs="Times New Roman"/>
          <w:sz w:val="24"/>
          <w:szCs w:val="24"/>
        </w:rPr>
        <w:t>tájékoztatják</w:t>
      </w:r>
      <w:r w:rsidR="00845F6E" w:rsidRPr="00DD4BAC">
        <w:rPr>
          <w:rFonts w:ascii="Times New Roman" w:hAnsi="Times New Roman" w:cs="Times New Roman"/>
          <w:sz w:val="24"/>
          <w:szCs w:val="24"/>
        </w:rPr>
        <w:t>.</w:t>
      </w:r>
    </w:p>
    <w:p w14:paraId="52006BDE" w14:textId="06254A20" w:rsidR="00B80A29" w:rsidRPr="00DD4BAC" w:rsidRDefault="00845F6E" w:rsidP="00136B3A">
      <w:pPr>
        <w:tabs>
          <w:tab w:val="left" w:pos="144"/>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w:t>
      </w:r>
      <w:r w:rsidR="00B80A29" w:rsidRPr="00DD4BAC">
        <w:rPr>
          <w:rFonts w:ascii="Times New Roman" w:hAnsi="Times New Roman" w:cs="Times New Roman"/>
          <w:sz w:val="24"/>
          <w:szCs w:val="24"/>
        </w:rPr>
        <w:t>z egyes tantárgyakkal kapcsolatos tudnivalókról a</w:t>
      </w:r>
      <w:r w:rsidR="00FD0AF8" w:rsidRPr="00DD4BAC">
        <w:rPr>
          <w:rFonts w:ascii="Times New Roman" w:hAnsi="Times New Roman" w:cs="Times New Roman"/>
          <w:sz w:val="24"/>
          <w:szCs w:val="24"/>
        </w:rPr>
        <w:t>z oktató</w:t>
      </w:r>
      <w:r w:rsidR="00B80A29" w:rsidRPr="00DD4BAC">
        <w:rPr>
          <w:rFonts w:ascii="Times New Roman" w:hAnsi="Times New Roman" w:cs="Times New Roman"/>
          <w:sz w:val="24"/>
          <w:szCs w:val="24"/>
        </w:rPr>
        <w:t xml:space="preserve">któl kapnak tájékoztatást, azaz ezen belül a tanulónak joga, </w:t>
      </w:r>
    </w:p>
    <w:p w14:paraId="75371131" w14:textId="659BAE8A" w:rsidR="00B80A29" w:rsidRPr="00DD4BAC" w:rsidRDefault="00560752" w:rsidP="00290C5A">
      <w:pPr>
        <w:numPr>
          <w:ilvl w:val="0"/>
          <w:numId w:val="49"/>
        </w:numPr>
        <w:tabs>
          <w:tab w:val="left" w:pos="144"/>
          <w:tab w:val="left" w:pos="1080"/>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B80A29" w:rsidRPr="00DD4BAC">
        <w:rPr>
          <w:rFonts w:ascii="Times New Roman" w:hAnsi="Times New Roman" w:cs="Times New Roman"/>
          <w:sz w:val="24"/>
          <w:szCs w:val="24"/>
        </w:rPr>
        <w:t>hogy a kellő időben értesüljön arról – min. 1 tanítási hét –</w:t>
      </w:r>
      <w:r w:rsidR="00845F6E" w:rsidRPr="00DD4BAC">
        <w:rPr>
          <w:rFonts w:ascii="Times New Roman" w:hAnsi="Times New Roman" w:cs="Times New Roman"/>
          <w:sz w:val="24"/>
          <w:szCs w:val="24"/>
        </w:rPr>
        <w:t>,</w:t>
      </w:r>
      <w:r w:rsidR="00B80A29" w:rsidRPr="00DD4BAC">
        <w:rPr>
          <w:rFonts w:ascii="Times New Roman" w:hAnsi="Times New Roman" w:cs="Times New Roman"/>
          <w:sz w:val="24"/>
          <w:szCs w:val="24"/>
        </w:rPr>
        <w:t xml:space="preserve"> hogy mikor kerül sor témazáró dolgozatírásra</w:t>
      </w:r>
      <w:r w:rsidR="00845F6E" w:rsidRPr="00DD4BAC">
        <w:rPr>
          <w:rFonts w:ascii="Times New Roman" w:hAnsi="Times New Roman" w:cs="Times New Roman"/>
          <w:sz w:val="24"/>
          <w:szCs w:val="24"/>
        </w:rPr>
        <w:t>,</w:t>
      </w:r>
    </w:p>
    <w:p w14:paraId="5C9B7411" w14:textId="355A47AD" w:rsidR="00B80A29" w:rsidRPr="00DD4BAC" w:rsidRDefault="00560752" w:rsidP="00290C5A">
      <w:pPr>
        <w:numPr>
          <w:ilvl w:val="0"/>
          <w:numId w:val="49"/>
        </w:numPr>
        <w:tabs>
          <w:tab w:val="left" w:pos="144"/>
          <w:tab w:val="left" w:pos="1080"/>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B80A29" w:rsidRPr="00DD4BAC">
        <w:rPr>
          <w:rFonts w:ascii="Times New Roman" w:hAnsi="Times New Roman" w:cs="Times New Roman"/>
          <w:sz w:val="24"/>
          <w:szCs w:val="24"/>
        </w:rPr>
        <w:t>egy napon kettő témazáró dolgozatnál többet ne kelljen írnia</w:t>
      </w:r>
      <w:r w:rsidR="00845F6E" w:rsidRPr="00DD4BAC">
        <w:rPr>
          <w:rFonts w:ascii="Times New Roman" w:hAnsi="Times New Roman" w:cs="Times New Roman"/>
          <w:sz w:val="24"/>
          <w:szCs w:val="24"/>
        </w:rPr>
        <w:t>,</w:t>
      </w:r>
      <w:r w:rsidR="00B80A29" w:rsidRPr="00DD4BAC">
        <w:rPr>
          <w:rFonts w:ascii="Times New Roman" w:hAnsi="Times New Roman" w:cs="Times New Roman"/>
          <w:sz w:val="24"/>
          <w:szCs w:val="24"/>
        </w:rPr>
        <w:t xml:space="preserve"> </w:t>
      </w:r>
    </w:p>
    <w:p w14:paraId="52C0A656" w14:textId="14D13259" w:rsidR="00B80A29" w:rsidRPr="00DD4BAC" w:rsidRDefault="00560752" w:rsidP="00290C5A">
      <w:pPr>
        <w:numPr>
          <w:ilvl w:val="0"/>
          <w:numId w:val="49"/>
        </w:numPr>
        <w:tabs>
          <w:tab w:val="left" w:pos="144"/>
          <w:tab w:val="left" w:pos="1080"/>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B80A29" w:rsidRPr="00DD4BAC">
        <w:rPr>
          <w:rFonts w:ascii="Times New Roman" w:hAnsi="Times New Roman" w:cs="Times New Roman"/>
          <w:sz w:val="24"/>
          <w:szCs w:val="24"/>
        </w:rPr>
        <w:t xml:space="preserve">a megírt dolgozatát </w:t>
      </w:r>
      <w:r w:rsidR="00F657AB" w:rsidRPr="00DD4BAC">
        <w:rPr>
          <w:rFonts w:ascii="Times New Roman" w:hAnsi="Times New Roman" w:cs="Times New Roman"/>
          <w:sz w:val="24"/>
          <w:szCs w:val="24"/>
        </w:rPr>
        <w:t>10 munkanapon</w:t>
      </w:r>
      <w:r w:rsidR="00B80A29" w:rsidRPr="00DD4BAC">
        <w:rPr>
          <w:rFonts w:ascii="Times New Roman" w:hAnsi="Times New Roman" w:cs="Times New Roman"/>
          <w:sz w:val="24"/>
          <w:szCs w:val="24"/>
        </w:rPr>
        <w:t xml:space="preserve"> belül kijavítva és értékelve kézhez kapja</w:t>
      </w:r>
      <w:r w:rsidR="00845F6E" w:rsidRPr="00DD4BAC">
        <w:rPr>
          <w:rFonts w:ascii="Times New Roman" w:hAnsi="Times New Roman" w:cs="Times New Roman"/>
          <w:sz w:val="24"/>
          <w:szCs w:val="24"/>
        </w:rPr>
        <w:t>,</w:t>
      </w:r>
    </w:p>
    <w:p w14:paraId="43BA1C3D" w14:textId="054E30C5" w:rsidR="00B80A29" w:rsidRPr="00DD4BAC" w:rsidRDefault="00560752" w:rsidP="00290C5A">
      <w:pPr>
        <w:numPr>
          <w:ilvl w:val="0"/>
          <w:numId w:val="49"/>
        </w:numPr>
        <w:tabs>
          <w:tab w:val="left" w:pos="144"/>
          <w:tab w:val="left" w:pos="1080"/>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B80A29" w:rsidRPr="00DD4BAC">
        <w:rPr>
          <w:rFonts w:ascii="Times New Roman" w:hAnsi="Times New Roman" w:cs="Times New Roman"/>
          <w:sz w:val="24"/>
          <w:szCs w:val="24"/>
        </w:rPr>
        <w:t>a szakképzésre vonatkozó szabályok értelmében juttatásokban és</w:t>
      </w:r>
      <w:r w:rsidR="00845F6E" w:rsidRPr="00DD4BAC">
        <w:rPr>
          <w:rFonts w:ascii="Times New Roman" w:hAnsi="Times New Roman" w:cs="Times New Roman"/>
          <w:sz w:val="24"/>
          <w:szCs w:val="24"/>
        </w:rPr>
        <w:t xml:space="preserve"> </w:t>
      </w:r>
      <w:r w:rsidR="00B80A29" w:rsidRPr="00DD4BAC">
        <w:rPr>
          <w:rFonts w:ascii="Times New Roman" w:hAnsi="Times New Roman" w:cs="Times New Roman"/>
          <w:sz w:val="24"/>
          <w:szCs w:val="24"/>
        </w:rPr>
        <w:t>kedvezményekben részesüljön</w:t>
      </w:r>
      <w:r w:rsidR="000D5413" w:rsidRPr="00DD4BAC">
        <w:rPr>
          <w:rFonts w:ascii="Times New Roman" w:hAnsi="Times New Roman" w:cs="Times New Roman"/>
          <w:sz w:val="24"/>
          <w:szCs w:val="24"/>
        </w:rPr>
        <w:t>,</w:t>
      </w:r>
    </w:p>
    <w:p w14:paraId="55DA38AF" w14:textId="7E89422D" w:rsidR="00B80A29" w:rsidRPr="00DD4BAC" w:rsidRDefault="00560752" w:rsidP="00290C5A">
      <w:pPr>
        <w:numPr>
          <w:ilvl w:val="0"/>
          <w:numId w:val="49"/>
        </w:numPr>
        <w:tabs>
          <w:tab w:val="left" w:pos="144"/>
          <w:tab w:val="left" w:pos="1080"/>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B80A29" w:rsidRPr="00DD4BAC">
        <w:rPr>
          <w:rFonts w:ascii="Times New Roman" w:hAnsi="Times New Roman" w:cs="Times New Roman"/>
          <w:sz w:val="24"/>
          <w:szCs w:val="24"/>
        </w:rPr>
        <w:t>a szakképzési évfolyamon a gyakorlati képzést biztosító gazdálkodó szervezet/</w:t>
      </w:r>
      <w:r w:rsidR="00D140A2" w:rsidRPr="00DD4BAC">
        <w:rPr>
          <w:rFonts w:ascii="Times New Roman" w:hAnsi="Times New Roman" w:cs="Times New Roman"/>
          <w:sz w:val="24"/>
          <w:szCs w:val="24"/>
        </w:rPr>
        <w:t>intézmény</w:t>
      </w:r>
      <w:r w:rsidR="00B80A29" w:rsidRPr="00DD4BAC">
        <w:rPr>
          <w:rFonts w:ascii="Times New Roman" w:hAnsi="Times New Roman" w:cs="Times New Roman"/>
          <w:sz w:val="24"/>
          <w:szCs w:val="24"/>
        </w:rPr>
        <w:t xml:space="preserve"> részére felelősségbiztosítást kössön.</w:t>
      </w:r>
    </w:p>
    <w:p w14:paraId="7AB4DDED" w14:textId="77777777" w:rsidR="00C22947" w:rsidRPr="00DD4BAC" w:rsidRDefault="00C22947" w:rsidP="00136B3A">
      <w:pPr>
        <w:tabs>
          <w:tab w:val="left" w:pos="144"/>
          <w:tab w:val="left" w:pos="1080"/>
        </w:tabs>
        <w:spacing w:after="0" w:line="240" w:lineRule="auto"/>
        <w:jc w:val="both"/>
        <w:rPr>
          <w:rFonts w:ascii="Times New Roman" w:hAnsi="Times New Roman" w:cs="Times New Roman"/>
          <w:sz w:val="24"/>
          <w:szCs w:val="24"/>
        </w:rPr>
      </w:pPr>
    </w:p>
    <w:p w14:paraId="6D1A53BA" w14:textId="641DA94A" w:rsidR="00C22947" w:rsidRPr="00DD4BAC" w:rsidRDefault="00B80A29" w:rsidP="00C24424">
      <w:pPr>
        <w:pStyle w:val="Listaszerbekezds"/>
        <w:tabs>
          <w:tab w:val="left" w:pos="0"/>
          <w:tab w:val="left" w:pos="426"/>
        </w:tabs>
        <w:spacing w:after="0"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 xml:space="preserve">A tanulót és a tanuló szüleit a tanuló fejlődéséről, egyéni haladásáról </w:t>
      </w:r>
      <w:r w:rsidR="00845F6E" w:rsidRPr="00DD4BAC">
        <w:rPr>
          <w:rFonts w:ascii="Times New Roman" w:hAnsi="Times New Roman" w:cs="Times New Roman"/>
          <w:sz w:val="24"/>
          <w:szCs w:val="24"/>
        </w:rPr>
        <w:t>az oktatók</w:t>
      </w:r>
      <w:r w:rsidRPr="00DD4BAC">
        <w:rPr>
          <w:rFonts w:ascii="Times New Roman" w:hAnsi="Times New Roman" w:cs="Times New Roman"/>
          <w:sz w:val="24"/>
          <w:szCs w:val="24"/>
        </w:rPr>
        <w:t xml:space="preserve"> folyamatosan szóban</w:t>
      </w:r>
      <w:r w:rsidR="000D5413" w:rsidRPr="00DD4BAC">
        <w:rPr>
          <w:rFonts w:ascii="Times New Roman" w:hAnsi="Times New Roman" w:cs="Times New Roman"/>
          <w:sz w:val="24"/>
          <w:szCs w:val="24"/>
        </w:rPr>
        <w:t>,</w:t>
      </w:r>
      <w:r w:rsidRPr="00DD4BAC">
        <w:rPr>
          <w:rFonts w:ascii="Times New Roman" w:hAnsi="Times New Roman" w:cs="Times New Roman"/>
          <w:sz w:val="24"/>
          <w:szCs w:val="24"/>
        </w:rPr>
        <w:t xml:space="preserve"> a tájékoztató füzeten (ellenőrző könyvön)</w:t>
      </w:r>
      <w:r w:rsidR="000D5413" w:rsidRPr="00DD4BAC">
        <w:rPr>
          <w:rFonts w:ascii="Times New Roman" w:hAnsi="Times New Roman" w:cs="Times New Roman"/>
          <w:sz w:val="24"/>
          <w:szCs w:val="24"/>
        </w:rPr>
        <w:t xml:space="preserve"> és az</w:t>
      </w:r>
      <w:r w:rsidRPr="00DD4BAC">
        <w:rPr>
          <w:rFonts w:ascii="Times New Roman" w:hAnsi="Times New Roman" w:cs="Times New Roman"/>
          <w:sz w:val="24"/>
          <w:szCs w:val="24"/>
        </w:rPr>
        <w:t xml:space="preserve"> elektronikus naplón keresztül tájékoztatják.</w:t>
      </w:r>
    </w:p>
    <w:p w14:paraId="60F46DD9" w14:textId="77777777" w:rsidR="000140DB" w:rsidRPr="00DD4BAC" w:rsidRDefault="000140DB" w:rsidP="00136B3A">
      <w:pPr>
        <w:pStyle w:val="Listaszerbekezds"/>
        <w:tabs>
          <w:tab w:val="left" w:pos="0"/>
          <w:tab w:val="left" w:pos="426"/>
        </w:tabs>
        <w:spacing w:after="0" w:line="240" w:lineRule="auto"/>
        <w:ind w:left="0"/>
        <w:jc w:val="both"/>
        <w:rPr>
          <w:rFonts w:ascii="Times New Roman" w:hAnsi="Times New Roman" w:cs="Times New Roman"/>
          <w:sz w:val="24"/>
          <w:szCs w:val="24"/>
        </w:rPr>
      </w:pPr>
    </w:p>
    <w:p w14:paraId="3E4CABF5" w14:textId="472DA628" w:rsidR="00C22947" w:rsidRPr="00DD4BAC" w:rsidRDefault="00B80A29" w:rsidP="00C24424">
      <w:pPr>
        <w:pStyle w:val="Listaszerbekezds"/>
        <w:tabs>
          <w:tab w:val="left" w:pos="0"/>
          <w:tab w:val="left" w:pos="284"/>
        </w:tabs>
        <w:spacing w:after="0"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 xml:space="preserve">A tanulók a jogszabályokban, valamint az </w:t>
      </w:r>
      <w:r w:rsidR="00D140A2" w:rsidRPr="00DD4BAC">
        <w:rPr>
          <w:rFonts w:ascii="Times New Roman" w:hAnsi="Times New Roman" w:cs="Times New Roman"/>
          <w:sz w:val="24"/>
          <w:szCs w:val="24"/>
        </w:rPr>
        <w:t>intézmény</w:t>
      </w:r>
      <w:r w:rsidRPr="00DD4BAC">
        <w:rPr>
          <w:rFonts w:ascii="Times New Roman" w:hAnsi="Times New Roman" w:cs="Times New Roman"/>
          <w:sz w:val="24"/>
          <w:szCs w:val="24"/>
        </w:rPr>
        <w:t xml:space="preserve"> belső szabályzataiban biztosított jogaiknak az érvényesítése érdekében - szóban vagy írásban, közvetlenül vagy választott képviselőik, tisztségviselők útján - az </w:t>
      </w:r>
      <w:r w:rsidR="00D140A2" w:rsidRPr="00DD4BAC">
        <w:rPr>
          <w:rFonts w:ascii="Times New Roman" w:hAnsi="Times New Roman" w:cs="Times New Roman"/>
          <w:sz w:val="24"/>
          <w:szCs w:val="24"/>
        </w:rPr>
        <w:t>intézmény</w:t>
      </w:r>
      <w:r w:rsidRPr="00DD4BAC">
        <w:rPr>
          <w:rFonts w:ascii="Times New Roman" w:hAnsi="Times New Roman" w:cs="Times New Roman"/>
          <w:sz w:val="24"/>
          <w:szCs w:val="24"/>
        </w:rPr>
        <w:t xml:space="preserve"> igazgatójához, az osztályfőnökükhöz, az </w:t>
      </w:r>
      <w:r w:rsidR="000D5413" w:rsidRPr="00DD4BAC">
        <w:rPr>
          <w:rFonts w:ascii="Times New Roman" w:hAnsi="Times New Roman" w:cs="Times New Roman"/>
          <w:sz w:val="24"/>
          <w:szCs w:val="24"/>
        </w:rPr>
        <w:t>oktató</w:t>
      </w:r>
      <w:r w:rsidRPr="00DD4BAC">
        <w:rPr>
          <w:rFonts w:ascii="Times New Roman" w:hAnsi="Times New Roman" w:cs="Times New Roman"/>
          <w:sz w:val="24"/>
          <w:szCs w:val="24"/>
        </w:rPr>
        <w:t>ih</w:t>
      </w:r>
      <w:r w:rsidR="000D5413" w:rsidRPr="00DD4BAC">
        <w:rPr>
          <w:rFonts w:ascii="Times New Roman" w:hAnsi="Times New Roman" w:cs="Times New Roman"/>
          <w:sz w:val="24"/>
          <w:szCs w:val="24"/>
        </w:rPr>
        <w:t>o</w:t>
      </w:r>
      <w:r w:rsidRPr="00DD4BAC">
        <w:rPr>
          <w:rFonts w:ascii="Times New Roman" w:hAnsi="Times New Roman" w:cs="Times New Roman"/>
          <w:sz w:val="24"/>
          <w:szCs w:val="24"/>
        </w:rPr>
        <w:t xml:space="preserve">z, a diákönkormányzathoz fordulhatnak. Ezt </w:t>
      </w:r>
      <w:r w:rsidR="00D140A2" w:rsidRPr="00DD4BAC">
        <w:rPr>
          <w:rFonts w:ascii="Times New Roman" w:hAnsi="Times New Roman" w:cs="Times New Roman"/>
          <w:sz w:val="24"/>
          <w:szCs w:val="24"/>
        </w:rPr>
        <w:t xml:space="preserve">az intézmény </w:t>
      </w:r>
      <w:r w:rsidRPr="00DD4BAC">
        <w:rPr>
          <w:rFonts w:ascii="Times New Roman" w:hAnsi="Times New Roman" w:cs="Times New Roman"/>
          <w:sz w:val="24"/>
          <w:szCs w:val="24"/>
        </w:rPr>
        <w:t xml:space="preserve">portásfülkéjében elhelyezett </w:t>
      </w:r>
      <w:r w:rsidRPr="00DD4BAC">
        <w:rPr>
          <w:rFonts w:ascii="Times New Roman" w:hAnsi="Times New Roman" w:cs="Times New Roman"/>
          <w:b/>
          <w:sz w:val="24"/>
          <w:szCs w:val="24"/>
          <w:u w:val="single"/>
        </w:rPr>
        <w:t>„</w:t>
      </w:r>
      <w:r w:rsidR="000D5413" w:rsidRPr="00DD4BAC">
        <w:rPr>
          <w:rFonts w:ascii="Times New Roman" w:hAnsi="Times New Roman" w:cs="Times New Roman"/>
          <w:b/>
          <w:sz w:val="24"/>
          <w:szCs w:val="24"/>
          <w:u w:val="single"/>
        </w:rPr>
        <w:t>T</w:t>
      </w:r>
      <w:r w:rsidRPr="00DD4BAC">
        <w:rPr>
          <w:rFonts w:ascii="Times New Roman" w:hAnsi="Times New Roman" w:cs="Times New Roman"/>
          <w:b/>
          <w:sz w:val="24"/>
          <w:szCs w:val="24"/>
          <w:u w:val="single"/>
        </w:rPr>
        <w:t>anulói észrevételek</w:t>
      </w:r>
      <w:r w:rsidRPr="00DD4BAC">
        <w:rPr>
          <w:rFonts w:ascii="Times New Roman" w:hAnsi="Times New Roman" w:cs="Times New Roman"/>
          <w:b/>
          <w:sz w:val="24"/>
          <w:szCs w:val="24"/>
        </w:rPr>
        <w:t>”</w:t>
      </w:r>
      <w:r w:rsidRPr="00DD4BAC">
        <w:rPr>
          <w:rFonts w:ascii="Times New Roman" w:hAnsi="Times New Roman" w:cs="Times New Roman"/>
          <w:sz w:val="24"/>
          <w:szCs w:val="24"/>
        </w:rPr>
        <w:t xml:space="preserve"> nyomtatványon tehetik meg úgy, hogy a ki</w:t>
      </w:r>
      <w:r w:rsidR="00CB1F16" w:rsidRPr="00DD4BAC">
        <w:rPr>
          <w:rFonts w:ascii="Times New Roman" w:hAnsi="Times New Roman" w:cs="Times New Roman"/>
          <w:sz w:val="24"/>
          <w:szCs w:val="24"/>
        </w:rPr>
        <w:t>t</w:t>
      </w:r>
      <w:r w:rsidRPr="00DD4BAC">
        <w:rPr>
          <w:rFonts w:ascii="Times New Roman" w:hAnsi="Times New Roman" w:cs="Times New Roman"/>
          <w:sz w:val="24"/>
          <w:szCs w:val="24"/>
        </w:rPr>
        <w:t>öltött lapokat a DÖK által kihelyezett gyűjtődobozba dobják be.</w:t>
      </w:r>
    </w:p>
    <w:p w14:paraId="1F8DA0EC" w14:textId="77777777" w:rsidR="000140DB" w:rsidRPr="00DD4BAC" w:rsidRDefault="000140DB" w:rsidP="00136B3A">
      <w:pPr>
        <w:pStyle w:val="Listaszerbekezds"/>
        <w:tabs>
          <w:tab w:val="left" w:pos="0"/>
          <w:tab w:val="left" w:pos="284"/>
        </w:tabs>
        <w:spacing w:after="0" w:line="240" w:lineRule="auto"/>
        <w:ind w:left="0"/>
        <w:jc w:val="both"/>
        <w:rPr>
          <w:rFonts w:ascii="Times New Roman" w:hAnsi="Times New Roman" w:cs="Times New Roman"/>
          <w:sz w:val="24"/>
          <w:szCs w:val="24"/>
        </w:rPr>
      </w:pPr>
    </w:p>
    <w:p w14:paraId="18AD7558" w14:textId="0D0981AD" w:rsidR="00B80A29" w:rsidRPr="00DD4BAC" w:rsidRDefault="00B80A29" w:rsidP="00C24424">
      <w:pPr>
        <w:pStyle w:val="Listaszerbekezds"/>
        <w:tabs>
          <w:tab w:val="left" w:pos="0"/>
          <w:tab w:val="left" w:pos="284"/>
        </w:tabs>
        <w:spacing w:after="0"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 xml:space="preserve">A tanulók kérdéseiket, véleményüket, javaslataikat szóban vagy írásban egyénileg vagy választott képviselőik, tisztségviselőik útján közölhetik az </w:t>
      </w:r>
      <w:r w:rsidR="00D140A2" w:rsidRPr="00DD4BAC">
        <w:rPr>
          <w:rFonts w:ascii="Times New Roman" w:hAnsi="Times New Roman" w:cs="Times New Roman"/>
          <w:sz w:val="24"/>
          <w:szCs w:val="24"/>
        </w:rPr>
        <w:t>intézmény</w:t>
      </w:r>
      <w:r w:rsidRPr="00DD4BAC">
        <w:rPr>
          <w:rFonts w:ascii="Times New Roman" w:hAnsi="Times New Roman" w:cs="Times New Roman"/>
          <w:sz w:val="24"/>
          <w:szCs w:val="24"/>
        </w:rPr>
        <w:t xml:space="preserve"> igazgatójával</w:t>
      </w:r>
      <w:r w:rsidR="000D5413" w:rsidRPr="00DD4BAC">
        <w:rPr>
          <w:rFonts w:ascii="Times New Roman" w:hAnsi="Times New Roman" w:cs="Times New Roman"/>
          <w:sz w:val="24"/>
          <w:szCs w:val="24"/>
        </w:rPr>
        <w:t xml:space="preserve"> és az</w:t>
      </w:r>
      <w:r w:rsidRPr="00DD4BAC">
        <w:rPr>
          <w:rFonts w:ascii="Times New Roman" w:hAnsi="Times New Roman" w:cs="Times New Roman"/>
          <w:sz w:val="24"/>
          <w:szCs w:val="24"/>
        </w:rPr>
        <w:t xml:space="preserve"> oktatói testülettel.</w:t>
      </w:r>
    </w:p>
    <w:p w14:paraId="097810AC" w14:textId="77777777" w:rsidR="00B80A29" w:rsidRPr="00DD4BAC" w:rsidRDefault="00B80A29" w:rsidP="00136B3A">
      <w:pPr>
        <w:pStyle w:val="Szvegtrzs2"/>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tanuló joga, hogy az emberi méltóság tiszteletben tartásával szabadon véleményt nyilvánítson:</w:t>
      </w:r>
    </w:p>
    <w:p w14:paraId="5E244085" w14:textId="77777777" w:rsidR="00B80A29" w:rsidRPr="00DD4BAC" w:rsidRDefault="00B80A29" w:rsidP="00C24424">
      <w:pPr>
        <w:pStyle w:val="Szvegtrzs2"/>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az oktatási intézmény működésével és a tanulókkal kapcsolatos minden kérdésről, </w:t>
      </w:r>
    </w:p>
    <w:p w14:paraId="2FCC0456" w14:textId="4FBEDE77" w:rsidR="00B80A29" w:rsidRPr="00DD4BAC" w:rsidRDefault="00B80A29" w:rsidP="00C24424">
      <w:pPr>
        <w:pStyle w:val="Szvegtrzs2"/>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az őt nevelő oktató</w:t>
      </w:r>
      <w:r w:rsidR="000D5413" w:rsidRPr="00DD4BAC">
        <w:rPr>
          <w:rFonts w:ascii="Times New Roman" w:hAnsi="Times New Roman" w:cs="Times New Roman"/>
          <w:sz w:val="24"/>
          <w:szCs w:val="24"/>
        </w:rPr>
        <w:t>k</w:t>
      </w:r>
      <w:r w:rsidRPr="00DD4BAC">
        <w:rPr>
          <w:rFonts w:ascii="Times New Roman" w:hAnsi="Times New Roman" w:cs="Times New Roman"/>
          <w:sz w:val="24"/>
          <w:szCs w:val="24"/>
        </w:rPr>
        <w:t xml:space="preserve"> munkájáról, </w:t>
      </w:r>
    </w:p>
    <w:p w14:paraId="40CF1ECD" w14:textId="66585E80" w:rsidR="00B80A29" w:rsidRPr="00DD4BAC" w:rsidRDefault="00B80A29" w:rsidP="00C24424">
      <w:pPr>
        <w:pStyle w:val="Szvegtrzs2"/>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az </w:t>
      </w:r>
      <w:r w:rsidR="00D140A2" w:rsidRPr="00DD4BAC">
        <w:rPr>
          <w:rFonts w:ascii="Times New Roman" w:hAnsi="Times New Roman" w:cs="Times New Roman"/>
          <w:sz w:val="24"/>
          <w:szCs w:val="24"/>
        </w:rPr>
        <w:t>intézmény</w:t>
      </w:r>
      <w:r w:rsidRPr="00DD4BAC">
        <w:rPr>
          <w:rFonts w:ascii="Times New Roman" w:hAnsi="Times New Roman" w:cs="Times New Roman"/>
          <w:sz w:val="24"/>
          <w:szCs w:val="24"/>
        </w:rPr>
        <w:t xml:space="preserve"> működéséről.</w:t>
      </w:r>
    </w:p>
    <w:p w14:paraId="64DD63DB" w14:textId="77777777" w:rsidR="00B80A29" w:rsidRPr="00DD4BAC" w:rsidRDefault="00B80A29" w:rsidP="00136B3A">
      <w:pPr>
        <w:pStyle w:val="Szvegtrzs2"/>
        <w:tabs>
          <w:tab w:val="left" w:pos="1080"/>
        </w:tabs>
        <w:spacing w:after="0" w:line="240" w:lineRule="auto"/>
        <w:ind w:firstLine="540"/>
        <w:jc w:val="both"/>
        <w:rPr>
          <w:rFonts w:ascii="Times New Roman" w:hAnsi="Times New Roman" w:cs="Times New Roman"/>
          <w:sz w:val="24"/>
          <w:szCs w:val="24"/>
        </w:rPr>
      </w:pPr>
    </w:p>
    <w:p w14:paraId="1C4CAA0B" w14:textId="7D2B478C" w:rsidR="00B80A29" w:rsidRPr="00DD4BAC" w:rsidRDefault="00B80A29" w:rsidP="00C24424">
      <w:pPr>
        <w:pStyle w:val="Szvegtrzs2"/>
        <w:tabs>
          <w:tab w:val="left" w:pos="0"/>
          <w:tab w:val="left" w:pos="28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lastRenderedPageBreak/>
        <w:t>A tanulónak be kell tartania a véleménynyilvánítása során a házirend, illetve egyéb belső</w:t>
      </w:r>
      <w:r w:rsidR="000140DB" w:rsidRPr="00DD4BAC">
        <w:rPr>
          <w:rFonts w:ascii="Times New Roman" w:hAnsi="Times New Roman" w:cs="Times New Roman"/>
          <w:sz w:val="24"/>
          <w:szCs w:val="24"/>
        </w:rPr>
        <w:t xml:space="preserve"> </w:t>
      </w:r>
      <w:r w:rsidRPr="00DD4BAC">
        <w:rPr>
          <w:rFonts w:ascii="Times New Roman" w:hAnsi="Times New Roman" w:cs="Times New Roman"/>
          <w:sz w:val="24"/>
          <w:szCs w:val="24"/>
        </w:rPr>
        <w:t>szabályokban foglaltakat.</w:t>
      </w:r>
    </w:p>
    <w:p w14:paraId="77A3DDE3" w14:textId="2BE93428" w:rsidR="00B80A29" w:rsidRPr="00DD4BAC" w:rsidRDefault="00B80A29" w:rsidP="00136B3A">
      <w:pPr>
        <w:pStyle w:val="Szvegtrzs2"/>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tanuló a véleményét</w:t>
      </w:r>
      <w:r w:rsidR="00142EE3" w:rsidRPr="00DD4BAC">
        <w:rPr>
          <w:rFonts w:ascii="Times New Roman" w:hAnsi="Times New Roman" w:cs="Times New Roman"/>
          <w:sz w:val="24"/>
          <w:szCs w:val="24"/>
        </w:rPr>
        <w:t xml:space="preserve"> </w:t>
      </w:r>
      <w:r w:rsidRPr="00DD4BAC">
        <w:rPr>
          <w:rFonts w:ascii="Times New Roman" w:hAnsi="Times New Roman" w:cs="Times New Roman"/>
          <w:sz w:val="24"/>
          <w:szCs w:val="24"/>
        </w:rPr>
        <w:t>saját maga, illetve</w:t>
      </w:r>
      <w:r w:rsidR="00142EE3" w:rsidRPr="00DD4BAC">
        <w:rPr>
          <w:rFonts w:ascii="Times New Roman" w:hAnsi="Times New Roman" w:cs="Times New Roman"/>
          <w:sz w:val="24"/>
          <w:szCs w:val="24"/>
        </w:rPr>
        <w:t xml:space="preserve"> </w:t>
      </w:r>
      <w:r w:rsidRPr="00DD4BAC">
        <w:rPr>
          <w:rFonts w:ascii="Times New Roman" w:hAnsi="Times New Roman" w:cs="Times New Roman"/>
          <w:sz w:val="24"/>
          <w:szCs w:val="24"/>
        </w:rPr>
        <w:t>képviselete útján is elmondhatja.</w:t>
      </w:r>
    </w:p>
    <w:p w14:paraId="4395E001" w14:textId="77777777" w:rsidR="00B80A29" w:rsidRPr="00DD4BAC" w:rsidRDefault="00B80A29" w:rsidP="00136B3A">
      <w:pPr>
        <w:pStyle w:val="Szvegtrzs2"/>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tanuló képviselő útján nyilváníthatja ki véleményét, </w:t>
      </w:r>
      <w:proofErr w:type="spellStart"/>
      <w:r w:rsidRPr="00DD4BAC">
        <w:rPr>
          <w:rFonts w:ascii="Times New Roman" w:hAnsi="Times New Roman" w:cs="Times New Roman"/>
          <w:sz w:val="24"/>
          <w:szCs w:val="24"/>
        </w:rPr>
        <w:t>pl</w:t>
      </w:r>
      <w:proofErr w:type="spellEnd"/>
      <w:r w:rsidRPr="00DD4BAC">
        <w:rPr>
          <w:rFonts w:ascii="Times New Roman" w:hAnsi="Times New Roman" w:cs="Times New Roman"/>
          <w:sz w:val="24"/>
          <w:szCs w:val="24"/>
        </w:rPr>
        <w:t>:</w:t>
      </w:r>
    </w:p>
    <w:p w14:paraId="67BF65D2" w14:textId="00355EA9" w:rsidR="00B80A29" w:rsidRPr="00DD4BAC" w:rsidRDefault="00B80A29" w:rsidP="00C24424">
      <w:pPr>
        <w:pStyle w:val="Szvegtrzs2"/>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a diákönkormányzat, </w:t>
      </w:r>
    </w:p>
    <w:p w14:paraId="34B212DD" w14:textId="097914BD" w:rsidR="00B80A29" w:rsidRPr="00DD4BAC" w:rsidRDefault="00B80A29" w:rsidP="00C24424">
      <w:pPr>
        <w:pStyle w:val="Szvegtrzs2"/>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C272B3" w:rsidRPr="00DD4BAC">
        <w:rPr>
          <w:rFonts w:ascii="Times New Roman" w:hAnsi="Times New Roman" w:cs="Times New Roman"/>
          <w:sz w:val="24"/>
          <w:szCs w:val="24"/>
        </w:rPr>
        <w:t>képzési tanács</w:t>
      </w:r>
      <w:r w:rsidR="006240B6" w:rsidRPr="00DD4BAC">
        <w:rPr>
          <w:rFonts w:ascii="Times New Roman" w:hAnsi="Times New Roman" w:cs="Times New Roman"/>
          <w:sz w:val="24"/>
          <w:szCs w:val="24"/>
        </w:rPr>
        <w:t>,</w:t>
      </w:r>
    </w:p>
    <w:p w14:paraId="2E8A7F81" w14:textId="2FF8315B" w:rsidR="00B80A29" w:rsidRPr="00DD4BAC" w:rsidRDefault="00B80A29" w:rsidP="00C24424">
      <w:pPr>
        <w:pStyle w:val="Szvegtrzs2"/>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egyéb iskolai közösség működése során.</w:t>
      </w:r>
    </w:p>
    <w:p w14:paraId="44E5DDD3" w14:textId="5F8A42B4" w:rsidR="00B80A29" w:rsidRPr="00DD4BAC" w:rsidRDefault="00B80A29" w:rsidP="00136B3A">
      <w:pPr>
        <w:pStyle w:val="Szvegtrzs2"/>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önálló véleménynyilvánításra az egyes iskolai fórumok a működési rendjük szerint adnak teret.</w:t>
      </w:r>
    </w:p>
    <w:p w14:paraId="562DDAA4" w14:textId="77777777" w:rsidR="000140DB" w:rsidRPr="00DD4BAC" w:rsidRDefault="000140DB" w:rsidP="00136B3A">
      <w:pPr>
        <w:pStyle w:val="Szvegtrzs2"/>
        <w:tabs>
          <w:tab w:val="left" w:pos="1080"/>
        </w:tabs>
        <w:spacing w:after="0" w:line="240" w:lineRule="auto"/>
        <w:jc w:val="both"/>
        <w:rPr>
          <w:rFonts w:ascii="Times New Roman" w:hAnsi="Times New Roman" w:cs="Times New Roman"/>
          <w:sz w:val="24"/>
          <w:szCs w:val="24"/>
        </w:rPr>
      </w:pPr>
    </w:p>
    <w:p w14:paraId="45C5F8E8" w14:textId="7E5B4349" w:rsidR="00B80A29" w:rsidRPr="00DD4BAC" w:rsidRDefault="00B80A29" w:rsidP="00136B3A">
      <w:pPr>
        <w:pStyle w:val="Szvegtrzs2"/>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véleménynyilvánítás formái:</w:t>
      </w:r>
    </w:p>
    <w:p w14:paraId="56EAC6E7" w14:textId="67CF99F3" w:rsidR="00B80A29" w:rsidRPr="00DD4BAC" w:rsidRDefault="00B80A29" w:rsidP="00C24424">
      <w:pPr>
        <w:pStyle w:val="Szvegtrzs2"/>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személyes megbeszélés, </w:t>
      </w:r>
    </w:p>
    <w:p w14:paraId="07DD77F8" w14:textId="2251E45C" w:rsidR="00B80A29" w:rsidRPr="00DD4BAC" w:rsidRDefault="00B80A29" w:rsidP="00C24424">
      <w:pPr>
        <w:pStyle w:val="Szvegtrzs2"/>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gyűlésen, fórumon való felszólalás, véleményközlés, </w:t>
      </w:r>
    </w:p>
    <w:p w14:paraId="565015B9" w14:textId="3AB2522C" w:rsidR="00B80A29" w:rsidRPr="00DD4BAC" w:rsidRDefault="00B80A29" w:rsidP="00C24424">
      <w:pPr>
        <w:pStyle w:val="Szvegtrzs2"/>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írásos megkeresés.</w:t>
      </w:r>
    </w:p>
    <w:p w14:paraId="595E2FA0" w14:textId="19EB5AC9" w:rsidR="00B80A29" w:rsidRPr="00DD4BAC" w:rsidRDefault="00B80A29" w:rsidP="00136B3A">
      <w:pPr>
        <w:pStyle w:val="Szvegtrzs2"/>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w:t>
      </w:r>
      <w:r w:rsidR="000D5413" w:rsidRPr="00DD4BAC">
        <w:rPr>
          <w:rFonts w:ascii="Times New Roman" w:hAnsi="Times New Roman" w:cs="Times New Roman"/>
          <w:sz w:val="24"/>
          <w:szCs w:val="24"/>
        </w:rPr>
        <w:t>z oktatók</w:t>
      </w:r>
      <w:r w:rsidRPr="00DD4BAC">
        <w:rPr>
          <w:rFonts w:ascii="Times New Roman" w:hAnsi="Times New Roman" w:cs="Times New Roman"/>
          <w:sz w:val="24"/>
          <w:szCs w:val="24"/>
        </w:rPr>
        <w:t xml:space="preserve"> és az igazgató feladata, hogy biztosítsák a tanulók véleménynyilvánítási szabadságát.</w:t>
      </w:r>
    </w:p>
    <w:p w14:paraId="0D55E9AA" w14:textId="77777777" w:rsidR="00B80A29" w:rsidRPr="00DD4BAC" w:rsidRDefault="00B80A29" w:rsidP="00136B3A">
      <w:pPr>
        <w:pStyle w:val="Szvegtrzs2"/>
        <w:tabs>
          <w:tab w:val="left" w:pos="1080"/>
        </w:tabs>
        <w:spacing w:after="0" w:line="240" w:lineRule="auto"/>
        <w:ind w:firstLine="540"/>
        <w:jc w:val="both"/>
        <w:rPr>
          <w:rFonts w:ascii="Times New Roman" w:hAnsi="Times New Roman" w:cs="Times New Roman"/>
          <w:sz w:val="24"/>
          <w:szCs w:val="24"/>
        </w:rPr>
      </w:pPr>
    </w:p>
    <w:p w14:paraId="60FB23DF" w14:textId="14F2A832" w:rsidR="00B80A29" w:rsidRPr="00DD4BAC" w:rsidRDefault="00B80A29" w:rsidP="00136B3A">
      <w:pPr>
        <w:pStyle w:val="Szvegtrzs2"/>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tanuló joga, hogy tájékoztatást kapjon:</w:t>
      </w:r>
    </w:p>
    <w:p w14:paraId="1D9BFDBA" w14:textId="6191841D" w:rsidR="00B80A29" w:rsidRPr="00DD4BAC" w:rsidRDefault="00C24424" w:rsidP="00C24424">
      <w:pPr>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a személyét,</w:t>
      </w:r>
    </w:p>
    <w:p w14:paraId="2CC3944E" w14:textId="44D69155" w:rsidR="00B80A29" w:rsidRPr="00DD4BAC" w:rsidRDefault="00B80A29" w:rsidP="00C24424">
      <w:pPr>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a tanulmányait érintő kérdésekről.</w:t>
      </w:r>
    </w:p>
    <w:p w14:paraId="769245F6" w14:textId="77777777" w:rsidR="000140DB" w:rsidRPr="00DD4BAC" w:rsidRDefault="000140DB" w:rsidP="00136B3A">
      <w:pPr>
        <w:tabs>
          <w:tab w:val="left" w:pos="1080"/>
        </w:tabs>
        <w:spacing w:after="0" w:line="240" w:lineRule="auto"/>
        <w:jc w:val="both"/>
        <w:rPr>
          <w:rFonts w:ascii="Times New Roman" w:hAnsi="Times New Roman" w:cs="Times New Roman"/>
          <w:sz w:val="24"/>
          <w:szCs w:val="24"/>
        </w:rPr>
      </w:pPr>
    </w:p>
    <w:p w14:paraId="661D4BED" w14:textId="1CDFF697" w:rsidR="00B80A29" w:rsidRPr="00DD4BAC" w:rsidRDefault="00B80A29" w:rsidP="00C24424">
      <w:pPr>
        <w:pStyle w:val="Szvegtrzs2"/>
        <w:tabs>
          <w:tab w:val="left" w:pos="28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w:t>
      </w:r>
      <w:r w:rsidR="0098702F" w:rsidRPr="00DD4BAC">
        <w:rPr>
          <w:rFonts w:ascii="Times New Roman" w:hAnsi="Times New Roman" w:cs="Times New Roman"/>
          <w:sz w:val="24"/>
          <w:szCs w:val="24"/>
        </w:rPr>
        <w:t>z igazgató és az oktatók</w:t>
      </w:r>
      <w:r w:rsidRPr="00DD4BAC">
        <w:rPr>
          <w:rFonts w:ascii="Times New Roman" w:hAnsi="Times New Roman" w:cs="Times New Roman"/>
          <w:sz w:val="24"/>
          <w:szCs w:val="24"/>
        </w:rPr>
        <w:t xml:space="preserve"> feladata, hogy gondoskodjanak arról, hogy a tanulók ismerjék meg a tájékoztatásukra vonatkozó rendet, a tájékoztatás formáit.</w:t>
      </w:r>
    </w:p>
    <w:p w14:paraId="6DE0BE7C" w14:textId="77777777" w:rsidR="00B80A29" w:rsidRPr="00DD4BAC" w:rsidRDefault="00B80A29" w:rsidP="00136B3A">
      <w:pPr>
        <w:pStyle w:val="Szvegtrzs2"/>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tájékoztatás formái:</w:t>
      </w:r>
    </w:p>
    <w:p w14:paraId="61F88465" w14:textId="08228D7B" w:rsidR="00B80A29" w:rsidRPr="00DD4BAC" w:rsidRDefault="00B80A29" w:rsidP="00C24424">
      <w:pPr>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szóbeli tájékoztatás, </w:t>
      </w:r>
    </w:p>
    <w:p w14:paraId="15FBFF85" w14:textId="309A51B8" w:rsidR="00B80A29" w:rsidRPr="00DD4BAC" w:rsidRDefault="00B80A29" w:rsidP="00C24424">
      <w:pPr>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írásbeli tájékoztatás.</w:t>
      </w:r>
    </w:p>
    <w:p w14:paraId="5DB389C9" w14:textId="3AEF590A" w:rsidR="00B80A29" w:rsidRPr="00DD4BAC" w:rsidRDefault="00B80A29"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tájékoztatás a tartalmának, jellegének megfelelően történhet:</w:t>
      </w:r>
    </w:p>
    <w:p w14:paraId="4BB9D6E2" w14:textId="3DDA16E7" w:rsidR="00B80A29" w:rsidRPr="00DD4BAC" w:rsidRDefault="00B80A29" w:rsidP="00C24424">
      <w:pPr>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közösen</w:t>
      </w:r>
      <w:r w:rsidR="00C24424" w:rsidRPr="00DD4BAC">
        <w:rPr>
          <w:rFonts w:ascii="Times New Roman" w:hAnsi="Times New Roman" w:cs="Times New Roman"/>
          <w:sz w:val="24"/>
          <w:szCs w:val="24"/>
        </w:rPr>
        <w:t>,</w:t>
      </w:r>
    </w:p>
    <w:p w14:paraId="33758766" w14:textId="7E4246D7" w:rsidR="00B80A29" w:rsidRPr="00DD4BAC" w:rsidRDefault="00B80A29" w:rsidP="00C24424">
      <w:pPr>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egyénileg.</w:t>
      </w:r>
    </w:p>
    <w:p w14:paraId="58F57E47" w14:textId="5CFA5277" w:rsidR="00244FA6" w:rsidRPr="00DD4BAC" w:rsidRDefault="00244FA6" w:rsidP="00136B3A">
      <w:pPr>
        <w:tabs>
          <w:tab w:val="left" w:pos="1080"/>
        </w:tabs>
        <w:spacing w:after="0" w:line="240" w:lineRule="auto"/>
        <w:ind w:firstLine="540"/>
        <w:jc w:val="both"/>
        <w:rPr>
          <w:rFonts w:ascii="Times New Roman" w:hAnsi="Times New Roman" w:cs="Times New Roman"/>
          <w:sz w:val="24"/>
          <w:szCs w:val="24"/>
        </w:rPr>
      </w:pPr>
    </w:p>
    <w:p w14:paraId="4F824704" w14:textId="588A313B" w:rsidR="00244FA6" w:rsidRPr="00DD4BAC" w:rsidRDefault="00F657AB" w:rsidP="00EE5F3E">
      <w:pPr>
        <w:pStyle w:val="Cmsor2"/>
      </w:pPr>
      <w:bookmarkStart w:id="37" w:name="_Toc89068275"/>
      <w:bookmarkStart w:id="38" w:name="_Toc209094861"/>
      <w:r w:rsidRPr="00DD4BAC">
        <w:t>8</w:t>
      </w:r>
      <w:r w:rsidR="00C0562F" w:rsidRPr="00DD4BAC">
        <w:t>.2</w:t>
      </w:r>
      <w:r w:rsidR="00C0562F" w:rsidRPr="00DD4BAC">
        <w:tab/>
      </w:r>
      <w:r w:rsidR="00244FA6" w:rsidRPr="00DD4BAC">
        <w:t xml:space="preserve">Az </w:t>
      </w:r>
      <w:r w:rsidR="00D140A2" w:rsidRPr="00DD4BAC">
        <w:t>intézmény</w:t>
      </w:r>
      <w:r w:rsidR="00244FA6" w:rsidRPr="00DD4BAC">
        <w:t>i diákönkormányzat</w:t>
      </w:r>
      <w:bookmarkEnd w:id="37"/>
      <w:bookmarkEnd w:id="38"/>
    </w:p>
    <w:p w14:paraId="5A4A6111" w14:textId="77777777" w:rsidR="00363F78" w:rsidRPr="00DD4BAC" w:rsidRDefault="00363F78" w:rsidP="00136B3A">
      <w:pPr>
        <w:keepNext/>
        <w:keepLines/>
        <w:spacing w:after="0" w:line="240" w:lineRule="auto"/>
        <w:jc w:val="both"/>
        <w:outlineLvl w:val="1"/>
        <w:rPr>
          <w:rFonts w:ascii="Times New Roman" w:eastAsiaTheme="majorEastAsia" w:hAnsi="Times New Roman" w:cs="Times New Roman"/>
          <w:sz w:val="24"/>
          <w:szCs w:val="24"/>
        </w:rPr>
      </w:pPr>
    </w:p>
    <w:p w14:paraId="046DE1A7" w14:textId="1889E7A5" w:rsidR="00244FA6" w:rsidRPr="00DD4BAC" w:rsidRDefault="00244FA6"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tanulók és a tanulóközösségek érdekeiknek képviseletére, a tanulók tanórán</w:t>
      </w:r>
      <w:r w:rsidR="00363F78" w:rsidRPr="00DD4BAC">
        <w:rPr>
          <w:rFonts w:ascii="Times New Roman" w:hAnsi="Times New Roman" w:cs="Times New Roman"/>
          <w:sz w:val="24"/>
          <w:szCs w:val="24"/>
        </w:rPr>
        <w:t xml:space="preserve"> </w:t>
      </w:r>
      <w:r w:rsidRPr="00DD4BAC">
        <w:rPr>
          <w:rFonts w:ascii="Times New Roman" w:hAnsi="Times New Roman" w:cs="Times New Roman"/>
          <w:sz w:val="24"/>
          <w:szCs w:val="24"/>
        </w:rPr>
        <w:t>kívüli, szabadidős tevékenységének segítésére az iskolában diákönkormányzat működik.</w:t>
      </w:r>
    </w:p>
    <w:p w14:paraId="7D886FDE" w14:textId="77777777" w:rsidR="00560752" w:rsidRPr="00DD4BAC" w:rsidRDefault="00560752" w:rsidP="00136B3A">
      <w:pPr>
        <w:spacing w:after="0" w:line="240" w:lineRule="auto"/>
        <w:jc w:val="both"/>
        <w:rPr>
          <w:rFonts w:ascii="Times New Roman" w:hAnsi="Times New Roman" w:cs="Times New Roman"/>
          <w:sz w:val="24"/>
          <w:szCs w:val="24"/>
        </w:rPr>
      </w:pPr>
    </w:p>
    <w:p w14:paraId="06767679" w14:textId="44E8D752" w:rsidR="00244FA6" w:rsidRPr="00DD4BAC" w:rsidRDefault="00244FA6" w:rsidP="00C0562F">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iskolai diákönkormányzat tevékenységét az osztályokban megválasztott küldöttekből, valamint a diákkörök képviselőiből álló diákönkormányzat vezetőség irányítja.</w:t>
      </w:r>
    </w:p>
    <w:p w14:paraId="33992FDE" w14:textId="77777777" w:rsidR="00560752" w:rsidRPr="00DD4BAC" w:rsidRDefault="00560752" w:rsidP="00136B3A">
      <w:pPr>
        <w:spacing w:after="0" w:line="240" w:lineRule="auto"/>
        <w:jc w:val="both"/>
        <w:rPr>
          <w:rFonts w:ascii="Times New Roman" w:hAnsi="Times New Roman" w:cs="Times New Roman"/>
          <w:sz w:val="24"/>
          <w:szCs w:val="24"/>
        </w:rPr>
      </w:pPr>
    </w:p>
    <w:p w14:paraId="09ABB948" w14:textId="32B9A033" w:rsidR="00244FA6" w:rsidRPr="00DD4BAC" w:rsidRDefault="00244FA6" w:rsidP="00C0562F">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diákönkormányzat tevékenységét az </w:t>
      </w:r>
      <w:r w:rsidR="00D140A2" w:rsidRPr="00DD4BAC">
        <w:rPr>
          <w:rFonts w:ascii="Times New Roman" w:hAnsi="Times New Roman" w:cs="Times New Roman"/>
          <w:sz w:val="24"/>
          <w:szCs w:val="24"/>
        </w:rPr>
        <w:t>intézmény</w:t>
      </w:r>
      <w:r w:rsidRPr="00DD4BAC">
        <w:rPr>
          <w:rFonts w:ascii="Times New Roman" w:hAnsi="Times New Roman" w:cs="Times New Roman"/>
          <w:sz w:val="24"/>
          <w:szCs w:val="24"/>
        </w:rPr>
        <w:t xml:space="preserve"> igazgatója által megbízott </w:t>
      </w:r>
      <w:r w:rsidR="00363F78" w:rsidRPr="00DD4BAC">
        <w:rPr>
          <w:rFonts w:ascii="Times New Roman" w:hAnsi="Times New Roman" w:cs="Times New Roman"/>
          <w:sz w:val="24"/>
          <w:szCs w:val="24"/>
        </w:rPr>
        <w:t xml:space="preserve">oktató </w:t>
      </w:r>
      <w:r w:rsidRPr="00DD4BAC">
        <w:rPr>
          <w:rFonts w:ascii="Times New Roman" w:hAnsi="Times New Roman" w:cs="Times New Roman"/>
          <w:sz w:val="24"/>
          <w:szCs w:val="24"/>
        </w:rPr>
        <w:t>segíti.</w:t>
      </w:r>
    </w:p>
    <w:p w14:paraId="7F5319D2" w14:textId="77777777" w:rsidR="00560752" w:rsidRPr="00DD4BAC" w:rsidRDefault="00560752" w:rsidP="00136B3A">
      <w:pPr>
        <w:spacing w:after="0" w:line="240" w:lineRule="auto"/>
        <w:jc w:val="both"/>
        <w:rPr>
          <w:rFonts w:ascii="Times New Roman" w:hAnsi="Times New Roman" w:cs="Times New Roman"/>
          <w:sz w:val="24"/>
          <w:szCs w:val="24"/>
        </w:rPr>
      </w:pPr>
    </w:p>
    <w:p w14:paraId="1BEFB0E9" w14:textId="7B0AD941" w:rsidR="00244FA6" w:rsidRPr="00DD4BAC" w:rsidRDefault="00244FA6" w:rsidP="00C0562F">
      <w:pPr>
        <w:spacing w:after="0" w:line="240" w:lineRule="auto"/>
        <w:jc w:val="both"/>
        <w:rPr>
          <w:rFonts w:ascii="Times New Roman" w:hAnsi="Times New Roman" w:cs="Times New Roman"/>
          <w:bCs/>
          <w:iCs/>
          <w:sz w:val="24"/>
          <w:szCs w:val="24"/>
        </w:rPr>
      </w:pPr>
      <w:r w:rsidRPr="00DD4BAC">
        <w:rPr>
          <w:rFonts w:ascii="Times New Roman" w:hAnsi="Times New Roman" w:cs="Times New Roman"/>
          <w:sz w:val="24"/>
          <w:szCs w:val="24"/>
        </w:rPr>
        <w:t xml:space="preserve">Az iskolai diákönkormányzat képviseletét az iskolai </w:t>
      </w:r>
      <w:r w:rsidR="00F00118" w:rsidRPr="00DD4BAC">
        <w:rPr>
          <w:rFonts w:ascii="Times New Roman" w:hAnsi="Times New Roman" w:cs="Times New Roman"/>
          <w:sz w:val="24"/>
          <w:szCs w:val="24"/>
        </w:rPr>
        <w:t>diákönkormányzatot segítő oktató</w:t>
      </w:r>
      <w:r w:rsidRPr="00DD4BAC">
        <w:rPr>
          <w:rFonts w:ascii="Times New Roman" w:hAnsi="Times New Roman" w:cs="Times New Roman"/>
          <w:sz w:val="24"/>
          <w:szCs w:val="24"/>
        </w:rPr>
        <w:t xml:space="preserve"> látja el. </w:t>
      </w:r>
    </w:p>
    <w:p w14:paraId="67F88F5B" w14:textId="77777777" w:rsidR="00560752" w:rsidRPr="00DD4BAC" w:rsidRDefault="00560752" w:rsidP="00136B3A">
      <w:pPr>
        <w:spacing w:after="0" w:line="240" w:lineRule="auto"/>
        <w:jc w:val="both"/>
        <w:rPr>
          <w:rFonts w:ascii="Times New Roman" w:hAnsi="Times New Roman" w:cs="Times New Roman"/>
          <w:bCs/>
          <w:iCs/>
          <w:sz w:val="24"/>
          <w:szCs w:val="24"/>
        </w:rPr>
      </w:pPr>
    </w:p>
    <w:p w14:paraId="5562A57F" w14:textId="39923DF7" w:rsidR="00244FA6" w:rsidRPr="00DD4BAC" w:rsidRDefault="00244FA6" w:rsidP="00C0562F">
      <w:pPr>
        <w:spacing w:after="0" w:line="240" w:lineRule="auto"/>
        <w:jc w:val="both"/>
        <w:rPr>
          <w:rFonts w:ascii="Times New Roman" w:hAnsi="Times New Roman" w:cs="Times New Roman"/>
          <w:bCs/>
          <w:iCs/>
          <w:sz w:val="24"/>
          <w:szCs w:val="24"/>
        </w:rPr>
      </w:pPr>
      <w:r w:rsidRPr="00DD4BAC">
        <w:rPr>
          <w:rFonts w:ascii="Times New Roman" w:hAnsi="Times New Roman" w:cs="Times New Roman"/>
          <w:sz w:val="24"/>
          <w:szCs w:val="24"/>
        </w:rPr>
        <w:t xml:space="preserve">A diákönkormányzatot megillető javaslattételi, véleményezési és egyetértési jog gyakorlása előtt diákönkormányzatot segítő </w:t>
      </w:r>
      <w:r w:rsidR="00363F78" w:rsidRPr="00DD4BAC">
        <w:rPr>
          <w:rFonts w:ascii="Times New Roman" w:hAnsi="Times New Roman" w:cs="Times New Roman"/>
          <w:sz w:val="24"/>
          <w:szCs w:val="24"/>
        </w:rPr>
        <w:t>oktató</w:t>
      </w:r>
      <w:r w:rsidRPr="00DD4BAC">
        <w:rPr>
          <w:rFonts w:ascii="Times New Roman" w:hAnsi="Times New Roman" w:cs="Times New Roman"/>
          <w:sz w:val="24"/>
          <w:szCs w:val="24"/>
        </w:rPr>
        <w:t>n</w:t>
      </w:r>
      <w:r w:rsidR="00363F78" w:rsidRPr="00DD4BAC">
        <w:rPr>
          <w:rFonts w:ascii="Times New Roman" w:hAnsi="Times New Roman" w:cs="Times New Roman"/>
          <w:sz w:val="24"/>
          <w:szCs w:val="24"/>
        </w:rPr>
        <w:t>a</w:t>
      </w:r>
      <w:r w:rsidRPr="00DD4BAC">
        <w:rPr>
          <w:rFonts w:ascii="Times New Roman" w:hAnsi="Times New Roman" w:cs="Times New Roman"/>
          <w:sz w:val="24"/>
          <w:szCs w:val="24"/>
        </w:rPr>
        <w:t>k ki kell kérnie az iskolai diákönkormányzat vezetőségének véleményét.</w:t>
      </w:r>
    </w:p>
    <w:p w14:paraId="3A6000E0" w14:textId="77777777" w:rsidR="00560752" w:rsidRPr="00DD4BAC" w:rsidRDefault="00560752" w:rsidP="00136B3A">
      <w:pPr>
        <w:spacing w:after="0" w:line="240" w:lineRule="auto"/>
        <w:jc w:val="both"/>
        <w:rPr>
          <w:rFonts w:ascii="Times New Roman" w:hAnsi="Times New Roman" w:cs="Times New Roman"/>
          <w:bCs/>
          <w:iCs/>
          <w:sz w:val="24"/>
          <w:szCs w:val="24"/>
        </w:rPr>
      </w:pPr>
    </w:p>
    <w:p w14:paraId="4473E495" w14:textId="77777777" w:rsidR="00244FA6" w:rsidRPr="00DD4BAC" w:rsidRDefault="00244FA6" w:rsidP="00C0562F">
      <w:pPr>
        <w:spacing w:after="0" w:line="240" w:lineRule="auto"/>
        <w:jc w:val="both"/>
        <w:rPr>
          <w:rFonts w:ascii="Times New Roman" w:hAnsi="Times New Roman" w:cs="Times New Roman"/>
          <w:bCs/>
          <w:iCs/>
          <w:sz w:val="24"/>
          <w:szCs w:val="24"/>
        </w:rPr>
      </w:pPr>
      <w:r w:rsidRPr="00DD4BAC">
        <w:rPr>
          <w:rFonts w:ascii="Times New Roman" w:hAnsi="Times New Roman" w:cs="Times New Roman"/>
          <w:sz w:val="24"/>
          <w:szCs w:val="24"/>
        </w:rPr>
        <w:t>Az iskolai diákönkormányzat véleményét ki kell kérni</w:t>
      </w:r>
    </w:p>
    <w:p w14:paraId="7C6C56F5" w14:textId="65766D19" w:rsidR="00560752" w:rsidRPr="00DD4BAC" w:rsidRDefault="00244FA6" w:rsidP="00290C5A">
      <w:pPr>
        <w:numPr>
          <w:ilvl w:val="0"/>
          <w:numId w:val="48"/>
        </w:numPr>
        <w:tabs>
          <w:tab w:val="clear" w:pos="720"/>
        </w:tabs>
        <w:spacing w:after="0" w:line="240" w:lineRule="auto"/>
        <w:ind w:left="851" w:hanging="425"/>
        <w:jc w:val="both"/>
        <w:rPr>
          <w:rFonts w:ascii="Times New Roman" w:hAnsi="Times New Roman" w:cs="Times New Roman"/>
          <w:sz w:val="24"/>
          <w:szCs w:val="24"/>
        </w:rPr>
      </w:pPr>
      <w:r w:rsidRPr="00DD4BAC">
        <w:rPr>
          <w:rFonts w:ascii="Times New Roman" w:hAnsi="Times New Roman" w:cs="Times New Roman"/>
          <w:sz w:val="24"/>
          <w:szCs w:val="24"/>
        </w:rPr>
        <w:t>a tanulók közösségét érintő kérdések meghozatalánál,</w:t>
      </w:r>
    </w:p>
    <w:p w14:paraId="1CB0F979" w14:textId="0DF49E5F" w:rsidR="00244FA6" w:rsidRPr="00DD4BAC" w:rsidRDefault="00244FA6" w:rsidP="00290C5A">
      <w:pPr>
        <w:numPr>
          <w:ilvl w:val="0"/>
          <w:numId w:val="48"/>
        </w:numPr>
        <w:tabs>
          <w:tab w:val="clear" w:pos="720"/>
        </w:tabs>
        <w:spacing w:after="0" w:line="240" w:lineRule="auto"/>
        <w:ind w:left="851" w:hanging="425"/>
        <w:jc w:val="both"/>
        <w:rPr>
          <w:rFonts w:ascii="Times New Roman" w:hAnsi="Times New Roman" w:cs="Times New Roman"/>
          <w:sz w:val="24"/>
          <w:szCs w:val="24"/>
        </w:rPr>
      </w:pPr>
      <w:r w:rsidRPr="00DD4BAC">
        <w:rPr>
          <w:rFonts w:ascii="Times New Roman" w:hAnsi="Times New Roman" w:cs="Times New Roman"/>
          <w:sz w:val="24"/>
          <w:szCs w:val="24"/>
        </w:rPr>
        <w:t>a tanulók helyzetét elemző, értékelő beszámolók elkészítéséhez, elfogadásához,</w:t>
      </w:r>
    </w:p>
    <w:p w14:paraId="4C5F4A22" w14:textId="12E9E20A" w:rsidR="00244FA6" w:rsidRPr="00DD4BAC" w:rsidRDefault="00B84F39" w:rsidP="00290C5A">
      <w:pPr>
        <w:numPr>
          <w:ilvl w:val="0"/>
          <w:numId w:val="48"/>
        </w:numPr>
        <w:tabs>
          <w:tab w:val="clear" w:pos="720"/>
        </w:tabs>
        <w:spacing w:after="0" w:line="240" w:lineRule="auto"/>
        <w:ind w:left="851" w:hanging="425"/>
        <w:jc w:val="both"/>
        <w:rPr>
          <w:rFonts w:ascii="Times New Roman" w:hAnsi="Times New Roman" w:cs="Times New Roman"/>
          <w:sz w:val="24"/>
          <w:szCs w:val="24"/>
        </w:rPr>
      </w:pPr>
      <w:r w:rsidRPr="00DD4BAC">
        <w:rPr>
          <w:rFonts w:ascii="Times New Roman" w:hAnsi="Times New Roman" w:cs="Times New Roman"/>
          <w:bCs/>
          <w:iCs/>
          <w:sz w:val="24"/>
          <w:szCs w:val="24"/>
        </w:rPr>
        <w:lastRenderedPageBreak/>
        <w:t>a pályázati kiírások, versenyek meghirdetéséhez, megszervezéséhez</w:t>
      </w:r>
      <w:r w:rsidR="00244FA6" w:rsidRPr="00DD4BAC">
        <w:rPr>
          <w:rFonts w:ascii="Times New Roman" w:hAnsi="Times New Roman" w:cs="Times New Roman"/>
          <w:sz w:val="24"/>
          <w:szCs w:val="24"/>
        </w:rPr>
        <w:t xml:space="preserve">, </w:t>
      </w:r>
    </w:p>
    <w:p w14:paraId="7EABD683" w14:textId="6F56AAE8" w:rsidR="00244FA6" w:rsidRPr="00DD4BAC" w:rsidRDefault="00B84F39" w:rsidP="00290C5A">
      <w:pPr>
        <w:numPr>
          <w:ilvl w:val="0"/>
          <w:numId w:val="48"/>
        </w:numPr>
        <w:tabs>
          <w:tab w:val="clear" w:pos="720"/>
        </w:tabs>
        <w:spacing w:after="0" w:line="240" w:lineRule="auto"/>
        <w:ind w:left="851" w:hanging="425"/>
        <w:jc w:val="both"/>
        <w:rPr>
          <w:rFonts w:ascii="Times New Roman" w:hAnsi="Times New Roman" w:cs="Times New Roman"/>
          <w:sz w:val="24"/>
          <w:szCs w:val="24"/>
        </w:rPr>
      </w:pPr>
      <w:r w:rsidRPr="00DD4BAC">
        <w:rPr>
          <w:rFonts w:ascii="Times New Roman" w:hAnsi="Times New Roman" w:cs="Times New Roman"/>
          <w:bCs/>
          <w:iCs/>
          <w:sz w:val="24"/>
          <w:szCs w:val="24"/>
        </w:rPr>
        <w:t>a szakképző intézményi sportkör működési rendjének megállapításához</w:t>
      </w:r>
      <w:r w:rsidR="00244FA6" w:rsidRPr="00DD4BAC">
        <w:rPr>
          <w:rFonts w:ascii="Times New Roman" w:hAnsi="Times New Roman" w:cs="Times New Roman"/>
          <w:sz w:val="24"/>
          <w:szCs w:val="24"/>
        </w:rPr>
        <w:t xml:space="preserve">, </w:t>
      </w:r>
    </w:p>
    <w:p w14:paraId="21514977" w14:textId="1FC2F3BA" w:rsidR="00244FA6" w:rsidRPr="00DD4BAC" w:rsidRDefault="00B84F39" w:rsidP="00290C5A">
      <w:pPr>
        <w:numPr>
          <w:ilvl w:val="0"/>
          <w:numId w:val="48"/>
        </w:numPr>
        <w:tabs>
          <w:tab w:val="clear" w:pos="720"/>
        </w:tabs>
        <w:spacing w:after="0" w:line="240" w:lineRule="auto"/>
        <w:ind w:left="851" w:hanging="425"/>
        <w:jc w:val="both"/>
        <w:rPr>
          <w:rFonts w:ascii="Times New Roman" w:hAnsi="Times New Roman" w:cs="Times New Roman"/>
          <w:sz w:val="24"/>
          <w:szCs w:val="24"/>
        </w:rPr>
      </w:pPr>
      <w:r w:rsidRPr="00DD4BAC">
        <w:rPr>
          <w:rFonts w:ascii="Times New Roman" w:hAnsi="Times New Roman" w:cs="Times New Roman"/>
          <w:bCs/>
          <w:iCs/>
          <w:sz w:val="24"/>
          <w:szCs w:val="24"/>
        </w:rPr>
        <w:t>az egyéb foglalkozás formáinak meghatározásához</w:t>
      </w:r>
      <w:r w:rsidR="00244FA6" w:rsidRPr="00DD4BAC">
        <w:rPr>
          <w:rFonts w:ascii="Times New Roman" w:hAnsi="Times New Roman" w:cs="Times New Roman"/>
          <w:sz w:val="24"/>
          <w:szCs w:val="24"/>
        </w:rPr>
        <w:t>,</w:t>
      </w:r>
    </w:p>
    <w:p w14:paraId="1354E57B" w14:textId="77777777" w:rsidR="00B84F39" w:rsidRPr="00DD4BAC" w:rsidRDefault="00B84F39" w:rsidP="00290C5A">
      <w:pPr>
        <w:numPr>
          <w:ilvl w:val="0"/>
          <w:numId w:val="48"/>
        </w:numPr>
        <w:tabs>
          <w:tab w:val="clear" w:pos="720"/>
        </w:tabs>
        <w:spacing w:after="0" w:line="240" w:lineRule="auto"/>
        <w:ind w:left="851" w:hanging="425"/>
        <w:jc w:val="both"/>
        <w:rPr>
          <w:rFonts w:ascii="Times New Roman" w:hAnsi="Times New Roman" w:cs="Times New Roman"/>
          <w:bCs/>
          <w:iCs/>
          <w:sz w:val="24"/>
          <w:szCs w:val="24"/>
        </w:rPr>
      </w:pPr>
      <w:r w:rsidRPr="00DD4BAC">
        <w:rPr>
          <w:rFonts w:ascii="Times New Roman" w:hAnsi="Times New Roman" w:cs="Times New Roman"/>
          <w:bCs/>
          <w:iCs/>
          <w:sz w:val="24"/>
          <w:szCs w:val="24"/>
        </w:rPr>
        <w:t>a könyvtár, a sportlétesítmények működési rendjének kialakításához,</w:t>
      </w:r>
    </w:p>
    <w:p w14:paraId="23F23EB7" w14:textId="020B96E2" w:rsidR="00244FA6" w:rsidRPr="00DD4BAC" w:rsidRDefault="00B84F39" w:rsidP="00290C5A">
      <w:pPr>
        <w:numPr>
          <w:ilvl w:val="0"/>
          <w:numId w:val="48"/>
        </w:numPr>
        <w:tabs>
          <w:tab w:val="clear" w:pos="720"/>
        </w:tabs>
        <w:spacing w:after="0" w:line="240" w:lineRule="auto"/>
        <w:ind w:left="851" w:hanging="425"/>
        <w:jc w:val="both"/>
        <w:rPr>
          <w:rFonts w:ascii="Times New Roman" w:hAnsi="Times New Roman" w:cs="Times New Roman"/>
          <w:bCs/>
          <w:iCs/>
          <w:sz w:val="24"/>
          <w:szCs w:val="24"/>
        </w:rPr>
      </w:pPr>
      <w:r w:rsidRPr="00DD4BAC">
        <w:rPr>
          <w:rFonts w:ascii="Times New Roman" w:hAnsi="Times New Roman" w:cs="Times New Roman"/>
          <w:bCs/>
          <w:iCs/>
          <w:sz w:val="24"/>
          <w:szCs w:val="24"/>
        </w:rPr>
        <w:t>a házirend elfogadásához</w:t>
      </w:r>
      <w:r w:rsidRPr="00DD4BAC">
        <w:rPr>
          <w:rFonts w:ascii="Times New Roman" w:hAnsi="Times New Roman" w:cs="Times New Roman"/>
          <w:sz w:val="24"/>
          <w:szCs w:val="24"/>
        </w:rPr>
        <w:t>,</w:t>
      </w:r>
    </w:p>
    <w:p w14:paraId="02D1FCA2" w14:textId="4DDE483A" w:rsidR="00B84F39" w:rsidRPr="00DD4BAC" w:rsidRDefault="00B84F39" w:rsidP="00290C5A">
      <w:pPr>
        <w:numPr>
          <w:ilvl w:val="0"/>
          <w:numId w:val="48"/>
        </w:numPr>
        <w:tabs>
          <w:tab w:val="clear" w:pos="720"/>
        </w:tabs>
        <w:spacing w:after="0" w:line="240" w:lineRule="auto"/>
        <w:ind w:left="851" w:hanging="425"/>
        <w:jc w:val="both"/>
        <w:rPr>
          <w:rFonts w:ascii="Times New Roman" w:hAnsi="Times New Roman" w:cs="Times New Roman"/>
          <w:bCs/>
          <w:iCs/>
          <w:sz w:val="24"/>
          <w:szCs w:val="24"/>
        </w:rPr>
      </w:pPr>
      <w:r w:rsidRPr="00DD4BAC">
        <w:rPr>
          <w:rFonts w:ascii="Times New Roman" w:hAnsi="Times New Roman" w:cs="Times New Roman"/>
          <w:bCs/>
          <w:iCs/>
          <w:sz w:val="24"/>
          <w:szCs w:val="24"/>
        </w:rPr>
        <w:t>a szakképző intézmény szervezeti és működési szabályzatában meghatározott egyéb ügyben.</w:t>
      </w:r>
    </w:p>
    <w:p w14:paraId="3EDE79DA" w14:textId="77777777" w:rsidR="00560752" w:rsidRPr="00DD4BAC" w:rsidRDefault="00560752" w:rsidP="00136B3A">
      <w:pPr>
        <w:spacing w:after="0" w:line="240" w:lineRule="auto"/>
        <w:ind w:left="851" w:hanging="425"/>
        <w:jc w:val="both"/>
        <w:rPr>
          <w:rFonts w:ascii="Times New Roman" w:hAnsi="Times New Roman" w:cs="Times New Roman"/>
          <w:bCs/>
          <w:iCs/>
          <w:sz w:val="24"/>
          <w:szCs w:val="24"/>
        </w:rPr>
      </w:pPr>
    </w:p>
    <w:p w14:paraId="28306F4E" w14:textId="77777777" w:rsidR="00560752" w:rsidRPr="00DD4BAC" w:rsidRDefault="00560752" w:rsidP="00136B3A">
      <w:pPr>
        <w:spacing w:after="0" w:line="240" w:lineRule="auto"/>
        <w:ind w:left="540"/>
        <w:jc w:val="both"/>
        <w:rPr>
          <w:rFonts w:ascii="Times New Roman" w:hAnsi="Times New Roman" w:cs="Times New Roman"/>
          <w:b/>
          <w:i/>
          <w:sz w:val="24"/>
          <w:szCs w:val="24"/>
        </w:rPr>
      </w:pPr>
    </w:p>
    <w:p w14:paraId="216FE977" w14:textId="5ACF64A0" w:rsidR="00244FA6" w:rsidRPr="00DD4BAC" w:rsidRDefault="00F657AB" w:rsidP="00EE5F3E">
      <w:pPr>
        <w:pStyle w:val="Cmsor2"/>
      </w:pPr>
      <w:bookmarkStart w:id="39" w:name="_Toc89068276"/>
      <w:bookmarkStart w:id="40" w:name="_Toc209094862"/>
      <w:r w:rsidRPr="00DD4BAC">
        <w:t>8</w:t>
      </w:r>
      <w:r w:rsidR="00C0562F" w:rsidRPr="00DD4BAC">
        <w:t>.3</w:t>
      </w:r>
      <w:r w:rsidR="00C0562F" w:rsidRPr="00DD4BAC">
        <w:tab/>
      </w:r>
      <w:r w:rsidR="00244FA6" w:rsidRPr="00DD4BAC">
        <w:t xml:space="preserve">Az </w:t>
      </w:r>
      <w:r w:rsidR="00D140A2" w:rsidRPr="00DD4BAC">
        <w:t>intézményi</w:t>
      </w:r>
      <w:r w:rsidR="00244FA6" w:rsidRPr="00DD4BAC">
        <w:t xml:space="preserve"> diákközgyűlés</w:t>
      </w:r>
      <w:bookmarkEnd w:id="39"/>
      <w:bookmarkEnd w:id="40"/>
    </w:p>
    <w:p w14:paraId="5D5C392B" w14:textId="77777777" w:rsidR="00244FA6" w:rsidRPr="00DD4BAC" w:rsidRDefault="00244FA6" w:rsidP="00136B3A">
      <w:pPr>
        <w:spacing w:after="0" w:line="240" w:lineRule="auto"/>
        <w:ind w:firstLine="540"/>
        <w:jc w:val="both"/>
        <w:rPr>
          <w:rFonts w:ascii="Times New Roman" w:hAnsi="Times New Roman" w:cs="Times New Roman"/>
          <w:b/>
          <w:i/>
          <w:sz w:val="24"/>
          <w:szCs w:val="24"/>
        </w:rPr>
      </w:pPr>
    </w:p>
    <w:p w14:paraId="360A16A4" w14:textId="4074638C" w:rsidR="00244FA6" w:rsidRPr="00DD4BAC" w:rsidRDefault="00244FA6" w:rsidP="00290C5A">
      <w:pPr>
        <w:numPr>
          <w:ilvl w:val="0"/>
          <w:numId w:val="30"/>
        </w:numPr>
        <w:tabs>
          <w:tab w:val="left" w:pos="-1008"/>
          <w:tab w:val="left" w:pos="1080"/>
        </w:tabs>
        <w:spacing w:after="0" w:line="240" w:lineRule="auto"/>
        <w:ind w:left="0" w:firstLine="0"/>
        <w:jc w:val="both"/>
        <w:rPr>
          <w:rFonts w:ascii="Times New Roman" w:hAnsi="Times New Roman" w:cs="Times New Roman"/>
          <w:sz w:val="24"/>
          <w:szCs w:val="24"/>
        </w:rPr>
      </w:pPr>
      <w:proofErr w:type="spellStart"/>
      <w:r w:rsidRPr="00DD4BAC">
        <w:rPr>
          <w:rFonts w:ascii="Times New Roman" w:hAnsi="Times New Roman" w:cs="Times New Roman"/>
          <w:sz w:val="24"/>
          <w:szCs w:val="24"/>
        </w:rPr>
        <w:t>Tanévenként</w:t>
      </w:r>
      <w:proofErr w:type="spellEnd"/>
      <w:r w:rsidRPr="00DD4BAC">
        <w:rPr>
          <w:rFonts w:ascii="Times New Roman" w:hAnsi="Times New Roman" w:cs="Times New Roman"/>
          <w:sz w:val="24"/>
          <w:szCs w:val="24"/>
        </w:rPr>
        <w:t xml:space="preserve"> legalább egy alkalommal </w:t>
      </w:r>
      <w:r w:rsidR="00D140A2" w:rsidRPr="00DD4BAC">
        <w:rPr>
          <w:rFonts w:ascii="Times New Roman" w:hAnsi="Times New Roman" w:cs="Times New Roman"/>
          <w:sz w:val="24"/>
          <w:szCs w:val="24"/>
        </w:rPr>
        <w:t>intézményi</w:t>
      </w:r>
      <w:r w:rsidRPr="00DD4BAC">
        <w:rPr>
          <w:rFonts w:ascii="Times New Roman" w:hAnsi="Times New Roman" w:cs="Times New Roman"/>
          <w:sz w:val="24"/>
          <w:szCs w:val="24"/>
        </w:rPr>
        <w:t xml:space="preserve"> diákközgyűlést kell összehívni.</w:t>
      </w:r>
    </w:p>
    <w:p w14:paraId="33B3EFBA" w14:textId="77777777" w:rsidR="00560752" w:rsidRPr="00DD4BAC" w:rsidRDefault="00560752" w:rsidP="00136B3A">
      <w:pPr>
        <w:tabs>
          <w:tab w:val="left" w:pos="-1008"/>
          <w:tab w:val="left" w:pos="1080"/>
        </w:tabs>
        <w:spacing w:after="0" w:line="240" w:lineRule="auto"/>
        <w:ind w:left="540"/>
        <w:jc w:val="both"/>
        <w:rPr>
          <w:rFonts w:ascii="Times New Roman" w:hAnsi="Times New Roman" w:cs="Times New Roman"/>
          <w:sz w:val="24"/>
          <w:szCs w:val="24"/>
        </w:rPr>
      </w:pPr>
    </w:p>
    <w:p w14:paraId="3C135A42" w14:textId="78BA0E43" w:rsidR="00244FA6" w:rsidRPr="00DD4BAC" w:rsidRDefault="00244FA6" w:rsidP="00290C5A">
      <w:pPr>
        <w:numPr>
          <w:ilvl w:val="0"/>
          <w:numId w:val="30"/>
        </w:numPr>
        <w:tabs>
          <w:tab w:val="left" w:pos="-1008"/>
          <w:tab w:val="left" w:pos="1080"/>
        </w:tabs>
        <w:spacing w:after="0" w:line="240" w:lineRule="auto"/>
        <w:ind w:left="0" w:firstLine="0"/>
        <w:jc w:val="both"/>
        <w:rPr>
          <w:rFonts w:ascii="Times New Roman" w:hAnsi="Times New Roman" w:cs="Times New Roman"/>
          <w:sz w:val="24"/>
          <w:szCs w:val="24"/>
        </w:rPr>
      </w:pPr>
      <w:r w:rsidRPr="00DD4BAC">
        <w:rPr>
          <w:rFonts w:ascii="Times New Roman" w:hAnsi="Times New Roman" w:cs="Times New Roman"/>
          <w:sz w:val="24"/>
          <w:szCs w:val="24"/>
        </w:rPr>
        <w:t xml:space="preserve">A diákközgyűlés összehívásáért minden tanévben az </w:t>
      </w:r>
      <w:r w:rsidR="00D140A2" w:rsidRPr="00DD4BAC">
        <w:rPr>
          <w:rFonts w:ascii="Times New Roman" w:hAnsi="Times New Roman" w:cs="Times New Roman"/>
          <w:sz w:val="24"/>
          <w:szCs w:val="24"/>
        </w:rPr>
        <w:t>intézmény</w:t>
      </w:r>
      <w:r w:rsidRPr="00DD4BAC">
        <w:rPr>
          <w:rFonts w:ascii="Times New Roman" w:hAnsi="Times New Roman" w:cs="Times New Roman"/>
          <w:sz w:val="24"/>
          <w:szCs w:val="24"/>
        </w:rPr>
        <w:t xml:space="preserve"> igazgatója a felelős.</w:t>
      </w:r>
    </w:p>
    <w:p w14:paraId="41CD2FB6" w14:textId="77777777" w:rsidR="00560752" w:rsidRPr="00DD4BAC" w:rsidRDefault="00560752" w:rsidP="00136B3A">
      <w:pPr>
        <w:tabs>
          <w:tab w:val="left" w:pos="-1008"/>
          <w:tab w:val="left" w:pos="1080"/>
        </w:tabs>
        <w:spacing w:after="0" w:line="240" w:lineRule="auto"/>
        <w:jc w:val="both"/>
        <w:rPr>
          <w:rFonts w:ascii="Times New Roman" w:hAnsi="Times New Roman" w:cs="Times New Roman"/>
          <w:sz w:val="24"/>
          <w:szCs w:val="24"/>
        </w:rPr>
      </w:pPr>
    </w:p>
    <w:p w14:paraId="4D7A7728" w14:textId="2F73101A" w:rsidR="00244FA6" w:rsidRPr="00DD4BAC" w:rsidRDefault="00D140A2" w:rsidP="00290C5A">
      <w:pPr>
        <w:numPr>
          <w:ilvl w:val="0"/>
          <w:numId w:val="31"/>
        </w:numPr>
        <w:tabs>
          <w:tab w:val="left" w:pos="-1008"/>
          <w:tab w:val="left" w:pos="1080"/>
        </w:tabs>
        <w:spacing w:after="0" w:line="240" w:lineRule="auto"/>
        <w:ind w:left="0" w:firstLine="0"/>
        <w:jc w:val="both"/>
        <w:rPr>
          <w:rFonts w:ascii="Times New Roman" w:hAnsi="Times New Roman" w:cs="Times New Roman"/>
          <w:sz w:val="24"/>
          <w:szCs w:val="24"/>
        </w:rPr>
      </w:pPr>
      <w:r w:rsidRPr="00DD4BAC">
        <w:rPr>
          <w:rFonts w:ascii="Times New Roman" w:hAnsi="Times New Roman" w:cs="Times New Roman"/>
          <w:sz w:val="24"/>
          <w:szCs w:val="24"/>
        </w:rPr>
        <w:t>A</w:t>
      </w:r>
      <w:r w:rsidR="00244FA6" w:rsidRPr="00DD4BAC">
        <w:rPr>
          <w:rFonts w:ascii="Times New Roman" w:hAnsi="Times New Roman" w:cs="Times New Roman"/>
          <w:sz w:val="24"/>
          <w:szCs w:val="24"/>
        </w:rPr>
        <w:t xml:space="preserve"> diákközgyűlésen minden tanulónak joga van részt venni.</w:t>
      </w:r>
    </w:p>
    <w:p w14:paraId="45CEB061" w14:textId="77777777" w:rsidR="00560752" w:rsidRPr="00DD4BAC" w:rsidRDefault="00560752" w:rsidP="00136B3A">
      <w:pPr>
        <w:tabs>
          <w:tab w:val="left" w:pos="-1008"/>
          <w:tab w:val="left" w:pos="1080"/>
        </w:tabs>
        <w:spacing w:after="0" w:line="240" w:lineRule="auto"/>
        <w:ind w:left="540"/>
        <w:jc w:val="both"/>
        <w:rPr>
          <w:rFonts w:ascii="Times New Roman" w:hAnsi="Times New Roman" w:cs="Times New Roman"/>
          <w:sz w:val="24"/>
          <w:szCs w:val="24"/>
        </w:rPr>
      </w:pPr>
    </w:p>
    <w:p w14:paraId="6E3A29EC" w14:textId="142C61B8" w:rsidR="00244FA6" w:rsidRPr="00DD4BAC" w:rsidRDefault="00244FA6" w:rsidP="00290C5A">
      <w:pPr>
        <w:numPr>
          <w:ilvl w:val="0"/>
          <w:numId w:val="31"/>
        </w:numPr>
        <w:tabs>
          <w:tab w:val="num" w:pos="426"/>
          <w:tab w:val="left" w:pos="1080"/>
        </w:tabs>
        <w:spacing w:after="0" w:line="240" w:lineRule="auto"/>
        <w:ind w:left="0" w:firstLine="0"/>
        <w:jc w:val="both"/>
        <w:rPr>
          <w:rFonts w:ascii="Times New Roman" w:hAnsi="Times New Roman" w:cs="Times New Roman"/>
          <w:sz w:val="24"/>
          <w:szCs w:val="24"/>
        </w:rPr>
      </w:pPr>
      <w:r w:rsidRPr="00DD4BAC">
        <w:rPr>
          <w:rFonts w:ascii="Times New Roman" w:hAnsi="Times New Roman" w:cs="Times New Roman"/>
          <w:sz w:val="24"/>
          <w:szCs w:val="24"/>
        </w:rPr>
        <w:t>A diákközgyűlésen a diákö</w:t>
      </w:r>
      <w:r w:rsidR="00F00118" w:rsidRPr="00DD4BAC">
        <w:rPr>
          <w:rFonts w:ascii="Times New Roman" w:hAnsi="Times New Roman" w:cs="Times New Roman"/>
          <w:sz w:val="24"/>
          <w:szCs w:val="24"/>
        </w:rPr>
        <w:t>nkormányzatot segítő oktató</w:t>
      </w:r>
      <w:r w:rsidRPr="00DD4BAC">
        <w:rPr>
          <w:rFonts w:ascii="Times New Roman" w:hAnsi="Times New Roman" w:cs="Times New Roman"/>
          <w:sz w:val="24"/>
          <w:szCs w:val="24"/>
        </w:rPr>
        <w:t xml:space="preserve">, valamint a diákönkormányzat diákvezetője beszámol az előző diákközgyűlés óta eltelt időszak munkájáról, valamint az </w:t>
      </w:r>
      <w:r w:rsidR="00D140A2" w:rsidRPr="00DD4BAC">
        <w:rPr>
          <w:rFonts w:ascii="Times New Roman" w:hAnsi="Times New Roman" w:cs="Times New Roman"/>
          <w:sz w:val="24"/>
          <w:szCs w:val="24"/>
        </w:rPr>
        <w:t>igazgató</w:t>
      </w:r>
      <w:r w:rsidRPr="00DD4BAC">
        <w:rPr>
          <w:rFonts w:ascii="Times New Roman" w:hAnsi="Times New Roman" w:cs="Times New Roman"/>
          <w:sz w:val="24"/>
          <w:szCs w:val="24"/>
        </w:rPr>
        <w:t xml:space="preserve"> tájékoztatást ad az iskolai élet egészéről, az </w:t>
      </w:r>
      <w:r w:rsidR="00D140A2" w:rsidRPr="00DD4BAC">
        <w:rPr>
          <w:rFonts w:ascii="Times New Roman" w:hAnsi="Times New Roman" w:cs="Times New Roman"/>
          <w:sz w:val="24"/>
          <w:szCs w:val="24"/>
        </w:rPr>
        <w:t>intézmény</w:t>
      </w:r>
      <w:r w:rsidRPr="00DD4BAC">
        <w:rPr>
          <w:rFonts w:ascii="Times New Roman" w:hAnsi="Times New Roman" w:cs="Times New Roman"/>
          <w:sz w:val="24"/>
          <w:szCs w:val="24"/>
        </w:rPr>
        <w:t xml:space="preserve">i munkatervről, a tanulói jogok helyzetéről és érvényesüléséről, </w:t>
      </w:r>
      <w:r w:rsidR="00D140A2" w:rsidRPr="00DD4BAC">
        <w:rPr>
          <w:rFonts w:ascii="Times New Roman" w:hAnsi="Times New Roman" w:cs="Times New Roman"/>
          <w:sz w:val="24"/>
          <w:szCs w:val="24"/>
        </w:rPr>
        <w:t xml:space="preserve">a </w:t>
      </w:r>
      <w:r w:rsidRPr="00DD4BAC">
        <w:rPr>
          <w:rFonts w:ascii="Times New Roman" w:hAnsi="Times New Roman" w:cs="Times New Roman"/>
          <w:sz w:val="24"/>
          <w:szCs w:val="24"/>
        </w:rPr>
        <w:t>házirendben meghatározottak végrehajtásának tapasztalatairól.</w:t>
      </w:r>
    </w:p>
    <w:p w14:paraId="488E5CEF" w14:textId="77777777" w:rsidR="00142EE3" w:rsidRPr="00DD4BAC" w:rsidRDefault="00142EE3" w:rsidP="00136B3A">
      <w:pPr>
        <w:tabs>
          <w:tab w:val="left" w:pos="1080"/>
        </w:tabs>
        <w:spacing w:after="0" w:line="240" w:lineRule="auto"/>
        <w:jc w:val="both"/>
        <w:rPr>
          <w:rFonts w:ascii="Times New Roman" w:hAnsi="Times New Roman" w:cs="Times New Roman"/>
          <w:sz w:val="24"/>
          <w:szCs w:val="24"/>
        </w:rPr>
      </w:pPr>
    </w:p>
    <w:p w14:paraId="4F0D0A6F" w14:textId="1AD74476" w:rsidR="00B74DE1" w:rsidRPr="00DD4BAC" w:rsidRDefault="00142EE3" w:rsidP="00290C5A">
      <w:pPr>
        <w:pStyle w:val="Cmsor1"/>
        <w:numPr>
          <w:ilvl w:val="0"/>
          <w:numId w:val="94"/>
        </w:numPr>
        <w:jc w:val="both"/>
        <w:rPr>
          <w:rFonts w:ascii="Times New Roman" w:hAnsi="Times New Roman" w:cs="Times New Roman"/>
          <w:color w:val="auto"/>
        </w:rPr>
      </w:pPr>
      <w:bookmarkStart w:id="41" w:name="_Toc89068277"/>
      <w:bookmarkStart w:id="42" w:name="_Toc209094863"/>
      <w:r w:rsidRPr="00DD4BAC">
        <w:rPr>
          <w:rFonts w:ascii="Times New Roman" w:hAnsi="Times New Roman" w:cs="Times New Roman"/>
          <w:color w:val="auto"/>
        </w:rPr>
        <w:t>A tanulók, illetve a képzésben részt vevő személy jutalmazásának elvei és formái</w:t>
      </w:r>
      <w:bookmarkEnd w:id="41"/>
      <w:bookmarkEnd w:id="42"/>
    </w:p>
    <w:p w14:paraId="7C502B2C" w14:textId="2A953B89" w:rsidR="00142EE3" w:rsidRPr="00DD4BAC" w:rsidRDefault="00142EE3" w:rsidP="00136B3A">
      <w:pPr>
        <w:spacing w:line="240" w:lineRule="auto"/>
        <w:jc w:val="both"/>
        <w:rPr>
          <w:rFonts w:ascii="Times New Roman" w:hAnsi="Times New Roman" w:cs="Times New Roman"/>
        </w:rPr>
      </w:pPr>
    </w:p>
    <w:p w14:paraId="7DD8702C" w14:textId="3627F49E" w:rsidR="00142EE3" w:rsidRPr="00DD4BAC" w:rsidRDefault="00142EE3" w:rsidP="00C0562F">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Azt a tanulót, aki képességeihez mérten</w:t>
      </w:r>
    </w:p>
    <w:p w14:paraId="73543860" w14:textId="77777777" w:rsidR="00142EE3" w:rsidRPr="00DD4BAC" w:rsidRDefault="00142EE3" w:rsidP="00290C5A">
      <w:pPr>
        <w:numPr>
          <w:ilvl w:val="0"/>
          <w:numId w:val="34"/>
        </w:numPr>
        <w:spacing w:after="0" w:line="240" w:lineRule="auto"/>
        <w:ind w:left="0" w:firstLine="709"/>
        <w:jc w:val="both"/>
        <w:rPr>
          <w:rFonts w:ascii="Times New Roman" w:hAnsi="Times New Roman" w:cs="Times New Roman"/>
          <w:sz w:val="24"/>
          <w:szCs w:val="24"/>
        </w:rPr>
      </w:pPr>
      <w:r w:rsidRPr="00DD4BAC">
        <w:rPr>
          <w:rFonts w:ascii="Times New Roman" w:hAnsi="Times New Roman" w:cs="Times New Roman"/>
          <w:sz w:val="24"/>
          <w:szCs w:val="24"/>
        </w:rPr>
        <w:t>példamutató magatartást tanúsít,</w:t>
      </w:r>
    </w:p>
    <w:p w14:paraId="0103A667" w14:textId="77777777" w:rsidR="00142EE3" w:rsidRPr="00DD4BAC" w:rsidRDefault="00142EE3" w:rsidP="00290C5A">
      <w:pPr>
        <w:numPr>
          <w:ilvl w:val="0"/>
          <w:numId w:val="35"/>
        </w:numPr>
        <w:spacing w:after="0" w:line="240" w:lineRule="auto"/>
        <w:ind w:left="0" w:firstLine="709"/>
        <w:jc w:val="both"/>
        <w:rPr>
          <w:rFonts w:ascii="Times New Roman" w:hAnsi="Times New Roman" w:cs="Times New Roman"/>
          <w:sz w:val="24"/>
          <w:szCs w:val="24"/>
        </w:rPr>
      </w:pPr>
      <w:r w:rsidRPr="00DD4BAC">
        <w:rPr>
          <w:rFonts w:ascii="Times New Roman" w:hAnsi="Times New Roman" w:cs="Times New Roman"/>
          <w:sz w:val="24"/>
          <w:szCs w:val="24"/>
        </w:rPr>
        <w:t>vagy folyamatosan jó tanulmányi eredményt ér el,</w:t>
      </w:r>
    </w:p>
    <w:p w14:paraId="041363B6" w14:textId="77777777" w:rsidR="00142EE3" w:rsidRPr="00DD4BAC" w:rsidRDefault="00142EE3" w:rsidP="00290C5A">
      <w:pPr>
        <w:numPr>
          <w:ilvl w:val="0"/>
          <w:numId w:val="36"/>
        </w:numPr>
        <w:spacing w:after="0" w:line="240" w:lineRule="auto"/>
        <w:ind w:left="0" w:firstLine="709"/>
        <w:jc w:val="both"/>
        <w:rPr>
          <w:rFonts w:ascii="Times New Roman" w:hAnsi="Times New Roman" w:cs="Times New Roman"/>
          <w:sz w:val="24"/>
          <w:szCs w:val="24"/>
        </w:rPr>
      </w:pPr>
      <w:r w:rsidRPr="00DD4BAC">
        <w:rPr>
          <w:rFonts w:ascii="Times New Roman" w:hAnsi="Times New Roman" w:cs="Times New Roman"/>
          <w:sz w:val="24"/>
          <w:szCs w:val="24"/>
        </w:rPr>
        <w:t xml:space="preserve">vagy az osztály, illetve az iskola érdekében közösségi munkát végez, </w:t>
      </w:r>
    </w:p>
    <w:p w14:paraId="76E4E99F" w14:textId="2248D2FD" w:rsidR="00142EE3" w:rsidRPr="00DD4BAC" w:rsidRDefault="00142EE3" w:rsidP="00290C5A">
      <w:pPr>
        <w:numPr>
          <w:ilvl w:val="0"/>
          <w:numId w:val="37"/>
        </w:numPr>
        <w:spacing w:after="0" w:line="240" w:lineRule="auto"/>
        <w:ind w:left="0" w:firstLine="709"/>
        <w:jc w:val="both"/>
        <w:rPr>
          <w:rFonts w:ascii="Times New Roman" w:hAnsi="Times New Roman" w:cs="Times New Roman"/>
          <w:sz w:val="24"/>
          <w:szCs w:val="24"/>
        </w:rPr>
      </w:pPr>
      <w:r w:rsidRPr="00DD4BAC">
        <w:rPr>
          <w:rFonts w:ascii="Times New Roman" w:hAnsi="Times New Roman" w:cs="Times New Roman"/>
          <w:sz w:val="24"/>
          <w:szCs w:val="24"/>
        </w:rPr>
        <w:t>vagy az iskolai, illetve az iskolán kívüli tanulmányait, sport, kulturális stb. versenyeken, vetélkedőkön vagy előadásokon, bemutatókon vesz részt,</w:t>
      </w:r>
    </w:p>
    <w:p w14:paraId="67656291" w14:textId="752FAEA8" w:rsidR="00142EE3" w:rsidRPr="00DD4BAC" w:rsidRDefault="00142EE3" w:rsidP="00290C5A">
      <w:pPr>
        <w:numPr>
          <w:ilvl w:val="0"/>
          <w:numId w:val="38"/>
        </w:numPr>
        <w:spacing w:after="0" w:line="240" w:lineRule="auto"/>
        <w:ind w:left="142" w:firstLine="540"/>
        <w:jc w:val="both"/>
        <w:rPr>
          <w:rFonts w:ascii="Times New Roman" w:hAnsi="Times New Roman" w:cs="Times New Roman"/>
          <w:sz w:val="24"/>
          <w:szCs w:val="24"/>
        </w:rPr>
      </w:pPr>
      <w:r w:rsidRPr="00DD4BAC">
        <w:rPr>
          <w:rFonts w:ascii="Times New Roman" w:hAnsi="Times New Roman" w:cs="Times New Roman"/>
          <w:sz w:val="24"/>
          <w:szCs w:val="24"/>
        </w:rPr>
        <w:t>vagy bármely más módon hozzájárul az iskola jó hírnevének megőrzéséhez és növeléséhez</w:t>
      </w:r>
      <w:r w:rsidR="00C0562F" w:rsidRPr="00DD4BAC">
        <w:rPr>
          <w:rFonts w:ascii="Times New Roman" w:hAnsi="Times New Roman" w:cs="Times New Roman"/>
          <w:sz w:val="24"/>
          <w:szCs w:val="24"/>
        </w:rPr>
        <w:t xml:space="preserve"> </w:t>
      </w:r>
      <w:r w:rsidR="00D140A2" w:rsidRPr="00DD4BAC">
        <w:rPr>
          <w:rFonts w:ascii="Times New Roman" w:hAnsi="Times New Roman" w:cs="Times New Roman"/>
          <w:sz w:val="24"/>
          <w:szCs w:val="24"/>
        </w:rPr>
        <w:t>az intézmény</w:t>
      </w:r>
      <w:r w:rsidRPr="00DD4BAC">
        <w:rPr>
          <w:rFonts w:ascii="Times New Roman" w:hAnsi="Times New Roman" w:cs="Times New Roman"/>
          <w:sz w:val="24"/>
          <w:szCs w:val="24"/>
        </w:rPr>
        <w:t xml:space="preserve"> jutalomban részesítheti.</w:t>
      </w:r>
    </w:p>
    <w:p w14:paraId="3783425F" w14:textId="77777777" w:rsidR="00142EE3" w:rsidRPr="00DD4BAC" w:rsidRDefault="00142EE3" w:rsidP="00136B3A">
      <w:pPr>
        <w:tabs>
          <w:tab w:val="left" w:pos="-1008"/>
          <w:tab w:val="left" w:pos="1080"/>
        </w:tabs>
        <w:spacing w:after="0" w:line="240" w:lineRule="auto"/>
        <w:jc w:val="both"/>
        <w:rPr>
          <w:rFonts w:ascii="Times New Roman" w:hAnsi="Times New Roman" w:cs="Times New Roman"/>
          <w:b/>
          <w:sz w:val="24"/>
          <w:szCs w:val="24"/>
        </w:rPr>
      </w:pPr>
    </w:p>
    <w:p w14:paraId="41960D5B" w14:textId="19ABF782" w:rsidR="00142EE3" w:rsidRPr="00DD4BAC" w:rsidRDefault="00F657AB" w:rsidP="00EE5F3E">
      <w:pPr>
        <w:pStyle w:val="Cmsor2"/>
      </w:pPr>
      <w:bookmarkStart w:id="43" w:name="_Toc89068278"/>
      <w:bookmarkStart w:id="44" w:name="_Toc209094864"/>
      <w:r w:rsidRPr="00DD4BAC">
        <w:t>9</w:t>
      </w:r>
      <w:r w:rsidR="00411BD2" w:rsidRPr="00DD4BAC">
        <w:t>.1</w:t>
      </w:r>
      <w:r w:rsidR="00411BD2" w:rsidRPr="00DD4BAC">
        <w:tab/>
      </w:r>
      <w:r w:rsidR="00142EE3" w:rsidRPr="00DD4BAC">
        <w:t xml:space="preserve">Tanév közbeni </w:t>
      </w:r>
      <w:r w:rsidR="00411BD2" w:rsidRPr="00DD4BAC">
        <w:t>jutalmazások fokozatai</w:t>
      </w:r>
      <w:bookmarkEnd w:id="43"/>
      <w:bookmarkEnd w:id="44"/>
    </w:p>
    <w:p w14:paraId="348B238B" w14:textId="77777777" w:rsidR="00142EE3" w:rsidRPr="00DD4BAC" w:rsidRDefault="00142EE3" w:rsidP="00136B3A">
      <w:pPr>
        <w:tabs>
          <w:tab w:val="left" w:pos="-1008"/>
          <w:tab w:val="left" w:pos="1080"/>
        </w:tabs>
        <w:spacing w:after="0" w:line="240" w:lineRule="auto"/>
        <w:jc w:val="both"/>
        <w:rPr>
          <w:rFonts w:ascii="Times New Roman" w:hAnsi="Times New Roman" w:cs="Times New Roman"/>
          <w:sz w:val="24"/>
          <w:szCs w:val="24"/>
        </w:rPr>
      </w:pPr>
    </w:p>
    <w:p w14:paraId="58DF49E9" w14:textId="113A00A3" w:rsidR="00142EE3" w:rsidRPr="00DD4BAC" w:rsidRDefault="00CD3F37" w:rsidP="00290C5A">
      <w:pPr>
        <w:pStyle w:val="Listaszerbekezds"/>
        <w:numPr>
          <w:ilvl w:val="1"/>
          <w:numId w:val="78"/>
        </w:num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szaktanár</w:t>
      </w:r>
      <w:r w:rsidR="00142EE3" w:rsidRPr="00DD4BAC">
        <w:rPr>
          <w:rFonts w:ascii="Times New Roman" w:hAnsi="Times New Roman" w:cs="Times New Roman"/>
          <w:sz w:val="24"/>
          <w:szCs w:val="24"/>
        </w:rPr>
        <w:t>i szóbeli dicséret,</w:t>
      </w:r>
    </w:p>
    <w:p w14:paraId="09235540" w14:textId="5597CB8C" w:rsidR="00142EE3" w:rsidRPr="00DD4BAC" w:rsidRDefault="00CD3F37" w:rsidP="00290C5A">
      <w:pPr>
        <w:pStyle w:val="Listaszerbekezds"/>
        <w:numPr>
          <w:ilvl w:val="1"/>
          <w:numId w:val="78"/>
        </w:num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szaktanár</w:t>
      </w:r>
      <w:r w:rsidR="00142EE3" w:rsidRPr="00DD4BAC">
        <w:rPr>
          <w:rFonts w:ascii="Times New Roman" w:hAnsi="Times New Roman" w:cs="Times New Roman"/>
          <w:sz w:val="24"/>
          <w:szCs w:val="24"/>
        </w:rPr>
        <w:t>i írásbeli dicséret,</w:t>
      </w:r>
    </w:p>
    <w:p w14:paraId="2B8A376B" w14:textId="5C4618C6" w:rsidR="00142EE3" w:rsidRPr="00DD4BAC" w:rsidRDefault="00142EE3" w:rsidP="00290C5A">
      <w:pPr>
        <w:pStyle w:val="Listaszerbekezds"/>
        <w:numPr>
          <w:ilvl w:val="1"/>
          <w:numId w:val="78"/>
        </w:num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osztályfőnöki szóbeli dicséret,</w:t>
      </w:r>
    </w:p>
    <w:p w14:paraId="707CBC11" w14:textId="7F6960F2" w:rsidR="00142EE3" w:rsidRPr="00DD4BAC" w:rsidRDefault="00142EE3" w:rsidP="00290C5A">
      <w:pPr>
        <w:pStyle w:val="Listaszerbekezds"/>
        <w:numPr>
          <w:ilvl w:val="1"/>
          <w:numId w:val="78"/>
        </w:num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osztályfőnöki írásbeli dicséret,</w:t>
      </w:r>
    </w:p>
    <w:p w14:paraId="7C47BADA" w14:textId="79D6094D" w:rsidR="00142EE3" w:rsidRPr="00DD4BAC" w:rsidRDefault="00142EE3" w:rsidP="00290C5A">
      <w:pPr>
        <w:pStyle w:val="Listaszerbekezds"/>
        <w:numPr>
          <w:ilvl w:val="1"/>
          <w:numId w:val="78"/>
        </w:num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igazgatói szóbeli dicséret,</w:t>
      </w:r>
    </w:p>
    <w:p w14:paraId="66D845F0" w14:textId="68C3BDD2" w:rsidR="00142EE3" w:rsidRPr="00DD4BAC" w:rsidRDefault="00142EE3" w:rsidP="00290C5A">
      <w:pPr>
        <w:pStyle w:val="Listaszerbekezds"/>
        <w:numPr>
          <w:ilvl w:val="1"/>
          <w:numId w:val="78"/>
        </w:num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igazgat</w:t>
      </w:r>
      <w:r w:rsidR="005568CC" w:rsidRPr="00DD4BAC">
        <w:rPr>
          <w:rFonts w:ascii="Times New Roman" w:hAnsi="Times New Roman" w:cs="Times New Roman"/>
          <w:sz w:val="24"/>
          <w:szCs w:val="24"/>
        </w:rPr>
        <w:t>ói írásbeli dicséret,</w:t>
      </w:r>
    </w:p>
    <w:p w14:paraId="11FFF510" w14:textId="48FE56D8" w:rsidR="00142EE3" w:rsidRPr="00DD4BAC" w:rsidRDefault="00142EE3" w:rsidP="00290C5A">
      <w:pPr>
        <w:pStyle w:val="Listaszerbekezds"/>
        <w:numPr>
          <w:ilvl w:val="1"/>
          <w:numId w:val="78"/>
        </w:num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oktatói testületi szóbeli dicséret,</w:t>
      </w:r>
    </w:p>
    <w:p w14:paraId="2369175E" w14:textId="74AD30BA" w:rsidR="00142EE3" w:rsidRPr="00DD4BAC" w:rsidRDefault="00142EE3" w:rsidP="00290C5A">
      <w:pPr>
        <w:pStyle w:val="Listaszerbekezds"/>
        <w:numPr>
          <w:ilvl w:val="1"/>
          <w:numId w:val="78"/>
        </w:num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okta</w:t>
      </w:r>
      <w:r w:rsidR="005568CC" w:rsidRPr="00DD4BAC">
        <w:rPr>
          <w:rFonts w:ascii="Times New Roman" w:hAnsi="Times New Roman" w:cs="Times New Roman"/>
          <w:sz w:val="24"/>
          <w:szCs w:val="24"/>
        </w:rPr>
        <w:t>tói testületi írásbeli dicséret.</w:t>
      </w:r>
    </w:p>
    <w:p w14:paraId="11B23F9A" w14:textId="77777777" w:rsidR="00142EE3" w:rsidRPr="00DD4BAC" w:rsidRDefault="00142EE3" w:rsidP="00411BD2">
      <w:pPr>
        <w:tabs>
          <w:tab w:val="left" w:pos="-1008"/>
          <w:tab w:val="left" w:pos="1080"/>
        </w:tabs>
        <w:spacing w:after="0" w:line="240" w:lineRule="auto"/>
        <w:jc w:val="both"/>
        <w:rPr>
          <w:rFonts w:ascii="Times New Roman" w:hAnsi="Times New Roman" w:cs="Times New Roman"/>
          <w:sz w:val="24"/>
          <w:szCs w:val="24"/>
        </w:rPr>
      </w:pPr>
    </w:p>
    <w:p w14:paraId="7E3EB13C" w14:textId="4C797649" w:rsidR="00142EE3" w:rsidRPr="00DD4BAC" w:rsidRDefault="00142EE3" w:rsidP="00411BD2">
      <w:pPr>
        <w:tabs>
          <w:tab w:val="left" w:pos="-432"/>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lastRenderedPageBreak/>
        <w:t>Az egész évben példamutató magatartást tanúsító és kiemelkedő tanulmányi munkát végzett tanulók a tanév végén:</w:t>
      </w:r>
    </w:p>
    <w:p w14:paraId="46225723" w14:textId="77777777" w:rsidR="00142EE3" w:rsidRPr="00DD4BAC" w:rsidRDefault="00142EE3" w:rsidP="00290C5A">
      <w:pPr>
        <w:numPr>
          <w:ilvl w:val="0"/>
          <w:numId w:val="39"/>
        </w:numPr>
        <w:tabs>
          <w:tab w:val="clear" w:pos="360"/>
          <w:tab w:val="left" w:pos="-432"/>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szaktárgyi teljesítményért,</w:t>
      </w:r>
    </w:p>
    <w:p w14:paraId="2E75BBCC" w14:textId="77777777" w:rsidR="00142EE3" w:rsidRPr="00DD4BAC" w:rsidRDefault="00142EE3" w:rsidP="00290C5A">
      <w:pPr>
        <w:numPr>
          <w:ilvl w:val="0"/>
          <w:numId w:val="39"/>
        </w:numPr>
        <w:tabs>
          <w:tab w:val="clear" w:pos="360"/>
          <w:tab w:val="left" w:pos="-432"/>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példamutató magatartásért,</w:t>
      </w:r>
    </w:p>
    <w:p w14:paraId="75B25207" w14:textId="77777777" w:rsidR="00142EE3" w:rsidRPr="00DD4BAC" w:rsidRDefault="00142EE3" w:rsidP="00290C5A">
      <w:pPr>
        <w:numPr>
          <w:ilvl w:val="0"/>
          <w:numId w:val="39"/>
        </w:numPr>
        <w:tabs>
          <w:tab w:val="clear" w:pos="360"/>
          <w:tab w:val="left" w:pos="-432"/>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kiemelkedő szorgalomért,</w:t>
      </w:r>
    </w:p>
    <w:p w14:paraId="5501DD57" w14:textId="44AD21CC" w:rsidR="00142EE3" w:rsidRPr="00DD4BAC" w:rsidRDefault="00142EE3" w:rsidP="00290C5A">
      <w:pPr>
        <w:numPr>
          <w:ilvl w:val="0"/>
          <w:numId w:val="39"/>
        </w:numPr>
        <w:tabs>
          <w:tab w:val="clear" w:pos="360"/>
          <w:tab w:val="left" w:pos="-432"/>
          <w:tab w:val="left" w:pos="1080"/>
          <w:tab w:val="num" w:pos="167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példamutató magatartásért és kiemelkedő szorgalo</w:t>
      </w:r>
      <w:r w:rsidR="008E679A" w:rsidRPr="00DD4BAC">
        <w:rPr>
          <w:rFonts w:ascii="Times New Roman" w:hAnsi="Times New Roman" w:cs="Times New Roman"/>
          <w:sz w:val="24"/>
          <w:szCs w:val="24"/>
        </w:rPr>
        <w:t xml:space="preserve">mért dicséretben részesíthetők. </w:t>
      </w:r>
      <w:r w:rsidRPr="00DD4BAC">
        <w:rPr>
          <w:rFonts w:ascii="Times New Roman" w:hAnsi="Times New Roman" w:cs="Times New Roman"/>
          <w:sz w:val="24"/>
          <w:szCs w:val="24"/>
        </w:rPr>
        <w:t>A dicséretet a tanuló bizonyítványába be kell jegyezni.</w:t>
      </w:r>
    </w:p>
    <w:p w14:paraId="255057CB" w14:textId="77777777" w:rsidR="00B84F39" w:rsidRPr="00DD4BAC" w:rsidRDefault="00B84F39" w:rsidP="00411BD2">
      <w:pPr>
        <w:tabs>
          <w:tab w:val="left" w:pos="-432"/>
          <w:tab w:val="left" w:pos="1080"/>
        </w:tabs>
        <w:spacing w:after="0" w:line="240" w:lineRule="auto"/>
        <w:jc w:val="both"/>
        <w:rPr>
          <w:rFonts w:ascii="Times New Roman" w:hAnsi="Times New Roman" w:cs="Times New Roman"/>
          <w:sz w:val="24"/>
          <w:szCs w:val="24"/>
        </w:rPr>
      </w:pPr>
    </w:p>
    <w:p w14:paraId="439523C1" w14:textId="04722061" w:rsidR="00142EE3" w:rsidRPr="00DD4BAC" w:rsidRDefault="00142EE3" w:rsidP="00136B3A">
      <w:pPr>
        <w:tabs>
          <w:tab w:val="left" w:pos="-432"/>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Az a végzős tanuló, aki kiemelkedő tanulmányi eredményt ért el, vagy </w:t>
      </w:r>
      <w:r w:rsidRPr="00DD4BAC">
        <w:rPr>
          <w:rFonts w:ascii="Times New Roman" w:hAnsi="Times New Roman" w:cs="Times New Roman"/>
          <w:b/>
          <w:bCs/>
          <w:sz w:val="24"/>
          <w:szCs w:val="24"/>
        </w:rPr>
        <w:t>országos tanulmányi versenyen 1-10. helyezést ért el</w:t>
      </w:r>
      <w:r w:rsidR="00965223" w:rsidRPr="00DD4BAC">
        <w:rPr>
          <w:rFonts w:ascii="Times New Roman" w:hAnsi="Times New Roman" w:cs="Times New Roman"/>
          <w:b/>
          <w:bCs/>
          <w:sz w:val="24"/>
          <w:szCs w:val="24"/>
        </w:rPr>
        <w:t>,</w:t>
      </w:r>
      <w:r w:rsidRPr="00DD4BAC">
        <w:rPr>
          <w:rFonts w:ascii="Times New Roman" w:hAnsi="Times New Roman" w:cs="Times New Roman"/>
          <w:b/>
          <w:bCs/>
          <w:sz w:val="24"/>
          <w:szCs w:val="24"/>
        </w:rPr>
        <w:t xml:space="preserve"> </w:t>
      </w:r>
      <w:r w:rsidRPr="00DD4BAC">
        <w:rPr>
          <w:rFonts w:ascii="Times New Roman" w:hAnsi="Times New Roman" w:cs="Times New Roman"/>
          <w:sz w:val="24"/>
          <w:szCs w:val="24"/>
        </w:rPr>
        <w:t>a ballagási ünnepségen jutalomban – oklevél, könyv</w:t>
      </w:r>
      <w:r w:rsidR="00542276" w:rsidRPr="00DD4BAC">
        <w:rPr>
          <w:rFonts w:ascii="Times New Roman" w:hAnsi="Times New Roman" w:cs="Times New Roman"/>
          <w:sz w:val="24"/>
          <w:szCs w:val="24"/>
        </w:rPr>
        <w:t>, vásárlási utalvány</w:t>
      </w:r>
      <w:r w:rsidRPr="00DD4BAC">
        <w:rPr>
          <w:rFonts w:ascii="Times New Roman" w:hAnsi="Times New Roman" w:cs="Times New Roman"/>
          <w:sz w:val="24"/>
          <w:szCs w:val="24"/>
        </w:rPr>
        <w:t xml:space="preserve"> – részesül.</w:t>
      </w:r>
    </w:p>
    <w:p w14:paraId="4B897216" w14:textId="77777777" w:rsidR="00142EE3" w:rsidRPr="00DD4BAC" w:rsidRDefault="00142EE3" w:rsidP="00136B3A">
      <w:pPr>
        <w:tabs>
          <w:tab w:val="left" w:pos="-432"/>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iskolán kívüli versenyeken, vetélkedőkön, illetve előadásokon, bemutatókon eredményesen szereplő tanulók igazgatói dicséretben részesülnek.</w:t>
      </w:r>
    </w:p>
    <w:p w14:paraId="72EAA110" w14:textId="77777777" w:rsidR="00142EE3" w:rsidRPr="00DD4BAC" w:rsidRDefault="00142EE3" w:rsidP="00136B3A">
      <w:pPr>
        <w:tabs>
          <w:tab w:val="left" w:pos="-432"/>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kiemelkedő eredménnyel végzett együttes munkát, az egységes helytállást tanúsító tanulói közösséget csoportos dicséretben és jutalomban lehet részesíteni.</w:t>
      </w:r>
    </w:p>
    <w:p w14:paraId="2E31D24F" w14:textId="77777777" w:rsidR="00142EE3" w:rsidRPr="00DD4BAC" w:rsidRDefault="00142EE3" w:rsidP="00136B3A">
      <w:pPr>
        <w:tabs>
          <w:tab w:val="left" w:pos="-432"/>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dicséretet írásba kell foglalni, és azt a szülő tudomására kell hozni.</w:t>
      </w:r>
    </w:p>
    <w:p w14:paraId="485DDEF7" w14:textId="77777777" w:rsidR="00142EE3" w:rsidRPr="00DD4BAC" w:rsidRDefault="00142EE3"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szóbeli dicséret valamely tanulói közösség előtt, nyilvánosan történik.</w:t>
      </w:r>
    </w:p>
    <w:p w14:paraId="543F8165" w14:textId="77777777" w:rsidR="00142EE3" w:rsidRPr="00DD4BAC" w:rsidRDefault="00142EE3"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Írásbeli dicséret: oklevél átadással, és/vagy az iskolai tájékoztatóba, ellenőrzőbe, illetve bizonyítványba történő bejegyzéssel történik.</w:t>
      </w:r>
    </w:p>
    <w:p w14:paraId="2353ED77" w14:textId="77777777" w:rsidR="00142EE3" w:rsidRPr="00DD4BAC" w:rsidRDefault="00142EE3"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szóbeli és írásbeli dicséret ünnepélyes keretek között is adható, ha arról a jutalmazó úgy dönt.</w:t>
      </w:r>
    </w:p>
    <w:p w14:paraId="65C9A5AD" w14:textId="7C323244" w:rsidR="00142EE3" w:rsidRPr="00DD4BAC" w:rsidRDefault="00142EE3" w:rsidP="00136B3A">
      <w:pPr>
        <w:tabs>
          <w:tab w:val="left" w:pos="993"/>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írásbeli dicséret mellé jutalom is adható.</w:t>
      </w:r>
    </w:p>
    <w:p w14:paraId="03E5C793" w14:textId="77777777" w:rsidR="00142EE3" w:rsidRPr="00DD4BAC" w:rsidRDefault="00142EE3" w:rsidP="00136B3A">
      <w:pPr>
        <w:tabs>
          <w:tab w:val="left" w:pos="1080"/>
        </w:tabs>
        <w:spacing w:after="0" w:line="240" w:lineRule="auto"/>
        <w:ind w:firstLine="540"/>
        <w:jc w:val="both"/>
        <w:rPr>
          <w:rFonts w:ascii="Times New Roman" w:hAnsi="Times New Roman" w:cs="Times New Roman"/>
          <w:sz w:val="24"/>
          <w:szCs w:val="24"/>
        </w:rPr>
      </w:pPr>
    </w:p>
    <w:p w14:paraId="21261132" w14:textId="214E9D86" w:rsidR="00142EE3" w:rsidRPr="00DD4BAC" w:rsidRDefault="00142EE3" w:rsidP="00136B3A">
      <w:pPr>
        <w:jc w:val="both"/>
        <w:rPr>
          <w:rFonts w:ascii="Times New Roman" w:hAnsi="Times New Roman" w:cs="Times New Roman"/>
          <w:b/>
          <w:i/>
        </w:rPr>
      </w:pPr>
      <w:bookmarkStart w:id="45" w:name="_Hlk49264982"/>
      <w:r w:rsidRPr="00DD4BAC">
        <w:rPr>
          <w:rFonts w:ascii="Times New Roman" w:hAnsi="Times New Roman" w:cs="Times New Roman"/>
          <w:b/>
          <w:i/>
        </w:rPr>
        <w:t>A jutalmazás formái</w:t>
      </w:r>
      <w:bookmarkEnd w:id="45"/>
      <w:r w:rsidRPr="00DD4BAC">
        <w:rPr>
          <w:rFonts w:ascii="Times New Roman" w:hAnsi="Times New Roman" w:cs="Times New Roman"/>
          <w:b/>
          <w:i/>
        </w:rPr>
        <w:t>:</w:t>
      </w:r>
    </w:p>
    <w:p w14:paraId="4C6E66E2" w14:textId="47037E63" w:rsidR="00142EE3" w:rsidRPr="00DD4BAC" w:rsidRDefault="00142EE3" w:rsidP="00136B3A">
      <w:pPr>
        <w:tabs>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 egyén esetében: </w:t>
      </w:r>
      <w:r w:rsidR="00CD3F37" w:rsidRPr="00DD4BAC">
        <w:rPr>
          <w:rFonts w:ascii="Times New Roman" w:hAnsi="Times New Roman" w:cs="Times New Roman"/>
          <w:sz w:val="24"/>
          <w:szCs w:val="24"/>
        </w:rPr>
        <w:t xml:space="preserve">oklevél, </w:t>
      </w:r>
      <w:r w:rsidRPr="00DD4BAC">
        <w:rPr>
          <w:rFonts w:ascii="Times New Roman" w:hAnsi="Times New Roman" w:cs="Times New Roman"/>
          <w:sz w:val="24"/>
          <w:szCs w:val="24"/>
        </w:rPr>
        <w:t>könyv</w:t>
      </w:r>
      <w:r w:rsidR="00542276" w:rsidRPr="00DD4BAC">
        <w:rPr>
          <w:rFonts w:ascii="Times New Roman" w:hAnsi="Times New Roman" w:cs="Times New Roman"/>
          <w:sz w:val="24"/>
          <w:szCs w:val="24"/>
        </w:rPr>
        <w:t xml:space="preserve">, </w:t>
      </w:r>
      <w:r w:rsidR="00CD3F37" w:rsidRPr="00DD4BAC">
        <w:rPr>
          <w:rFonts w:ascii="Times New Roman" w:hAnsi="Times New Roman" w:cs="Times New Roman"/>
          <w:sz w:val="24"/>
          <w:szCs w:val="24"/>
        </w:rPr>
        <w:t>emlékplakett, ajándék</w:t>
      </w:r>
      <w:r w:rsidR="00542276" w:rsidRPr="00DD4BAC">
        <w:rPr>
          <w:rFonts w:ascii="Times New Roman" w:hAnsi="Times New Roman" w:cs="Times New Roman"/>
          <w:sz w:val="24"/>
          <w:szCs w:val="24"/>
        </w:rPr>
        <w:t xml:space="preserve"> utalvány</w:t>
      </w:r>
      <w:r w:rsidR="00CD3F37" w:rsidRPr="00DD4BAC">
        <w:rPr>
          <w:rFonts w:ascii="Times New Roman" w:hAnsi="Times New Roman" w:cs="Times New Roman"/>
          <w:sz w:val="24"/>
          <w:szCs w:val="24"/>
        </w:rPr>
        <w:t>, készpénz</w:t>
      </w:r>
      <w:r w:rsidRPr="00DD4BAC">
        <w:rPr>
          <w:rFonts w:ascii="Times New Roman" w:hAnsi="Times New Roman" w:cs="Times New Roman"/>
          <w:sz w:val="24"/>
          <w:szCs w:val="24"/>
        </w:rPr>
        <w:t>;</w:t>
      </w:r>
    </w:p>
    <w:p w14:paraId="06F96F9E" w14:textId="21CD8EE0" w:rsidR="00142EE3" w:rsidRPr="00DD4BAC" w:rsidRDefault="00826CD9" w:rsidP="00136B3A">
      <w:pPr>
        <w:tabs>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142EE3" w:rsidRPr="00DD4BAC">
        <w:rPr>
          <w:rFonts w:ascii="Times New Roman" w:hAnsi="Times New Roman" w:cs="Times New Roman"/>
          <w:sz w:val="24"/>
          <w:szCs w:val="24"/>
        </w:rPr>
        <w:t>közösség esetében: tárgyjutalom, illetve, egyéb kulturális, sport stb. tevékenységhez kapcsolódó anyagi kedvezmény, (pl.: belépőjegy juttatás stb.)</w:t>
      </w:r>
      <w:r w:rsidRPr="00DD4BAC">
        <w:rPr>
          <w:rFonts w:ascii="Times New Roman" w:hAnsi="Times New Roman" w:cs="Times New Roman"/>
          <w:sz w:val="24"/>
          <w:szCs w:val="24"/>
        </w:rPr>
        <w:t xml:space="preserve">, </w:t>
      </w:r>
      <w:r w:rsidR="00142EE3" w:rsidRPr="00DD4BAC">
        <w:rPr>
          <w:rFonts w:ascii="Times New Roman" w:hAnsi="Times New Roman" w:cs="Times New Roman"/>
          <w:sz w:val="24"/>
          <w:szCs w:val="24"/>
        </w:rPr>
        <w:t>oklevél</w:t>
      </w:r>
      <w:r w:rsidR="008E679A" w:rsidRPr="00DD4BAC">
        <w:rPr>
          <w:rFonts w:ascii="Times New Roman" w:hAnsi="Times New Roman" w:cs="Times New Roman"/>
          <w:sz w:val="24"/>
          <w:szCs w:val="24"/>
        </w:rPr>
        <w:t>.</w:t>
      </w:r>
    </w:p>
    <w:p w14:paraId="1063A156" w14:textId="77777777" w:rsidR="009236A0" w:rsidRPr="00DD4BAC" w:rsidRDefault="009236A0" w:rsidP="00136B3A">
      <w:pPr>
        <w:pStyle w:val="Cmsor5"/>
        <w:jc w:val="both"/>
        <w:rPr>
          <w:rFonts w:ascii="Times New Roman" w:hAnsi="Times New Roman" w:cs="Times New Roman"/>
          <w:color w:val="auto"/>
        </w:rPr>
      </w:pPr>
    </w:p>
    <w:p w14:paraId="4E20192D" w14:textId="200EEECF" w:rsidR="00142EE3" w:rsidRPr="00DD4BAC" w:rsidRDefault="00F657AB" w:rsidP="00EE5F3E">
      <w:pPr>
        <w:pStyle w:val="Cmsor2"/>
      </w:pPr>
      <w:bookmarkStart w:id="46" w:name="_Toc89068279"/>
      <w:bookmarkStart w:id="47" w:name="_Toc209094865"/>
      <w:r w:rsidRPr="00DD4BAC">
        <w:t>9</w:t>
      </w:r>
      <w:r w:rsidR="00411BD2" w:rsidRPr="00DD4BAC">
        <w:t>.2</w:t>
      </w:r>
      <w:r w:rsidR="00411BD2" w:rsidRPr="00DD4BAC">
        <w:tab/>
      </w:r>
      <w:r w:rsidR="00826CD9" w:rsidRPr="00DD4BAC">
        <w:t xml:space="preserve"> </w:t>
      </w:r>
      <w:bookmarkStart w:id="48" w:name="_Hlk49282548"/>
      <w:r w:rsidR="00142EE3" w:rsidRPr="00DD4BAC">
        <w:t>Tanév végi jutalmazások fokozatai</w:t>
      </w:r>
      <w:bookmarkEnd w:id="46"/>
      <w:bookmarkEnd w:id="47"/>
      <w:bookmarkEnd w:id="48"/>
    </w:p>
    <w:p w14:paraId="4072C28B" w14:textId="77777777" w:rsidR="00142EE3" w:rsidRPr="00DD4BAC" w:rsidRDefault="00142EE3" w:rsidP="00136B3A">
      <w:pPr>
        <w:tabs>
          <w:tab w:val="left" w:pos="1080"/>
        </w:tabs>
        <w:spacing w:after="0" w:line="240" w:lineRule="auto"/>
        <w:ind w:firstLine="540"/>
        <w:jc w:val="both"/>
        <w:rPr>
          <w:rFonts w:ascii="Times New Roman" w:hAnsi="Times New Roman" w:cs="Times New Roman"/>
          <w:b/>
          <w:sz w:val="24"/>
          <w:szCs w:val="24"/>
        </w:rPr>
      </w:pPr>
    </w:p>
    <w:p w14:paraId="0D9E1741" w14:textId="7E09BDEC" w:rsidR="00142EE3" w:rsidRPr="00DD4BAC" w:rsidRDefault="00CD3F37"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Szaktanár</w:t>
      </w:r>
      <w:r w:rsidR="00965223" w:rsidRPr="00DD4BAC">
        <w:rPr>
          <w:rFonts w:ascii="Times New Roman" w:hAnsi="Times New Roman" w:cs="Times New Roman"/>
          <w:b/>
          <w:sz w:val="24"/>
          <w:szCs w:val="24"/>
        </w:rPr>
        <w:t>i</w:t>
      </w:r>
      <w:r w:rsidR="00142EE3" w:rsidRPr="00DD4BAC">
        <w:rPr>
          <w:rFonts w:ascii="Times New Roman" w:hAnsi="Times New Roman" w:cs="Times New Roman"/>
          <w:b/>
          <w:sz w:val="24"/>
          <w:szCs w:val="24"/>
        </w:rPr>
        <w:t xml:space="preserve"> dicséret:</w:t>
      </w:r>
    </w:p>
    <w:p w14:paraId="4D75A990" w14:textId="77777777" w:rsidR="008E679A" w:rsidRPr="00DD4BAC" w:rsidRDefault="00142EE3" w:rsidP="003C733A">
      <w:pPr>
        <w:numPr>
          <w:ilvl w:val="0"/>
          <w:numId w:val="4"/>
        </w:numPr>
        <w:tabs>
          <w:tab w:val="clear" w:pos="720"/>
          <w:tab w:val="num" w:pos="284"/>
        </w:tabs>
        <w:spacing w:after="0" w:line="240" w:lineRule="auto"/>
        <w:ind w:left="0" w:firstLine="0"/>
        <w:jc w:val="both"/>
        <w:rPr>
          <w:rFonts w:ascii="Times New Roman" w:hAnsi="Times New Roman" w:cs="Times New Roman"/>
          <w:bCs/>
          <w:sz w:val="24"/>
          <w:szCs w:val="24"/>
        </w:rPr>
      </w:pPr>
      <w:r w:rsidRPr="00DD4BAC">
        <w:rPr>
          <w:rFonts w:ascii="Times New Roman" w:hAnsi="Times New Roman" w:cs="Times New Roman"/>
          <w:bCs/>
          <w:sz w:val="24"/>
          <w:szCs w:val="24"/>
        </w:rPr>
        <w:t>odaítélését a</w:t>
      </w:r>
      <w:r w:rsidR="00965223" w:rsidRPr="00DD4BAC">
        <w:rPr>
          <w:rFonts w:ascii="Times New Roman" w:hAnsi="Times New Roman" w:cs="Times New Roman"/>
          <w:bCs/>
          <w:sz w:val="24"/>
          <w:szCs w:val="24"/>
        </w:rPr>
        <w:t>z oktató</w:t>
      </w:r>
      <w:r w:rsidRPr="00DD4BAC">
        <w:rPr>
          <w:rFonts w:ascii="Times New Roman" w:hAnsi="Times New Roman" w:cs="Times New Roman"/>
          <w:bCs/>
          <w:sz w:val="24"/>
          <w:szCs w:val="24"/>
        </w:rPr>
        <w:t xml:space="preserve"> határozza meg. </w:t>
      </w:r>
    </w:p>
    <w:p w14:paraId="04EEDA67" w14:textId="11C43D75" w:rsidR="00142EE3" w:rsidRPr="00DD4BAC" w:rsidRDefault="00142EE3" w:rsidP="00136B3A">
      <w:pPr>
        <w:spacing w:after="0" w:line="240" w:lineRule="auto"/>
        <w:jc w:val="both"/>
        <w:rPr>
          <w:rFonts w:ascii="Times New Roman" w:hAnsi="Times New Roman" w:cs="Times New Roman"/>
          <w:bCs/>
          <w:sz w:val="24"/>
          <w:szCs w:val="24"/>
        </w:rPr>
      </w:pPr>
      <w:r w:rsidRPr="00DD4BAC">
        <w:rPr>
          <w:rFonts w:ascii="Times New Roman" w:hAnsi="Times New Roman" w:cs="Times New Roman"/>
          <w:bCs/>
          <w:sz w:val="24"/>
          <w:szCs w:val="24"/>
        </w:rPr>
        <w:t>Adható az adott tantárgyban elért versenyeredményekért, kutató-, vagy sorozatos gyűjtőmunkáért és folyamatos kiemelkedő tanulmányi munkáért, szakköri, szertárosi, stb. munkáért</w:t>
      </w:r>
      <w:r w:rsidR="008E679A" w:rsidRPr="00DD4BAC">
        <w:rPr>
          <w:rFonts w:ascii="Times New Roman" w:hAnsi="Times New Roman" w:cs="Times New Roman"/>
          <w:bCs/>
          <w:sz w:val="24"/>
          <w:szCs w:val="24"/>
        </w:rPr>
        <w:t>.</w:t>
      </w:r>
    </w:p>
    <w:p w14:paraId="5A3D6753" w14:textId="77777777" w:rsidR="00142EE3" w:rsidRPr="00DD4BAC" w:rsidRDefault="00142EE3" w:rsidP="00136B3A">
      <w:pPr>
        <w:tabs>
          <w:tab w:val="left" w:pos="1080"/>
        </w:tabs>
        <w:spacing w:after="0" w:line="240" w:lineRule="auto"/>
        <w:ind w:firstLine="540"/>
        <w:jc w:val="both"/>
        <w:rPr>
          <w:rFonts w:ascii="Times New Roman" w:hAnsi="Times New Roman" w:cs="Times New Roman"/>
          <w:sz w:val="24"/>
          <w:szCs w:val="24"/>
        </w:rPr>
      </w:pPr>
    </w:p>
    <w:p w14:paraId="00B1C70E" w14:textId="77777777" w:rsidR="00142EE3" w:rsidRPr="00DD4BAC" w:rsidRDefault="00142EE3"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Osztályfőnöki dicséret:</w:t>
      </w:r>
    </w:p>
    <w:p w14:paraId="23A9CC51" w14:textId="77777777" w:rsidR="008E679A" w:rsidRPr="00DD4BAC" w:rsidRDefault="00142EE3" w:rsidP="003C733A">
      <w:pPr>
        <w:numPr>
          <w:ilvl w:val="0"/>
          <w:numId w:val="4"/>
        </w:numPr>
        <w:tabs>
          <w:tab w:val="clear" w:pos="720"/>
          <w:tab w:val="num" w:pos="284"/>
        </w:tabs>
        <w:spacing w:after="0" w:line="240" w:lineRule="auto"/>
        <w:ind w:left="0" w:firstLine="0"/>
        <w:jc w:val="both"/>
        <w:rPr>
          <w:rFonts w:ascii="Times New Roman" w:hAnsi="Times New Roman" w:cs="Times New Roman"/>
          <w:bCs/>
          <w:sz w:val="24"/>
          <w:szCs w:val="24"/>
        </w:rPr>
      </w:pPr>
      <w:r w:rsidRPr="00DD4BAC">
        <w:rPr>
          <w:rFonts w:ascii="Times New Roman" w:hAnsi="Times New Roman" w:cs="Times New Roman"/>
          <w:bCs/>
          <w:sz w:val="24"/>
          <w:szCs w:val="24"/>
        </w:rPr>
        <w:t>odaí</w:t>
      </w:r>
      <w:r w:rsidR="008E679A" w:rsidRPr="00DD4BAC">
        <w:rPr>
          <w:rFonts w:ascii="Times New Roman" w:hAnsi="Times New Roman" w:cs="Times New Roman"/>
          <w:bCs/>
          <w:sz w:val="24"/>
          <w:szCs w:val="24"/>
        </w:rPr>
        <w:t>téléséről az osztályfőnök dönt.</w:t>
      </w:r>
    </w:p>
    <w:p w14:paraId="4837D9A3" w14:textId="77777777" w:rsidR="008E679A" w:rsidRPr="00DD4BAC" w:rsidRDefault="008E679A" w:rsidP="00136B3A">
      <w:pPr>
        <w:spacing w:after="0" w:line="240" w:lineRule="auto"/>
        <w:jc w:val="both"/>
        <w:rPr>
          <w:rFonts w:ascii="Times New Roman" w:hAnsi="Times New Roman" w:cs="Times New Roman"/>
          <w:bCs/>
          <w:sz w:val="24"/>
          <w:szCs w:val="24"/>
        </w:rPr>
      </w:pPr>
      <w:r w:rsidRPr="00DD4BAC">
        <w:rPr>
          <w:rFonts w:ascii="Times New Roman" w:hAnsi="Times New Roman" w:cs="Times New Roman"/>
          <w:bCs/>
          <w:sz w:val="24"/>
          <w:szCs w:val="24"/>
        </w:rPr>
        <w:t>A</w:t>
      </w:r>
      <w:r w:rsidR="00142EE3" w:rsidRPr="00DD4BAC">
        <w:rPr>
          <w:rFonts w:ascii="Times New Roman" w:hAnsi="Times New Roman" w:cs="Times New Roman"/>
          <w:bCs/>
          <w:sz w:val="24"/>
          <w:szCs w:val="24"/>
        </w:rPr>
        <w:t>dható</w:t>
      </w:r>
      <w:r w:rsidRPr="00DD4BAC">
        <w:rPr>
          <w:rFonts w:ascii="Times New Roman" w:hAnsi="Times New Roman" w:cs="Times New Roman"/>
          <w:bCs/>
          <w:sz w:val="24"/>
          <w:szCs w:val="24"/>
        </w:rPr>
        <w:t>:</w:t>
      </w:r>
    </w:p>
    <w:p w14:paraId="234FD881" w14:textId="3E13156C" w:rsidR="008E679A" w:rsidRPr="00DD4BAC" w:rsidRDefault="008E679A" w:rsidP="003C733A">
      <w:pPr>
        <w:pStyle w:val="Listaszerbekezds"/>
        <w:numPr>
          <w:ilvl w:val="0"/>
          <w:numId w:val="4"/>
        </w:numPr>
        <w:tabs>
          <w:tab w:val="clear" w:pos="720"/>
        </w:tabs>
        <w:spacing w:after="0" w:line="240" w:lineRule="auto"/>
        <w:ind w:left="284" w:hanging="284"/>
        <w:jc w:val="both"/>
        <w:rPr>
          <w:rFonts w:ascii="Times New Roman" w:hAnsi="Times New Roman" w:cs="Times New Roman"/>
          <w:bCs/>
          <w:sz w:val="24"/>
          <w:szCs w:val="24"/>
        </w:rPr>
      </w:pPr>
      <w:r w:rsidRPr="00DD4BAC">
        <w:rPr>
          <w:rFonts w:ascii="Times New Roman" w:hAnsi="Times New Roman" w:cs="Times New Roman"/>
          <w:bCs/>
          <w:sz w:val="24"/>
          <w:szCs w:val="24"/>
        </w:rPr>
        <w:t>több dicséret alapján,</w:t>
      </w:r>
    </w:p>
    <w:p w14:paraId="3F2E06C7" w14:textId="3091969C" w:rsidR="00142EE3" w:rsidRPr="00DD4BAC" w:rsidRDefault="008E679A" w:rsidP="003C733A">
      <w:pPr>
        <w:pStyle w:val="Listaszerbekezds"/>
        <w:numPr>
          <w:ilvl w:val="0"/>
          <w:numId w:val="4"/>
        </w:numPr>
        <w:tabs>
          <w:tab w:val="clear" w:pos="720"/>
        </w:tabs>
        <w:spacing w:after="0" w:line="240" w:lineRule="auto"/>
        <w:ind w:left="284" w:hanging="284"/>
        <w:jc w:val="both"/>
        <w:rPr>
          <w:rFonts w:ascii="Times New Roman" w:hAnsi="Times New Roman" w:cs="Times New Roman"/>
          <w:bCs/>
          <w:sz w:val="24"/>
          <w:szCs w:val="24"/>
        </w:rPr>
      </w:pPr>
      <w:r w:rsidRPr="00DD4BAC">
        <w:rPr>
          <w:rFonts w:ascii="Times New Roman" w:hAnsi="Times New Roman" w:cs="Times New Roman"/>
          <w:bCs/>
          <w:sz w:val="24"/>
          <w:szCs w:val="24"/>
        </w:rPr>
        <w:t xml:space="preserve"> egyszeri közösségi munkáért,</w:t>
      </w:r>
    </w:p>
    <w:p w14:paraId="63C6DDF4" w14:textId="77777777" w:rsidR="00142EE3" w:rsidRPr="00DD4BAC" w:rsidRDefault="00142EE3" w:rsidP="003C733A">
      <w:pPr>
        <w:numPr>
          <w:ilvl w:val="0"/>
          <w:numId w:val="4"/>
        </w:numPr>
        <w:tabs>
          <w:tab w:val="clear" w:pos="720"/>
          <w:tab w:val="num" w:pos="284"/>
        </w:tabs>
        <w:spacing w:after="0" w:line="240" w:lineRule="auto"/>
        <w:ind w:left="0" w:firstLine="0"/>
        <w:jc w:val="both"/>
        <w:rPr>
          <w:rFonts w:ascii="Times New Roman" w:hAnsi="Times New Roman" w:cs="Times New Roman"/>
          <w:bCs/>
          <w:sz w:val="24"/>
          <w:szCs w:val="24"/>
        </w:rPr>
      </w:pPr>
      <w:r w:rsidRPr="00DD4BAC">
        <w:rPr>
          <w:rFonts w:ascii="Times New Roman" w:hAnsi="Times New Roman" w:cs="Times New Roman"/>
          <w:sz w:val="24"/>
          <w:szCs w:val="24"/>
        </w:rPr>
        <w:t>kiemelkedő (javuló) tanulmányi munkáért,</w:t>
      </w:r>
    </w:p>
    <w:p w14:paraId="5F3DC0E4" w14:textId="77777777" w:rsidR="00142EE3" w:rsidRPr="00DD4BAC" w:rsidRDefault="00142EE3" w:rsidP="003C733A">
      <w:pPr>
        <w:numPr>
          <w:ilvl w:val="0"/>
          <w:numId w:val="4"/>
        </w:numPr>
        <w:tabs>
          <w:tab w:val="clear" w:pos="720"/>
          <w:tab w:val="num" w:pos="284"/>
        </w:tabs>
        <w:spacing w:after="0" w:line="240" w:lineRule="auto"/>
        <w:ind w:left="0" w:firstLine="0"/>
        <w:jc w:val="both"/>
        <w:rPr>
          <w:rFonts w:ascii="Times New Roman" w:hAnsi="Times New Roman" w:cs="Times New Roman"/>
          <w:bCs/>
          <w:sz w:val="24"/>
          <w:szCs w:val="24"/>
        </w:rPr>
      </w:pPr>
      <w:r w:rsidRPr="00DD4BAC">
        <w:rPr>
          <w:rFonts w:ascii="Times New Roman" w:hAnsi="Times New Roman" w:cs="Times New Roman"/>
          <w:sz w:val="24"/>
          <w:szCs w:val="24"/>
        </w:rPr>
        <w:t>versenyen elért helyezéséért.</w:t>
      </w:r>
    </w:p>
    <w:p w14:paraId="5F1DD034" w14:textId="77777777" w:rsidR="00142EE3" w:rsidRPr="00DD4BAC" w:rsidRDefault="00142EE3" w:rsidP="00136B3A">
      <w:pPr>
        <w:tabs>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 </w:t>
      </w:r>
    </w:p>
    <w:p w14:paraId="15C951E1" w14:textId="77777777" w:rsidR="00142EE3" w:rsidRPr="00DD4BAC" w:rsidRDefault="00142EE3"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Igazgatói dicséret:</w:t>
      </w:r>
    </w:p>
    <w:p w14:paraId="5402819F" w14:textId="69814455" w:rsidR="008E679A" w:rsidRPr="00DD4BAC" w:rsidRDefault="00142EE3" w:rsidP="003C733A">
      <w:pPr>
        <w:numPr>
          <w:ilvl w:val="0"/>
          <w:numId w:val="4"/>
        </w:numPr>
        <w:tabs>
          <w:tab w:val="clear" w:pos="720"/>
          <w:tab w:val="num" w:pos="284"/>
        </w:tabs>
        <w:spacing w:after="0" w:line="240" w:lineRule="auto"/>
        <w:ind w:left="0" w:firstLine="0"/>
        <w:jc w:val="both"/>
        <w:rPr>
          <w:rFonts w:ascii="Times New Roman" w:hAnsi="Times New Roman" w:cs="Times New Roman"/>
          <w:bCs/>
          <w:sz w:val="24"/>
          <w:szCs w:val="24"/>
        </w:rPr>
      </w:pPr>
      <w:r w:rsidRPr="00DD4BAC">
        <w:rPr>
          <w:rFonts w:ascii="Times New Roman" w:hAnsi="Times New Roman" w:cs="Times New Roman"/>
          <w:bCs/>
          <w:sz w:val="24"/>
          <w:szCs w:val="24"/>
        </w:rPr>
        <w:t>tanulmányi városi, megyei, országos versenyen elért 1-10. helyezetteknek</w:t>
      </w:r>
      <w:r w:rsidR="008E679A" w:rsidRPr="00DD4BAC">
        <w:rPr>
          <w:rFonts w:ascii="Times New Roman" w:hAnsi="Times New Roman" w:cs="Times New Roman"/>
          <w:bCs/>
          <w:sz w:val="24"/>
          <w:szCs w:val="24"/>
        </w:rPr>
        <w:t>,</w:t>
      </w:r>
      <w:r w:rsidRPr="00DD4BAC">
        <w:rPr>
          <w:rFonts w:ascii="Times New Roman" w:hAnsi="Times New Roman" w:cs="Times New Roman"/>
          <w:bCs/>
          <w:sz w:val="24"/>
          <w:szCs w:val="24"/>
        </w:rPr>
        <w:t xml:space="preserve"> </w:t>
      </w:r>
    </w:p>
    <w:p w14:paraId="5A7F36E4" w14:textId="38945E3D" w:rsidR="00965223" w:rsidRPr="00DD4BAC" w:rsidRDefault="008E679A" w:rsidP="003C733A">
      <w:pPr>
        <w:numPr>
          <w:ilvl w:val="0"/>
          <w:numId w:val="4"/>
        </w:numPr>
        <w:tabs>
          <w:tab w:val="clear" w:pos="720"/>
          <w:tab w:val="num" w:pos="284"/>
        </w:tabs>
        <w:spacing w:after="0" w:line="240" w:lineRule="auto"/>
        <w:ind w:left="0" w:firstLine="0"/>
        <w:jc w:val="both"/>
        <w:rPr>
          <w:rFonts w:ascii="Times New Roman" w:hAnsi="Times New Roman" w:cs="Times New Roman"/>
          <w:bCs/>
          <w:sz w:val="24"/>
          <w:szCs w:val="24"/>
        </w:rPr>
      </w:pPr>
      <w:r w:rsidRPr="00DD4BAC">
        <w:rPr>
          <w:rFonts w:ascii="Times New Roman" w:hAnsi="Times New Roman" w:cs="Times New Roman"/>
          <w:bCs/>
          <w:sz w:val="24"/>
          <w:szCs w:val="24"/>
        </w:rPr>
        <w:t xml:space="preserve">olyan </w:t>
      </w:r>
      <w:r w:rsidR="00142EE3" w:rsidRPr="00DD4BAC">
        <w:rPr>
          <w:rFonts w:ascii="Times New Roman" w:hAnsi="Times New Roman" w:cs="Times New Roman"/>
          <w:bCs/>
          <w:sz w:val="24"/>
          <w:szCs w:val="24"/>
        </w:rPr>
        <w:t>esetben, amikor a tanuló kiemelkedő teljesítmény nyújt</w:t>
      </w:r>
      <w:r w:rsidR="00965223" w:rsidRPr="00DD4BAC">
        <w:rPr>
          <w:rFonts w:ascii="Times New Roman" w:hAnsi="Times New Roman" w:cs="Times New Roman"/>
          <w:bCs/>
          <w:sz w:val="24"/>
          <w:szCs w:val="24"/>
        </w:rPr>
        <w:t>,</w:t>
      </w:r>
    </w:p>
    <w:p w14:paraId="6C2F5548" w14:textId="77777777" w:rsidR="00965223" w:rsidRPr="00DD4BAC" w:rsidRDefault="00142EE3" w:rsidP="003C733A">
      <w:pPr>
        <w:numPr>
          <w:ilvl w:val="0"/>
          <w:numId w:val="4"/>
        </w:numPr>
        <w:tabs>
          <w:tab w:val="clear" w:pos="720"/>
          <w:tab w:val="num" w:pos="284"/>
        </w:tabs>
        <w:spacing w:after="0" w:line="240" w:lineRule="auto"/>
        <w:ind w:left="0" w:firstLine="0"/>
        <w:jc w:val="both"/>
        <w:rPr>
          <w:rFonts w:ascii="Times New Roman" w:hAnsi="Times New Roman" w:cs="Times New Roman"/>
          <w:bCs/>
          <w:sz w:val="24"/>
          <w:szCs w:val="24"/>
        </w:rPr>
      </w:pPr>
      <w:r w:rsidRPr="00DD4BAC">
        <w:rPr>
          <w:rFonts w:ascii="Times New Roman" w:hAnsi="Times New Roman" w:cs="Times New Roman"/>
          <w:sz w:val="24"/>
          <w:szCs w:val="24"/>
        </w:rPr>
        <w:t>kiemelkedő kulturális, közösségi teljesítményért,</w:t>
      </w:r>
    </w:p>
    <w:p w14:paraId="31643A21" w14:textId="7D98DBA5" w:rsidR="00142EE3" w:rsidRPr="00DD4BAC" w:rsidRDefault="00142EE3" w:rsidP="003C733A">
      <w:pPr>
        <w:numPr>
          <w:ilvl w:val="0"/>
          <w:numId w:val="4"/>
        </w:numPr>
        <w:tabs>
          <w:tab w:val="clear" w:pos="720"/>
          <w:tab w:val="num" w:pos="284"/>
        </w:tabs>
        <w:spacing w:after="0" w:line="240" w:lineRule="auto"/>
        <w:ind w:left="0" w:firstLine="0"/>
        <w:jc w:val="both"/>
        <w:rPr>
          <w:rFonts w:ascii="Times New Roman" w:hAnsi="Times New Roman" w:cs="Times New Roman"/>
          <w:bCs/>
          <w:sz w:val="24"/>
          <w:szCs w:val="24"/>
        </w:rPr>
      </w:pPr>
      <w:r w:rsidRPr="00DD4BAC">
        <w:rPr>
          <w:rFonts w:ascii="Times New Roman" w:hAnsi="Times New Roman" w:cs="Times New Roman"/>
          <w:sz w:val="24"/>
          <w:szCs w:val="24"/>
        </w:rPr>
        <w:lastRenderedPageBreak/>
        <w:t>az iskola hírnevének növeléséért.</w:t>
      </w:r>
    </w:p>
    <w:p w14:paraId="6D16DAE7" w14:textId="77777777" w:rsidR="00142EE3" w:rsidRPr="00DD4BAC" w:rsidRDefault="00142EE3" w:rsidP="00136B3A">
      <w:pPr>
        <w:spacing w:after="0" w:line="240" w:lineRule="auto"/>
        <w:jc w:val="both"/>
        <w:rPr>
          <w:rFonts w:ascii="Times New Roman" w:hAnsi="Times New Roman" w:cs="Times New Roman"/>
          <w:sz w:val="24"/>
          <w:szCs w:val="24"/>
        </w:rPr>
      </w:pPr>
    </w:p>
    <w:p w14:paraId="20D8C4BC" w14:textId="77777777" w:rsidR="00142EE3" w:rsidRPr="00DD4BAC" w:rsidRDefault="00142EE3"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Oktatói testületi dicséret:</w:t>
      </w:r>
    </w:p>
    <w:p w14:paraId="37001AAB" w14:textId="77777777" w:rsidR="00142EE3" w:rsidRPr="00DD4BAC" w:rsidRDefault="00142EE3" w:rsidP="00290C5A">
      <w:pPr>
        <w:numPr>
          <w:ilvl w:val="0"/>
          <w:numId w:val="50"/>
        </w:numPr>
        <w:tabs>
          <w:tab w:val="left" w:pos="284"/>
        </w:tabs>
        <w:spacing w:after="0" w:line="240" w:lineRule="auto"/>
        <w:ind w:left="0" w:firstLine="0"/>
        <w:jc w:val="both"/>
        <w:rPr>
          <w:rFonts w:ascii="Times New Roman" w:hAnsi="Times New Roman" w:cs="Times New Roman"/>
          <w:sz w:val="24"/>
          <w:szCs w:val="24"/>
        </w:rPr>
      </w:pPr>
      <w:r w:rsidRPr="00DD4BAC">
        <w:rPr>
          <w:rFonts w:ascii="Times New Roman" w:hAnsi="Times New Roman" w:cs="Times New Roman"/>
          <w:sz w:val="24"/>
          <w:szCs w:val="24"/>
        </w:rPr>
        <w:t>kimagasló versenyeredményekért,</w:t>
      </w:r>
    </w:p>
    <w:p w14:paraId="1A0BD8B5" w14:textId="77777777" w:rsidR="00142EE3" w:rsidRPr="00DD4BAC" w:rsidRDefault="00142EE3" w:rsidP="00290C5A">
      <w:pPr>
        <w:numPr>
          <w:ilvl w:val="0"/>
          <w:numId w:val="50"/>
        </w:numPr>
        <w:tabs>
          <w:tab w:val="left" w:pos="284"/>
        </w:tabs>
        <w:spacing w:after="0" w:line="240" w:lineRule="auto"/>
        <w:ind w:left="0" w:firstLine="0"/>
        <w:jc w:val="both"/>
        <w:rPr>
          <w:rFonts w:ascii="Times New Roman" w:hAnsi="Times New Roman" w:cs="Times New Roman"/>
          <w:sz w:val="24"/>
          <w:szCs w:val="24"/>
        </w:rPr>
      </w:pPr>
      <w:r w:rsidRPr="00DD4BAC">
        <w:rPr>
          <w:rFonts w:ascii="Times New Roman" w:hAnsi="Times New Roman" w:cs="Times New Roman"/>
          <w:sz w:val="24"/>
          <w:szCs w:val="24"/>
        </w:rPr>
        <w:t>az iskola hírnevének öregbítéséért.</w:t>
      </w:r>
    </w:p>
    <w:p w14:paraId="53854F46" w14:textId="1FF70FD9" w:rsidR="00142EE3" w:rsidRPr="00DD4BAC" w:rsidRDefault="00142EE3" w:rsidP="00136B3A">
      <w:pPr>
        <w:tabs>
          <w:tab w:val="left" w:pos="1080"/>
        </w:tabs>
        <w:spacing w:after="0" w:line="240" w:lineRule="auto"/>
        <w:jc w:val="both"/>
        <w:rPr>
          <w:rFonts w:ascii="Times New Roman" w:hAnsi="Times New Roman" w:cs="Times New Roman"/>
          <w:bCs/>
          <w:sz w:val="24"/>
          <w:szCs w:val="24"/>
        </w:rPr>
      </w:pPr>
      <w:r w:rsidRPr="00DD4BAC">
        <w:rPr>
          <w:rFonts w:ascii="Times New Roman" w:hAnsi="Times New Roman" w:cs="Times New Roman"/>
          <w:bCs/>
          <w:sz w:val="24"/>
          <w:szCs w:val="24"/>
        </w:rPr>
        <w:t>A</w:t>
      </w:r>
      <w:r w:rsidR="00051BB1" w:rsidRPr="00DD4BAC">
        <w:rPr>
          <w:rFonts w:ascii="Times New Roman" w:hAnsi="Times New Roman" w:cs="Times New Roman"/>
          <w:bCs/>
          <w:sz w:val="24"/>
          <w:szCs w:val="24"/>
        </w:rPr>
        <w:t>z</w:t>
      </w:r>
      <w:r w:rsidRPr="00DD4BAC">
        <w:rPr>
          <w:rFonts w:ascii="Times New Roman" w:hAnsi="Times New Roman" w:cs="Times New Roman"/>
          <w:bCs/>
          <w:sz w:val="24"/>
          <w:szCs w:val="24"/>
        </w:rPr>
        <w:t xml:space="preserve"> oktatói testület</w:t>
      </w:r>
      <w:r w:rsidR="008E679A" w:rsidRPr="00DD4BAC">
        <w:rPr>
          <w:rFonts w:ascii="Times New Roman" w:hAnsi="Times New Roman" w:cs="Times New Roman"/>
          <w:bCs/>
          <w:sz w:val="24"/>
          <w:szCs w:val="24"/>
        </w:rPr>
        <w:t>i dicséret</w:t>
      </w:r>
      <w:r w:rsidRPr="00DD4BAC">
        <w:rPr>
          <w:rFonts w:ascii="Times New Roman" w:hAnsi="Times New Roman" w:cs="Times New Roman"/>
          <w:bCs/>
          <w:sz w:val="24"/>
          <w:szCs w:val="24"/>
        </w:rPr>
        <w:t xml:space="preserve"> a</w:t>
      </w:r>
      <w:r w:rsidR="00FA25C5" w:rsidRPr="00DD4BAC">
        <w:rPr>
          <w:rFonts w:ascii="Times New Roman" w:hAnsi="Times New Roman" w:cs="Times New Roman"/>
          <w:bCs/>
          <w:sz w:val="24"/>
          <w:szCs w:val="24"/>
        </w:rPr>
        <w:t>z</w:t>
      </w:r>
      <w:r w:rsidRPr="00DD4BAC">
        <w:rPr>
          <w:rFonts w:ascii="Times New Roman" w:hAnsi="Times New Roman" w:cs="Times New Roman"/>
          <w:bCs/>
          <w:sz w:val="24"/>
          <w:szCs w:val="24"/>
        </w:rPr>
        <w:t xml:space="preserve"> oktatói testület szavazata alapján</w:t>
      </w:r>
      <w:r w:rsidR="00FA25C5" w:rsidRPr="00DD4BAC">
        <w:rPr>
          <w:rFonts w:ascii="Times New Roman" w:hAnsi="Times New Roman" w:cs="Times New Roman"/>
          <w:bCs/>
          <w:sz w:val="24"/>
          <w:szCs w:val="24"/>
        </w:rPr>
        <w:t>,</w:t>
      </w:r>
      <w:r w:rsidRPr="00DD4BAC">
        <w:rPr>
          <w:rFonts w:ascii="Times New Roman" w:hAnsi="Times New Roman" w:cs="Times New Roman"/>
          <w:bCs/>
          <w:sz w:val="24"/>
          <w:szCs w:val="24"/>
        </w:rPr>
        <w:t xml:space="preserve"> tanév végén adható.</w:t>
      </w:r>
    </w:p>
    <w:p w14:paraId="3C3F211F" w14:textId="77777777" w:rsidR="00142EE3" w:rsidRPr="00DD4BAC" w:rsidRDefault="00142EE3" w:rsidP="00136B3A">
      <w:pPr>
        <w:tabs>
          <w:tab w:val="left" w:pos="1080"/>
        </w:tabs>
        <w:spacing w:after="0" w:line="240" w:lineRule="auto"/>
        <w:ind w:firstLine="540"/>
        <w:jc w:val="both"/>
        <w:rPr>
          <w:rFonts w:ascii="Times New Roman" w:hAnsi="Times New Roman" w:cs="Times New Roman"/>
          <w:sz w:val="24"/>
          <w:szCs w:val="24"/>
        </w:rPr>
      </w:pPr>
    </w:p>
    <w:p w14:paraId="5CE6834B" w14:textId="2D0750E5" w:rsidR="00142EE3" w:rsidRPr="00DD4BAC" w:rsidRDefault="00142EE3" w:rsidP="00136B3A">
      <w:pPr>
        <w:tabs>
          <w:tab w:val="left" w:pos="142"/>
          <w:tab w:val="left" w:pos="28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osztályfőnök javaslata alapján a</w:t>
      </w:r>
      <w:r w:rsidR="00051BB1" w:rsidRPr="00DD4BAC">
        <w:rPr>
          <w:rFonts w:ascii="Times New Roman" w:hAnsi="Times New Roman" w:cs="Times New Roman"/>
          <w:sz w:val="24"/>
          <w:szCs w:val="24"/>
        </w:rPr>
        <w:t>z</w:t>
      </w:r>
      <w:r w:rsidRPr="00DD4BAC">
        <w:rPr>
          <w:rFonts w:ascii="Times New Roman" w:hAnsi="Times New Roman" w:cs="Times New Roman"/>
          <w:sz w:val="24"/>
          <w:szCs w:val="24"/>
        </w:rPr>
        <w:t xml:space="preserve"> oktatói testület dönt a fenti jutalmak odaítéléséről az</w:t>
      </w:r>
      <w:r w:rsidR="00826CD9" w:rsidRPr="00DD4BAC">
        <w:rPr>
          <w:rFonts w:ascii="Times New Roman" w:hAnsi="Times New Roman" w:cs="Times New Roman"/>
          <w:sz w:val="24"/>
          <w:szCs w:val="24"/>
        </w:rPr>
        <w:t xml:space="preserve"> </w:t>
      </w:r>
      <w:r w:rsidRPr="00DD4BAC">
        <w:rPr>
          <w:rFonts w:ascii="Times New Roman" w:hAnsi="Times New Roman" w:cs="Times New Roman"/>
          <w:sz w:val="24"/>
          <w:szCs w:val="24"/>
        </w:rPr>
        <w:t>alábbi érdemekért:</w:t>
      </w:r>
    </w:p>
    <w:p w14:paraId="1247B6B4" w14:textId="17065FED" w:rsidR="00142EE3" w:rsidRPr="00DD4BAC" w:rsidRDefault="00142EE3" w:rsidP="003C733A">
      <w:pPr>
        <w:numPr>
          <w:ilvl w:val="0"/>
          <w:numId w:val="6"/>
        </w:numPr>
        <w:tabs>
          <w:tab w:val="left" w:pos="851"/>
        </w:tabs>
        <w:spacing w:after="0" w:line="240" w:lineRule="auto"/>
        <w:ind w:left="0" w:firstLine="0"/>
        <w:jc w:val="both"/>
        <w:rPr>
          <w:rFonts w:ascii="Times New Roman" w:hAnsi="Times New Roman" w:cs="Times New Roman"/>
          <w:sz w:val="24"/>
          <w:szCs w:val="24"/>
        </w:rPr>
      </w:pPr>
      <w:r w:rsidRPr="00DD4BAC">
        <w:rPr>
          <w:rFonts w:ascii="Times New Roman" w:hAnsi="Times New Roman" w:cs="Times New Roman"/>
          <w:sz w:val="24"/>
          <w:szCs w:val="24"/>
        </w:rPr>
        <w:t>kiemelkedő tanulmányi eredmény</w:t>
      </w:r>
      <w:r w:rsidR="008E679A" w:rsidRPr="00DD4BAC">
        <w:rPr>
          <w:rFonts w:ascii="Times New Roman" w:hAnsi="Times New Roman" w:cs="Times New Roman"/>
          <w:sz w:val="24"/>
          <w:szCs w:val="24"/>
        </w:rPr>
        <w:t>,</w:t>
      </w:r>
      <w:r w:rsidRPr="00DD4BAC">
        <w:rPr>
          <w:rFonts w:ascii="Times New Roman" w:hAnsi="Times New Roman" w:cs="Times New Roman"/>
          <w:sz w:val="24"/>
          <w:szCs w:val="24"/>
        </w:rPr>
        <w:t xml:space="preserve"> </w:t>
      </w:r>
    </w:p>
    <w:p w14:paraId="6438E4CA" w14:textId="776003BB" w:rsidR="00142EE3" w:rsidRPr="00DD4BAC" w:rsidRDefault="00142EE3" w:rsidP="003C733A">
      <w:pPr>
        <w:numPr>
          <w:ilvl w:val="0"/>
          <w:numId w:val="6"/>
        </w:numPr>
        <w:tabs>
          <w:tab w:val="left" w:pos="1080"/>
        </w:tabs>
        <w:spacing w:after="0" w:line="240" w:lineRule="auto"/>
        <w:ind w:left="0" w:firstLine="0"/>
        <w:jc w:val="both"/>
        <w:rPr>
          <w:rFonts w:ascii="Times New Roman" w:hAnsi="Times New Roman" w:cs="Times New Roman"/>
          <w:sz w:val="24"/>
          <w:szCs w:val="24"/>
        </w:rPr>
      </w:pPr>
      <w:r w:rsidRPr="00DD4BAC">
        <w:rPr>
          <w:rFonts w:ascii="Times New Roman" w:hAnsi="Times New Roman" w:cs="Times New Roman"/>
          <w:sz w:val="24"/>
          <w:szCs w:val="24"/>
        </w:rPr>
        <w:t>példamutató szorgalom</w:t>
      </w:r>
      <w:r w:rsidR="008E679A" w:rsidRPr="00DD4BAC">
        <w:rPr>
          <w:rFonts w:ascii="Times New Roman" w:hAnsi="Times New Roman" w:cs="Times New Roman"/>
          <w:sz w:val="24"/>
          <w:szCs w:val="24"/>
        </w:rPr>
        <w:t>,</w:t>
      </w:r>
      <w:r w:rsidRPr="00DD4BAC">
        <w:rPr>
          <w:rFonts w:ascii="Times New Roman" w:hAnsi="Times New Roman" w:cs="Times New Roman"/>
          <w:sz w:val="24"/>
          <w:szCs w:val="24"/>
        </w:rPr>
        <w:t xml:space="preserve"> </w:t>
      </w:r>
    </w:p>
    <w:p w14:paraId="75AE0B92" w14:textId="20523053" w:rsidR="00142EE3" w:rsidRPr="00DD4BAC" w:rsidRDefault="00142EE3" w:rsidP="003C733A">
      <w:pPr>
        <w:numPr>
          <w:ilvl w:val="0"/>
          <w:numId w:val="6"/>
        </w:numPr>
        <w:tabs>
          <w:tab w:val="left" w:pos="1080"/>
        </w:tabs>
        <w:spacing w:after="0" w:line="240" w:lineRule="auto"/>
        <w:ind w:left="0" w:firstLine="0"/>
        <w:jc w:val="both"/>
        <w:rPr>
          <w:rFonts w:ascii="Times New Roman" w:hAnsi="Times New Roman" w:cs="Times New Roman"/>
          <w:sz w:val="24"/>
          <w:szCs w:val="24"/>
        </w:rPr>
      </w:pPr>
      <w:r w:rsidRPr="00DD4BAC">
        <w:rPr>
          <w:rFonts w:ascii="Times New Roman" w:hAnsi="Times New Roman" w:cs="Times New Roman"/>
          <w:sz w:val="24"/>
          <w:szCs w:val="24"/>
        </w:rPr>
        <w:t>hiányzásmentes tanév</w:t>
      </w:r>
      <w:r w:rsidR="008E679A" w:rsidRPr="00DD4BAC">
        <w:rPr>
          <w:rFonts w:ascii="Times New Roman" w:hAnsi="Times New Roman" w:cs="Times New Roman"/>
          <w:sz w:val="24"/>
          <w:szCs w:val="24"/>
        </w:rPr>
        <w:t>,</w:t>
      </w:r>
      <w:r w:rsidRPr="00DD4BAC">
        <w:rPr>
          <w:rFonts w:ascii="Times New Roman" w:hAnsi="Times New Roman" w:cs="Times New Roman"/>
          <w:sz w:val="24"/>
          <w:szCs w:val="24"/>
        </w:rPr>
        <w:t xml:space="preserve"> </w:t>
      </w:r>
    </w:p>
    <w:p w14:paraId="30FED959" w14:textId="6F4B1F81" w:rsidR="00142EE3" w:rsidRPr="00DD4BAC" w:rsidRDefault="00142EE3" w:rsidP="003C733A">
      <w:pPr>
        <w:numPr>
          <w:ilvl w:val="0"/>
          <w:numId w:val="6"/>
        </w:numPr>
        <w:tabs>
          <w:tab w:val="left" w:pos="1080"/>
        </w:tabs>
        <w:spacing w:after="0" w:line="240" w:lineRule="auto"/>
        <w:ind w:left="0" w:firstLine="0"/>
        <w:jc w:val="both"/>
        <w:rPr>
          <w:rFonts w:ascii="Times New Roman" w:hAnsi="Times New Roman" w:cs="Times New Roman"/>
          <w:sz w:val="24"/>
          <w:szCs w:val="24"/>
        </w:rPr>
      </w:pPr>
      <w:r w:rsidRPr="00DD4BAC">
        <w:rPr>
          <w:rFonts w:ascii="Times New Roman" w:hAnsi="Times New Roman" w:cs="Times New Roman"/>
          <w:sz w:val="24"/>
          <w:szCs w:val="24"/>
        </w:rPr>
        <w:t>versenyeken, pályázatokon való eredményes részvétel</w:t>
      </w:r>
      <w:r w:rsidR="008E679A" w:rsidRPr="00DD4BAC">
        <w:rPr>
          <w:rFonts w:ascii="Times New Roman" w:hAnsi="Times New Roman" w:cs="Times New Roman"/>
          <w:sz w:val="24"/>
          <w:szCs w:val="24"/>
        </w:rPr>
        <w:t>,</w:t>
      </w:r>
      <w:r w:rsidRPr="00DD4BAC">
        <w:rPr>
          <w:rFonts w:ascii="Times New Roman" w:hAnsi="Times New Roman" w:cs="Times New Roman"/>
          <w:sz w:val="24"/>
          <w:szCs w:val="24"/>
        </w:rPr>
        <w:t xml:space="preserve"> </w:t>
      </w:r>
    </w:p>
    <w:p w14:paraId="3BE5082B" w14:textId="54EC1313" w:rsidR="00142EE3" w:rsidRPr="00DD4BAC" w:rsidRDefault="00142EE3" w:rsidP="003C733A">
      <w:pPr>
        <w:numPr>
          <w:ilvl w:val="0"/>
          <w:numId w:val="6"/>
        </w:numPr>
        <w:tabs>
          <w:tab w:val="left" w:pos="1080"/>
        </w:tabs>
        <w:spacing w:after="0" w:line="240" w:lineRule="auto"/>
        <w:ind w:left="0" w:firstLine="0"/>
        <w:jc w:val="both"/>
        <w:rPr>
          <w:rFonts w:ascii="Times New Roman" w:hAnsi="Times New Roman" w:cs="Times New Roman"/>
          <w:sz w:val="24"/>
          <w:szCs w:val="24"/>
        </w:rPr>
      </w:pPr>
      <w:r w:rsidRPr="00DD4BAC">
        <w:rPr>
          <w:rFonts w:ascii="Times New Roman" w:hAnsi="Times New Roman" w:cs="Times New Roman"/>
          <w:sz w:val="24"/>
          <w:szCs w:val="24"/>
        </w:rPr>
        <w:t>az iskola érdekében végzett tevékenység</w:t>
      </w:r>
      <w:r w:rsidR="008E679A" w:rsidRPr="00DD4BAC">
        <w:rPr>
          <w:rFonts w:ascii="Times New Roman" w:hAnsi="Times New Roman" w:cs="Times New Roman"/>
          <w:sz w:val="24"/>
          <w:szCs w:val="24"/>
        </w:rPr>
        <w:t>,</w:t>
      </w:r>
      <w:r w:rsidRPr="00DD4BAC">
        <w:rPr>
          <w:rFonts w:ascii="Times New Roman" w:hAnsi="Times New Roman" w:cs="Times New Roman"/>
          <w:sz w:val="24"/>
          <w:szCs w:val="24"/>
        </w:rPr>
        <w:t xml:space="preserve"> </w:t>
      </w:r>
    </w:p>
    <w:p w14:paraId="5C77357B" w14:textId="633E5E44" w:rsidR="00142EE3" w:rsidRPr="00DD4BAC" w:rsidRDefault="00142EE3" w:rsidP="003C733A">
      <w:pPr>
        <w:numPr>
          <w:ilvl w:val="0"/>
          <w:numId w:val="6"/>
        </w:numPr>
        <w:tabs>
          <w:tab w:val="left" w:pos="1080"/>
        </w:tabs>
        <w:spacing w:after="0" w:line="240" w:lineRule="auto"/>
        <w:ind w:left="0" w:firstLine="0"/>
        <w:jc w:val="both"/>
        <w:rPr>
          <w:rFonts w:ascii="Times New Roman" w:hAnsi="Times New Roman" w:cs="Times New Roman"/>
          <w:sz w:val="24"/>
          <w:szCs w:val="24"/>
        </w:rPr>
      </w:pPr>
      <w:r w:rsidRPr="00DD4BAC">
        <w:rPr>
          <w:rFonts w:ascii="Times New Roman" w:hAnsi="Times New Roman" w:cs="Times New Roman"/>
          <w:sz w:val="24"/>
          <w:szCs w:val="24"/>
        </w:rPr>
        <w:t>kiemelkedő sporttevékenység</w:t>
      </w:r>
      <w:r w:rsidR="008E679A" w:rsidRPr="00DD4BAC">
        <w:rPr>
          <w:rFonts w:ascii="Times New Roman" w:hAnsi="Times New Roman" w:cs="Times New Roman"/>
          <w:sz w:val="24"/>
          <w:szCs w:val="24"/>
        </w:rPr>
        <w:t>.</w:t>
      </w:r>
      <w:r w:rsidRPr="00DD4BAC">
        <w:rPr>
          <w:rFonts w:ascii="Times New Roman" w:hAnsi="Times New Roman" w:cs="Times New Roman"/>
          <w:sz w:val="24"/>
          <w:szCs w:val="24"/>
        </w:rPr>
        <w:t xml:space="preserve"> </w:t>
      </w:r>
    </w:p>
    <w:p w14:paraId="644BA40C" w14:textId="77777777" w:rsidR="00142EE3" w:rsidRPr="00DD4BAC" w:rsidRDefault="00142EE3" w:rsidP="00136B3A">
      <w:pPr>
        <w:tabs>
          <w:tab w:val="left" w:pos="1080"/>
        </w:tabs>
        <w:spacing w:after="0" w:line="240" w:lineRule="auto"/>
        <w:ind w:firstLine="540"/>
        <w:jc w:val="both"/>
        <w:rPr>
          <w:rFonts w:ascii="Times New Roman" w:hAnsi="Times New Roman" w:cs="Times New Roman"/>
          <w:sz w:val="24"/>
          <w:szCs w:val="24"/>
        </w:rPr>
      </w:pPr>
    </w:p>
    <w:p w14:paraId="00108300" w14:textId="4D5B4121" w:rsidR="00142EE3" w:rsidRPr="00DD4BAC" w:rsidRDefault="00CD3F37"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jutalmazás tárgyi eszközei: o</w:t>
      </w:r>
      <w:r w:rsidR="00142EE3" w:rsidRPr="00DD4BAC">
        <w:rPr>
          <w:rFonts w:ascii="Times New Roman" w:hAnsi="Times New Roman" w:cs="Times New Roman"/>
          <w:sz w:val="24"/>
          <w:szCs w:val="24"/>
        </w:rPr>
        <w:t>klevél</w:t>
      </w:r>
      <w:r w:rsidRPr="00DD4BAC">
        <w:rPr>
          <w:rFonts w:ascii="Times New Roman" w:hAnsi="Times New Roman" w:cs="Times New Roman"/>
          <w:sz w:val="24"/>
          <w:szCs w:val="24"/>
        </w:rPr>
        <w:t>, ajándék</w:t>
      </w:r>
      <w:r w:rsidR="00051BB1" w:rsidRPr="00DD4BAC">
        <w:rPr>
          <w:rFonts w:ascii="Times New Roman" w:hAnsi="Times New Roman" w:cs="Times New Roman"/>
          <w:sz w:val="24"/>
          <w:szCs w:val="24"/>
        </w:rPr>
        <w:t xml:space="preserve"> utalvány</w:t>
      </w:r>
      <w:r w:rsidRPr="00DD4BAC">
        <w:rPr>
          <w:rFonts w:ascii="Times New Roman" w:hAnsi="Times New Roman" w:cs="Times New Roman"/>
          <w:sz w:val="24"/>
          <w:szCs w:val="24"/>
        </w:rPr>
        <w:t>, e</w:t>
      </w:r>
      <w:r w:rsidR="00142EE3" w:rsidRPr="00DD4BAC">
        <w:rPr>
          <w:rFonts w:ascii="Times New Roman" w:hAnsi="Times New Roman" w:cs="Times New Roman"/>
          <w:sz w:val="24"/>
          <w:szCs w:val="24"/>
        </w:rPr>
        <w:t>mlékplakett</w:t>
      </w:r>
      <w:r w:rsidRPr="00DD4BAC">
        <w:rPr>
          <w:rFonts w:ascii="Times New Roman" w:hAnsi="Times New Roman" w:cs="Times New Roman"/>
          <w:sz w:val="24"/>
          <w:szCs w:val="24"/>
        </w:rPr>
        <w:t>, könyv, készpénz.</w:t>
      </w:r>
    </w:p>
    <w:p w14:paraId="147E4FB9" w14:textId="77777777" w:rsidR="00142EE3" w:rsidRPr="00DD4BAC" w:rsidRDefault="00142EE3" w:rsidP="00136B3A">
      <w:pPr>
        <w:tabs>
          <w:tab w:val="left" w:pos="1080"/>
        </w:tabs>
        <w:spacing w:after="0" w:line="240" w:lineRule="auto"/>
        <w:jc w:val="both"/>
        <w:rPr>
          <w:rFonts w:ascii="Times New Roman" w:hAnsi="Times New Roman" w:cs="Times New Roman"/>
          <w:b/>
          <w:bCs/>
          <w:sz w:val="24"/>
          <w:szCs w:val="24"/>
        </w:rPr>
      </w:pPr>
    </w:p>
    <w:p w14:paraId="44401AAA" w14:textId="05FCFFD2" w:rsidR="00142EE3" w:rsidRPr="00DD4BAC" w:rsidRDefault="00F657AB" w:rsidP="00EE5F3E">
      <w:pPr>
        <w:pStyle w:val="Cmsor2"/>
      </w:pPr>
      <w:bookmarkStart w:id="49" w:name="_Toc49264614"/>
      <w:bookmarkStart w:id="50" w:name="_Toc49283516"/>
      <w:bookmarkStart w:id="51" w:name="_Toc89068280"/>
      <w:bookmarkStart w:id="52" w:name="_Toc209094866"/>
      <w:r w:rsidRPr="00DD4BAC">
        <w:t>9</w:t>
      </w:r>
      <w:r w:rsidR="00411BD2" w:rsidRPr="00DD4BAC">
        <w:t>.3</w:t>
      </w:r>
      <w:r w:rsidR="00411BD2" w:rsidRPr="00DD4BAC">
        <w:tab/>
      </w:r>
      <w:r w:rsidR="00142EE3" w:rsidRPr="00DD4BAC">
        <w:t>Osztályközösségek jutalmazásai</w:t>
      </w:r>
      <w:bookmarkEnd w:id="49"/>
      <w:bookmarkEnd w:id="50"/>
      <w:bookmarkEnd w:id="51"/>
      <w:bookmarkEnd w:id="52"/>
    </w:p>
    <w:p w14:paraId="0D655D19" w14:textId="77777777" w:rsidR="00411BD2" w:rsidRPr="00DD4BAC" w:rsidRDefault="00411BD2" w:rsidP="00136B3A">
      <w:pPr>
        <w:tabs>
          <w:tab w:val="left" w:pos="1080"/>
        </w:tabs>
        <w:spacing w:after="0" w:line="240" w:lineRule="auto"/>
        <w:jc w:val="both"/>
        <w:rPr>
          <w:rFonts w:ascii="Times New Roman" w:hAnsi="Times New Roman" w:cs="Times New Roman"/>
          <w:sz w:val="24"/>
          <w:szCs w:val="24"/>
        </w:rPr>
      </w:pPr>
    </w:p>
    <w:p w14:paraId="6A4BCE96" w14:textId="02157CE7" w:rsidR="00142EE3" w:rsidRPr="00DD4BAC" w:rsidRDefault="00142EE3"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Jutalom jár annak az osztálynak, amely teljesíti az alábbi feltételek egyikét:</w:t>
      </w:r>
    </w:p>
    <w:p w14:paraId="794140BB" w14:textId="77777777" w:rsidR="00142EE3" w:rsidRPr="00DD4BAC" w:rsidRDefault="00142EE3" w:rsidP="003C733A">
      <w:pPr>
        <w:numPr>
          <w:ilvl w:val="0"/>
          <w:numId w:val="3"/>
        </w:numPr>
        <w:tabs>
          <w:tab w:val="clear" w:pos="720"/>
          <w:tab w:val="num" w:pos="284"/>
        </w:tabs>
        <w:spacing w:after="0" w:line="240" w:lineRule="auto"/>
        <w:ind w:left="0" w:firstLine="0"/>
        <w:jc w:val="both"/>
        <w:rPr>
          <w:rFonts w:ascii="Times New Roman" w:hAnsi="Times New Roman" w:cs="Times New Roman"/>
          <w:sz w:val="24"/>
          <w:szCs w:val="24"/>
        </w:rPr>
      </w:pPr>
      <w:r w:rsidRPr="00DD4BAC">
        <w:rPr>
          <w:rFonts w:ascii="Times New Roman" w:hAnsi="Times New Roman" w:cs="Times New Roman"/>
          <w:bCs/>
          <w:sz w:val="24"/>
          <w:szCs w:val="24"/>
        </w:rPr>
        <w:t>bukásmentes félév</w:t>
      </w:r>
      <w:r w:rsidRPr="00DD4BAC">
        <w:rPr>
          <w:rFonts w:ascii="Times New Roman" w:hAnsi="Times New Roman" w:cs="Times New Roman"/>
          <w:sz w:val="24"/>
          <w:szCs w:val="24"/>
        </w:rPr>
        <w:t xml:space="preserve">, </w:t>
      </w:r>
    </w:p>
    <w:p w14:paraId="575D49E2" w14:textId="77777777" w:rsidR="00142EE3" w:rsidRPr="00DD4BAC" w:rsidRDefault="00142EE3" w:rsidP="003C733A">
      <w:pPr>
        <w:numPr>
          <w:ilvl w:val="0"/>
          <w:numId w:val="3"/>
        </w:numPr>
        <w:tabs>
          <w:tab w:val="clear" w:pos="720"/>
          <w:tab w:val="num" w:pos="284"/>
        </w:tabs>
        <w:spacing w:after="0" w:line="240" w:lineRule="auto"/>
        <w:ind w:left="0" w:firstLine="0"/>
        <w:jc w:val="both"/>
        <w:rPr>
          <w:rFonts w:ascii="Times New Roman" w:hAnsi="Times New Roman" w:cs="Times New Roman"/>
          <w:sz w:val="24"/>
          <w:szCs w:val="24"/>
        </w:rPr>
      </w:pPr>
      <w:r w:rsidRPr="00DD4BAC">
        <w:rPr>
          <w:rFonts w:ascii="Times New Roman" w:hAnsi="Times New Roman" w:cs="Times New Roman"/>
          <w:sz w:val="24"/>
          <w:szCs w:val="24"/>
        </w:rPr>
        <w:t>ha a hiányzás átlagosan nem haladja meg a heti óraszámot (az igazolatlan hiányzás az átlagban háromszoros szorzóval szerepel),</w:t>
      </w:r>
    </w:p>
    <w:p w14:paraId="30E837FF" w14:textId="77777777" w:rsidR="00142EE3" w:rsidRPr="00DD4BAC" w:rsidRDefault="00142EE3" w:rsidP="003C733A">
      <w:pPr>
        <w:numPr>
          <w:ilvl w:val="0"/>
          <w:numId w:val="3"/>
        </w:numPr>
        <w:tabs>
          <w:tab w:val="clear" w:pos="720"/>
          <w:tab w:val="num" w:pos="284"/>
        </w:tabs>
        <w:spacing w:after="0" w:line="240" w:lineRule="auto"/>
        <w:ind w:left="0" w:firstLine="0"/>
        <w:jc w:val="both"/>
        <w:rPr>
          <w:rFonts w:ascii="Times New Roman" w:hAnsi="Times New Roman" w:cs="Times New Roman"/>
          <w:sz w:val="24"/>
          <w:szCs w:val="24"/>
        </w:rPr>
      </w:pPr>
      <w:r w:rsidRPr="00DD4BAC">
        <w:rPr>
          <w:rFonts w:ascii="Times New Roman" w:hAnsi="Times New Roman" w:cs="Times New Roman"/>
          <w:bCs/>
          <w:sz w:val="24"/>
          <w:szCs w:val="24"/>
        </w:rPr>
        <w:t>kevés hiányzás</w:t>
      </w:r>
      <w:r w:rsidRPr="00DD4BAC">
        <w:rPr>
          <w:rFonts w:ascii="Times New Roman" w:hAnsi="Times New Roman" w:cs="Times New Roman"/>
          <w:sz w:val="24"/>
          <w:szCs w:val="24"/>
        </w:rPr>
        <w:t>, ha a félévben a tanítási napok harmadánál kevesebb napon van hiányzó, és a hiányzás átlagosan nem haladja meg a heti óraszámot (az igazolatlan hiányzás az átlagban háromszoros szorzóval szerepel).</w:t>
      </w:r>
    </w:p>
    <w:p w14:paraId="57B903C2" w14:textId="41896FC8" w:rsidR="00142EE3" w:rsidRPr="00DD4BAC" w:rsidRDefault="00142EE3"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w:t>
      </w:r>
      <w:r w:rsidR="00051BB1" w:rsidRPr="00DD4BAC">
        <w:rPr>
          <w:rFonts w:ascii="Times New Roman" w:hAnsi="Times New Roman" w:cs="Times New Roman"/>
          <w:sz w:val="24"/>
          <w:szCs w:val="24"/>
        </w:rPr>
        <w:t>z</w:t>
      </w:r>
      <w:r w:rsidRPr="00DD4BAC">
        <w:rPr>
          <w:rFonts w:ascii="Times New Roman" w:hAnsi="Times New Roman" w:cs="Times New Roman"/>
          <w:sz w:val="24"/>
          <w:szCs w:val="24"/>
        </w:rPr>
        <w:t xml:space="preserve"> oktatói testület mindhárom fenti esetben eltekint egy-egy hosszan beteg tanuló hiányzásának (min. 150 óra hiányzás) beszámításától.</w:t>
      </w:r>
    </w:p>
    <w:p w14:paraId="3A19C239" w14:textId="0A61536A" w:rsidR="00142EE3" w:rsidRPr="00DD4BAC" w:rsidRDefault="00142EE3" w:rsidP="00136B3A">
      <w:pPr>
        <w:spacing w:line="240" w:lineRule="auto"/>
        <w:jc w:val="both"/>
        <w:rPr>
          <w:rFonts w:ascii="Times New Roman" w:hAnsi="Times New Roman" w:cs="Times New Roman"/>
        </w:rPr>
      </w:pPr>
    </w:p>
    <w:p w14:paraId="157D8CCD" w14:textId="12722309" w:rsidR="00FA1C23" w:rsidRPr="00DD4BAC" w:rsidRDefault="00F657AB" w:rsidP="00EE5F3E">
      <w:pPr>
        <w:pStyle w:val="Cmsor2"/>
      </w:pPr>
      <w:bookmarkStart w:id="53" w:name="_Toc89068281"/>
      <w:bookmarkStart w:id="54" w:name="_Toc209094867"/>
      <w:r w:rsidRPr="00DD4BAC">
        <w:t>9</w:t>
      </w:r>
      <w:r w:rsidR="00411BD2" w:rsidRPr="00DD4BAC">
        <w:t>.4</w:t>
      </w:r>
      <w:r w:rsidR="00411BD2" w:rsidRPr="00DD4BAC">
        <w:tab/>
      </w:r>
      <w:r w:rsidR="00FA1C23" w:rsidRPr="00DD4BAC">
        <w:t>Az e</w:t>
      </w:r>
      <w:r w:rsidR="00411BD2" w:rsidRPr="00DD4BAC">
        <w:t>llenőrzés – értékelés alapelvei</w:t>
      </w:r>
      <w:bookmarkEnd w:id="53"/>
      <w:bookmarkEnd w:id="54"/>
    </w:p>
    <w:p w14:paraId="59F98CEC" w14:textId="77777777" w:rsidR="00411BD2" w:rsidRPr="00DD4BAC" w:rsidRDefault="00411BD2" w:rsidP="00136B3A">
      <w:pPr>
        <w:spacing w:after="0" w:line="240" w:lineRule="auto"/>
        <w:jc w:val="both"/>
        <w:rPr>
          <w:rFonts w:ascii="Times New Roman" w:hAnsi="Times New Roman" w:cs="Times New Roman"/>
          <w:sz w:val="24"/>
          <w:szCs w:val="24"/>
        </w:rPr>
      </w:pPr>
    </w:p>
    <w:p w14:paraId="38D6684F" w14:textId="48338A96" w:rsidR="00826CD9" w:rsidRPr="00DD4BAC" w:rsidRDefault="00826CD9" w:rsidP="00411BD2">
      <w:pPr>
        <w:spacing w:after="0" w:line="240" w:lineRule="auto"/>
        <w:ind w:firstLine="426"/>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FA1C23" w:rsidRPr="00DD4BAC">
        <w:rPr>
          <w:rFonts w:ascii="Times New Roman" w:hAnsi="Times New Roman" w:cs="Times New Roman"/>
          <w:sz w:val="24"/>
          <w:szCs w:val="24"/>
        </w:rPr>
        <w:t>a munkaközössé</w:t>
      </w:r>
      <w:r w:rsidR="00CB1F16" w:rsidRPr="00DD4BAC">
        <w:rPr>
          <w:rFonts w:ascii="Times New Roman" w:hAnsi="Times New Roman" w:cs="Times New Roman"/>
          <w:sz w:val="24"/>
          <w:szCs w:val="24"/>
        </w:rPr>
        <w:t xml:space="preserve">gek mindegyike, illetve az oktatói </w:t>
      </w:r>
      <w:r w:rsidR="00FA1C23" w:rsidRPr="00DD4BAC">
        <w:rPr>
          <w:rFonts w:ascii="Times New Roman" w:hAnsi="Times New Roman" w:cs="Times New Roman"/>
          <w:sz w:val="24"/>
          <w:szCs w:val="24"/>
        </w:rPr>
        <w:t>testület minden tagja azonos és egységes értékelési rendszert alkalmaz;</w:t>
      </w:r>
    </w:p>
    <w:p w14:paraId="7B87CBD0" w14:textId="77777777" w:rsidR="00EC0159" w:rsidRPr="00DD4BAC" w:rsidRDefault="00EC0159" w:rsidP="00411BD2">
      <w:pPr>
        <w:spacing w:after="0" w:line="240" w:lineRule="auto"/>
        <w:ind w:firstLine="426"/>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FA1C23" w:rsidRPr="00DD4BAC">
        <w:rPr>
          <w:rFonts w:ascii="Times New Roman" w:hAnsi="Times New Roman" w:cs="Times New Roman"/>
          <w:sz w:val="24"/>
          <w:szCs w:val="24"/>
        </w:rPr>
        <w:t>az írásbeli dolgozatoknál, szóbeli feleleteknél és a szakmai gyakorlat értékelésénél egyaránt személyre szabott értékelést alkalmazunk;</w:t>
      </w:r>
    </w:p>
    <w:p w14:paraId="4C49E569" w14:textId="77777777" w:rsidR="00EC0159" w:rsidRPr="00DD4BAC" w:rsidRDefault="00EC0159" w:rsidP="00411BD2">
      <w:pPr>
        <w:spacing w:after="0" w:line="240" w:lineRule="auto"/>
        <w:ind w:firstLine="426"/>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FA1C23" w:rsidRPr="00DD4BAC">
        <w:rPr>
          <w:rFonts w:ascii="Times New Roman" w:hAnsi="Times New Roman" w:cs="Times New Roman"/>
          <w:sz w:val="24"/>
          <w:szCs w:val="24"/>
        </w:rPr>
        <w:t>az osztályozásnál a hagyományos ötfokú skálát használjuk, s munkaközösségi, illetve tantárgyi szinten is rögzítjük az egyes osztályzatokhoz tartozó követelményeket;</w:t>
      </w:r>
    </w:p>
    <w:p w14:paraId="7180A3A3" w14:textId="77777777" w:rsidR="00EC0159" w:rsidRPr="00DD4BAC" w:rsidRDefault="00EC0159" w:rsidP="00411BD2">
      <w:pPr>
        <w:spacing w:after="0" w:line="240" w:lineRule="auto"/>
        <w:ind w:firstLine="426"/>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FA1C23" w:rsidRPr="00DD4BAC">
        <w:rPr>
          <w:rFonts w:ascii="Times New Roman" w:hAnsi="Times New Roman" w:cs="Times New Roman"/>
          <w:sz w:val="24"/>
          <w:szCs w:val="24"/>
        </w:rPr>
        <w:t>az értékelést rendszeresen és folyamatosan végezzük az elvek alkalmazásában következetesen, és alkalmazzuk a módszertani sokszínűség elvét (szóbeli feleltetés, dolgozatok íratása, évfolyamfelmérések, otthoni munkák, rajzok, házi dolgozatok, projektmunkák értékelése);</w:t>
      </w:r>
    </w:p>
    <w:p w14:paraId="745B275A" w14:textId="4BD5D544" w:rsidR="00FA1C23" w:rsidRPr="00DD4BAC" w:rsidRDefault="00EC0159" w:rsidP="00411BD2">
      <w:pPr>
        <w:spacing w:after="0" w:line="240" w:lineRule="auto"/>
        <w:ind w:firstLine="426"/>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FA1C23" w:rsidRPr="00DD4BAC">
        <w:rPr>
          <w:rFonts w:ascii="Times New Roman" w:hAnsi="Times New Roman" w:cs="Times New Roman"/>
          <w:sz w:val="24"/>
          <w:szCs w:val="24"/>
        </w:rPr>
        <w:t>az értékelésnél a jutalmazást és elmarasztalás eszközeit egyaránt alkalmazzuk;</w:t>
      </w:r>
    </w:p>
    <w:p w14:paraId="68018B93" w14:textId="31E807C1" w:rsidR="00FA1C23" w:rsidRPr="00DD4BAC" w:rsidRDefault="00EC0159" w:rsidP="00411BD2">
      <w:pPr>
        <w:spacing w:after="0" w:line="240" w:lineRule="auto"/>
        <w:ind w:firstLine="426"/>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FA1C23" w:rsidRPr="00DD4BAC">
        <w:rPr>
          <w:rFonts w:ascii="Times New Roman" w:hAnsi="Times New Roman" w:cs="Times New Roman"/>
          <w:sz w:val="24"/>
          <w:szCs w:val="24"/>
        </w:rPr>
        <w:t>az értékelést egyaránt használjuk folyamatjellemzésre, valamint összegző értékelésre is, melyeknek során célunk a pedagógiai rendszer optimalizálása.</w:t>
      </w:r>
    </w:p>
    <w:p w14:paraId="1E546530" w14:textId="6B71E1C5" w:rsidR="00FA1C23" w:rsidRPr="00DD4BAC" w:rsidRDefault="00FA1C23" w:rsidP="00136B3A">
      <w:pPr>
        <w:spacing w:line="240" w:lineRule="auto"/>
        <w:jc w:val="both"/>
        <w:rPr>
          <w:rFonts w:ascii="Times New Roman" w:hAnsi="Times New Roman" w:cs="Times New Roman"/>
          <w:sz w:val="24"/>
          <w:szCs w:val="24"/>
        </w:rPr>
      </w:pPr>
    </w:p>
    <w:p w14:paraId="0AEF37D5" w14:textId="77777777" w:rsidR="00D425DB" w:rsidRPr="00DD4BAC" w:rsidRDefault="00D425DB" w:rsidP="00136B3A">
      <w:pPr>
        <w:spacing w:line="240" w:lineRule="auto"/>
        <w:jc w:val="both"/>
        <w:rPr>
          <w:rFonts w:ascii="Times New Roman" w:hAnsi="Times New Roman" w:cs="Times New Roman"/>
          <w:sz w:val="24"/>
          <w:szCs w:val="24"/>
        </w:rPr>
      </w:pPr>
    </w:p>
    <w:p w14:paraId="26BAB3A9" w14:textId="25549278" w:rsidR="00FA1C23" w:rsidRPr="00DD4BAC" w:rsidRDefault="00FA1C23" w:rsidP="00136B3A">
      <w:pPr>
        <w:jc w:val="both"/>
        <w:rPr>
          <w:rFonts w:ascii="Times New Roman" w:hAnsi="Times New Roman" w:cs="Times New Roman"/>
          <w:b/>
        </w:rPr>
      </w:pPr>
      <w:bookmarkStart w:id="55" w:name="_Toc353524947"/>
      <w:bookmarkStart w:id="56" w:name="_Toc367697866"/>
      <w:r w:rsidRPr="00DD4BAC">
        <w:rPr>
          <w:rFonts w:ascii="Times New Roman" w:hAnsi="Times New Roman" w:cs="Times New Roman"/>
          <w:b/>
        </w:rPr>
        <w:lastRenderedPageBreak/>
        <w:t xml:space="preserve"> Személyes, verbális értékelés</w:t>
      </w:r>
      <w:bookmarkEnd w:id="55"/>
      <w:bookmarkEnd w:id="56"/>
    </w:p>
    <w:p w14:paraId="638B3056" w14:textId="214F0C9D" w:rsidR="00FA1C23" w:rsidRPr="00DD4BAC" w:rsidRDefault="00FA1C23" w:rsidP="00136B3A">
      <w:pPr>
        <w:spacing w:line="240" w:lineRule="auto"/>
        <w:jc w:val="both"/>
        <w:rPr>
          <w:rFonts w:ascii="Times New Roman" w:hAnsi="Times New Roman" w:cs="Times New Roman"/>
          <w:sz w:val="24"/>
          <w:szCs w:val="24"/>
        </w:rPr>
      </w:pPr>
      <w:r w:rsidRPr="00DD4BAC">
        <w:rPr>
          <w:rFonts w:ascii="Times New Roman" w:hAnsi="Times New Roman" w:cs="Times New Roman"/>
          <w:sz w:val="24"/>
          <w:szCs w:val="24"/>
        </w:rPr>
        <w:t>Kiemelkedő szerepe van értékelési rendszerünkben a</w:t>
      </w:r>
      <w:r w:rsidR="009B5BBE" w:rsidRPr="00DD4BAC">
        <w:rPr>
          <w:rFonts w:ascii="Times New Roman" w:hAnsi="Times New Roman" w:cs="Times New Roman"/>
          <w:sz w:val="24"/>
          <w:szCs w:val="24"/>
        </w:rPr>
        <w:t>z oktatói</w:t>
      </w:r>
      <w:r w:rsidRPr="00DD4BAC">
        <w:rPr>
          <w:rFonts w:ascii="Times New Roman" w:hAnsi="Times New Roman" w:cs="Times New Roman"/>
          <w:sz w:val="24"/>
          <w:szCs w:val="24"/>
        </w:rPr>
        <w:t>, személyre szóló értékelésnek. Ennek jellege korrigáló, segítő, tanácsadó, orientáló.</w:t>
      </w:r>
    </w:p>
    <w:p w14:paraId="211334CD" w14:textId="77777777" w:rsidR="00EC0159" w:rsidRPr="00DD4BAC" w:rsidRDefault="00FA1C23" w:rsidP="00136B3A">
      <w:pPr>
        <w:spacing w:line="240" w:lineRule="auto"/>
        <w:jc w:val="both"/>
        <w:rPr>
          <w:rFonts w:ascii="Times New Roman" w:hAnsi="Times New Roman" w:cs="Times New Roman"/>
          <w:sz w:val="24"/>
          <w:szCs w:val="24"/>
        </w:rPr>
      </w:pPr>
      <w:r w:rsidRPr="00DD4BAC">
        <w:rPr>
          <w:rFonts w:ascii="Times New Roman" w:hAnsi="Times New Roman" w:cs="Times New Roman"/>
          <w:sz w:val="24"/>
          <w:szCs w:val="24"/>
        </w:rPr>
        <w:t>A verbális értékelés megjelenési formái:</w:t>
      </w:r>
    </w:p>
    <w:p w14:paraId="12D7CFEF" w14:textId="77777777" w:rsidR="00EC0159" w:rsidRPr="00DD4BAC" w:rsidRDefault="00EC0159" w:rsidP="00136B3A">
      <w:pPr>
        <w:spacing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FA1C23" w:rsidRPr="00DD4BAC">
        <w:rPr>
          <w:rFonts w:ascii="Times New Roman" w:hAnsi="Times New Roman" w:cs="Times New Roman"/>
          <w:sz w:val="24"/>
          <w:szCs w:val="24"/>
        </w:rPr>
        <w:t>a tanórán megjelenő szabályozó típusú értékelések;</w:t>
      </w:r>
    </w:p>
    <w:p w14:paraId="241A7DD9" w14:textId="77777777" w:rsidR="00EC0159" w:rsidRPr="00DD4BAC" w:rsidRDefault="00EC0159" w:rsidP="00136B3A">
      <w:pPr>
        <w:spacing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FA1C23" w:rsidRPr="00DD4BAC">
        <w:rPr>
          <w:rFonts w:ascii="Times New Roman" w:hAnsi="Times New Roman" w:cs="Times New Roman"/>
          <w:sz w:val="24"/>
          <w:szCs w:val="24"/>
        </w:rPr>
        <w:t>a közösen végzett tevékenységekben megjelenő tudatos, rendszeres, szóbeli értékelés;</w:t>
      </w:r>
    </w:p>
    <w:p w14:paraId="517A202C" w14:textId="77777777" w:rsidR="00EC0159" w:rsidRPr="00DD4BAC" w:rsidRDefault="00EC0159" w:rsidP="00136B3A">
      <w:pPr>
        <w:spacing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FA1C23" w:rsidRPr="00DD4BAC">
        <w:rPr>
          <w:rFonts w:ascii="Times New Roman" w:hAnsi="Times New Roman" w:cs="Times New Roman"/>
          <w:sz w:val="24"/>
          <w:szCs w:val="24"/>
        </w:rPr>
        <w:t>a kiemelkedő teljesítmények egész közösség előtti értékelése;</w:t>
      </w:r>
    </w:p>
    <w:p w14:paraId="788FA292" w14:textId="124C0336" w:rsidR="00FA1C23" w:rsidRPr="00DD4BAC" w:rsidRDefault="00EC0159" w:rsidP="00136B3A">
      <w:pPr>
        <w:spacing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FA1C23" w:rsidRPr="00DD4BAC">
        <w:rPr>
          <w:rFonts w:ascii="Times New Roman" w:hAnsi="Times New Roman" w:cs="Times New Roman"/>
          <w:sz w:val="24"/>
          <w:szCs w:val="24"/>
        </w:rPr>
        <w:t>hosszabb beszélgetések, helyzetfeltárások, tanulók, illetve szülők részvételével. </w:t>
      </w:r>
    </w:p>
    <w:p w14:paraId="395CAE21" w14:textId="75048AF6" w:rsidR="00FA1C23" w:rsidRPr="00DD4BAC" w:rsidRDefault="00FA1C23" w:rsidP="00136B3A">
      <w:pPr>
        <w:jc w:val="both"/>
        <w:rPr>
          <w:rFonts w:ascii="Times New Roman" w:hAnsi="Times New Roman" w:cs="Times New Roman"/>
          <w:b/>
        </w:rPr>
      </w:pPr>
      <w:bookmarkStart w:id="57" w:name="_Toc353524948"/>
      <w:bookmarkStart w:id="58" w:name="_Toc367697867"/>
      <w:r w:rsidRPr="00DD4BAC">
        <w:rPr>
          <w:rFonts w:ascii="Times New Roman" w:hAnsi="Times New Roman" w:cs="Times New Roman"/>
          <w:b/>
        </w:rPr>
        <w:t xml:space="preserve"> Írásbeli szöveges értékelés</w:t>
      </w:r>
      <w:bookmarkEnd w:id="57"/>
      <w:bookmarkEnd w:id="58"/>
    </w:p>
    <w:p w14:paraId="339101D4" w14:textId="4112BF7A" w:rsidR="00FA1C23" w:rsidRPr="00DD4BAC" w:rsidRDefault="00EC0159"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FA1C23" w:rsidRPr="00DD4BAC">
        <w:rPr>
          <w:rFonts w:ascii="Times New Roman" w:hAnsi="Times New Roman" w:cs="Times New Roman"/>
          <w:sz w:val="24"/>
          <w:szCs w:val="24"/>
        </w:rPr>
        <w:t>a tanulók írásbeli munkájához fűzött részletes megjegyzések, kiegészítések, melyek különösen a kötelező érettségi tantárgyaknál igen fontos visszajelzést jelentenek;</w:t>
      </w:r>
    </w:p>
    <w:p w14:paraId="62348053" w14:textId="13942276" w:rsidR="00FA1C23" w:rsidRPr="00DD4BAC" w:rsidRDefault="00EC0159"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FA1C23" w:rsidRPr="00DD4BAC">
        <w:rPr>
          <w:rFonts w:ascii="Times New Roman" w:hAnsi="Times New Roman" w:cs="Times New Roman"/>
          <w:sz w:val="24"/>
          <w:szCs w:val="24"/>
        </w:rPr>
        <w:t>az osztályfőnökök év végén írásbeli értékelést készítenek az egyes osztályok fejlődéséről, az osztályközösség alakulásáról, utalva a kiemelkedő, illetve a gyenge tanulmányi eredményt nyújtó tanulókra.</w:t>
      </w:r>
    </w:p>
    <w:p w14:paraId="34FACC74" w14:textId="77777777" w:rsidR="00EC0159" w:rsidRPr="00DD4BAC" w:rsidRDefault="00EC0159" w:rsidP="00136B3A">
      <w:pPr>
        <w:spacing w:after="0" w:line="240" w:lineRule="auto"/>
        <w:jc w:val="both"/>
        <w:rPr>
          <w:rFonts w:ascii="Times New Roman" w:hAnsi="Times New Roman" w:cs="Times New Roman"/>
          <w:sz w:val="24"/>
          <w:szCs w:val="24"/>
        </w:rPr>
      </w:pPr>
    </w:p>
    <w:p w14:paraId="132BE4BE" w14:textId="663B25F0" w:rsidR="00FA1C23" w:rsidRPr="00DD4BAC" w:rsidRDefault="00FA1C23" w:rsidP="00136B3A">
      <w:pPr>
        <w:jc w:val="both"/>
        <w:rPr>
          <w:rFonts w:ascii="Times New Roman" w:hAnsi="Times New Roman" w:cs="Times New Roman"/>
          <w:b/>
        </w:rPr>
      </w:pPr>
      <w:bookmarkStart w:id="59" w:name="_Toc353524949"/>
      <w:bookmarkStart w:id="60" w:name="_Toc367697868"/>
      <w:r w:rsidRPr="00DD4BAC">
        <w:rPr>
          <w:rFonts w:ascii="Times New Roman" w:hAnsi="Times New Roman" w:cs="Times New Roman"/>
          <w:b/>
        </w:rPr>
        <w:t xml:space="preserve"> Osztályozás</w:t>
      </w:r>
      <w:bookmarkEnd w:id="59"/>
      <w:bookmarkEnd w:id="60"/>
    </w:p>
    <w:p w14:paraId="15F318C7" w14:textId="4C9C630A" w:rsidR="00FA1C23" w:rsidRPr="00DD4BAC" w:rsidRDefault="00FA1C23" w:rsidP="00136B3A">
      <w:pPr>
        <w:spacing w:line="240" w:lineRule="auto"/>
        <w:jc w:val="both"/>
        <w:rPr>
          <w:rFonts w:ascii="Times New Roman" w:hAnsi="Times New Roman" w:cs="Times New Roman"/>
          <w:sz w:val="24"/>
          <w:szCs w:val="24"/>
        </w:rPr>
      </w:pPr>
      <w:r w:rsidRPr="00DD4BAC">
        <w:rPr>
          <w:rFonts w:ascii="Times New Roman" w:hAnsi="Times New Roman" w:cs="Times New Roman"/>
          <w:sz w:val="24"/>
          <w:szCs w:val="24"/>
        </w:rPr>
        <w:t>Az eredményértékelés, illetve annak számszerűsítése az oktatás egészéhez illeszkedő hagyományos ötfokú skálával történik. Az egyes osztályzatokhoz tartozó követelményszintet az alábbiakban szabályozzuk:</w:t>
      </w:r>
    </w:p>
    <w:p w14:paraId="2A0A5646" w14:textId="77777777" w:rsidR="00FA1C23" w:rsidRPr="00DD4BAC" w:rsidRDefault="00FA1C23" w:rsidP="00136B3A">
      <w:pPr>
        <w:spacing w:line="240" w:lineRule="auto"/>
        <w:jc w:val="both"/>
        <w:rPr>
          <w:rFonts w:ascii="Times New Roman" w:hAnsi="Times New Roman" w:cs="Times New Roman"/>
          <w:sz w:val="24"/>
          <w:szCs w:val="24"/>
        </w:rPr>
      </w:pPr>
      <w:r w:rsidRPr="00DD4BAC">
        <w:rPr>
          <w:rFonts w:ascii="Times New Roman" w:hAnsi="Times New Roman" w:cs="Times New Roman"/>
          <w:sz w:val="24"/>
          <w:szCs w:val="24"/>
        </w:rPr>
        <w:t> </w:t>
      </w:r>
    </w:p>
    <w:p w14:paraId="699C75F2" w14:textId="77777777" w:rsidR="00FA1C23" w:rsidRPr="00DD4BAC" w:rsidRDefault="00FA1C23" w:rsidP="00136B3A">
      <w:pPr>
        <w:spacing w:line="240" w:lineRule="auto"/>
        <w:jc w:val="both"/>
        <w:rPr>
          <w:rFonts w:ascii="Times New Roman" w:hAnsi="Times New Roman" w:cs="Times New Roman"/>
          <w:sz w:val="24"/>
          <w:szCs w:val="24"/>
        </w:rPr>
      </w:pPr>
      <w:r w:rsidRPr="00DD4BAC">
        <w:rPr>
          <w:rFonts w:ascii="Times New Roman" w:hAnsi="Times New Roman" w:cs="Times New Roman"/>
          <w:b/>
          <w:sz w:val="24"/>
          <w:szCs w:val="24"/>
        </w:rPr>
        <w:t>jeles:</w:t>
      </w:r>
      <w:r w:rsidRPr="00DD4BAC">
        <w:rPr>
          <w:rFonts w:ascii="Times New Roman" w:hAnsi="Times New Roman" w:cs="Times New Roman"/>
          <w:sz w:val="24"/>
          <w:szCs w:val="24"/>
        </w:rPr>
        <w:t xml:space="preserve"> </w:t>
      </w:r>
    </w:p>
    <w:p w14:paraId="3265BFCC" w14:textId="77777777" w:rsidR="00FA1C23" w:rsidRPr="00DD4BAC" w:rsidRDefault="00FA1C23" w:rsidP="00290C5A">
      <w:pPr>
        <w:pStyle w:val="Listaszerbekezds"/>
        <w:numPr>
          <w:ilvl w:val="0"/>
          <w:numId w:val="62"/>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tantárgy tantervi követelményeit maradéktalanul ismerje és alkalmazza (tények, fogalmak, topográfiai ismeretek)</w:t>
      </w:r>
    </w:p>
    <w:p w14:paraId="047BCAC2" w14:textId="77777777" w:rsidR="00FA1C23" w:rsidRPr="00DD4BAC" w:rsidRDefault="00FA1C23" w:rsidP="00290C5A">
      <w:pPr>
        <w:pStyle w:val="Listaszerbekezds"/>
        <w:numPr>
          <w:ilvl w:val="0"/>
          <w:numId w:val="62"/>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szóbeli felelet során mondanivalóját önállóan, választékosan, a szakkifejezések pontos használatával fejtse ki;</w:t>
      </w:r>
    </w:p>
    <w:p w14:paraId="1C1E1932" w14:textId="77777777" w:rsidR="00FA1C23" w:rsidRPr="00DD4BAC" w:rsidRDefault="00FA1C23" w:rsidP="00290C5A">
      <w:pPr>
        <w:pStyle w:val="Listaszerbekezds"/>
        <w:numPr>
          <w:ilvl w:val="0"/>
          <w:numId w:val="62"/>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maradéktalanul tudja a memoritereket, tételeket, bizonyításokat, alkalmazza is azokat;</w:t>
      </w:r>
    </w:p>
    <w:p w14:paraId="49B946CA" w14:textId="77777777" w:rsidR="00FA1C23" w:rsidRPr="00DD4BAC" w:rsidRDefault="00FA1C23" w:rsidP="00290C5A">
      <w:pPr>
        <w:pStyle w:val="Listaszerbekezds"/>
        <w:numPr>
          <w:ilvl w:val="0"/>
          <w:numId w:val="62"/>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aktívan segítse az órai munkát;</w:t>
      </w:r>
    </w:p>
    <w:p w14:paraId="63DD92FD" w14:textId="77777777" w:rsidR="00FA1C23" w:rsidRPr="00DD4BAC" w:rsidRDefault="00FA1C23" w:rsidP="00290C5A">
      <w:pPr>
        <w:pStyle w:val="Listaszerbekezds"/>
        <w:numPr>
          <w:ilvl w:val="0"/>
          <w:numId w:val="62"/>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ismerje a lényeges összefüggéseket;</w:t>
      </w:r>
    </w:p>
    <w:p w14:paraId="465CEB6C" w14:textId="77777777" w:rsidR="00FA1C23" w:rsidRPr="00DD4BAC" w:rsidRDefault="00FA1C23" w:rsidP="00290C5A">
      <w:pPr>
        <w:pStyle w:val="Listaszerbekezds"/>
        <w:numPr>
          <w:ilvl w:val="0"/>
          <w:numId w:val="62"/>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legyen olvasott, tájékozott az adott szakterülettel kapcsolatosan;</w:t>
      </w:r>
    </w:p>
    <w:p w14:paraId="75C05D35" w14:textId="77777777" w:rsidR="00FA1C23" w:rsidRPr="00DD4BAC" w:rsidRDefault="00FA1C23" w:rsidP="00290C5A">
      <w:pPr>
        <w:pStyle w:val="Listaszerbekezds"/>
        <w:numPr>
          <w:ilvl w:val="0"/>
          <w:numId w:val="62"/>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készségtárgyakban a követelményeket az előírt szinten teljesítse;</w:t>
      </w:r>
    </w:p>
    <w:p w14:paraId="6FC4A553" w14:textId="77777777" w:rsidR="00FA1C23" w:rsidRPr="00DD4BAC" w:rsidRDefault="00FA1C23" w:rsidP="00290C5A">
      <w:pPr>
        <w:pStyle w:val="Listaszerbekezds"/>
        <w:numPr>
          <w:ilvl w:val="0"/>
          <w:numId w:val="62"/>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gondolkodása legyen logikus.</w:t>
      </w:r>
    </w:p>
    <w:p w14:paraId="660750B8" w14:textId="77777777" w:rsidR="00FA1C23" w:rsidRPr="00DD4BAC" w:rsidRDefault="00FA1C23" w:rsidP="00136B3A">
      <w:pPr>
        <w:spacing w:line="240" w:lineRule="auto"/>
        <w:jc w:val="both"/>
        <w:rPr>
          <w:rFonts w:ascii="Times New Roman" w:hAnsi="Times New Roman" w:cs="Times New Roman"/>
          <w:sz w:val="24"/>
          <w:szCs w:val="24"/>
        </w:rPr>
      </w:pPr>
    </w:p>
    <w:p w14:paraId="41B08E84" w14:textId="77777777" w:rsidR="00FA1C23" w:rsidRPr="00DD4BAC" w:rsidRDefault="00FA1C23" w:rsidP="00136B3A">
      <w:pPr>
        <w:spacing w:line="240" w:lineRule="auto"/>
        <w:jc w:val="both"/>
        <w:rPr>
          <w:rFonts w:ascii="Times New Roman" w:hAnsi="Times New Roman" w:cs="Times New Roman"/>
          <w:sz w:val="24"/>
          <w:szCs w:val="24"/>
        </w:rPr>
      </w:pPr>
      <w:r w:rsidRPr="00DD4BAC">
        <w:rPr>
          <w:rFonts w:ascii="Times New Roman" w:hAnsi="Times New Roman" w:cs="Times New Roman"/>
          <w:b/>
          <w:sz w:val="24"/>
          <w:szCs w:val="24"/>
        </w:rPr>
        <w:t>jó:</w:t>
      </w:r>
      <w:r w:rsidRPr="00DD4BAC">
        <w:rPr>
          <w:rFonts w:ascii="Times New Roman" w:hAnsi="Times New Roman" w:cs="Times New Roman"/>
          <w:sz w:val="24"/>
          <w:szCs w:val="24"/>
        </w:rPr>
        <w:t xml:space="preserve"> </w:t>
      </w:r>
    </w:p>
    <w:p w14:paraId="2D583878" w14:textId="77777777" w:rsidR="00FA1C23" w:rsidRPr="00DD4BAC" w:rsidRDefault="00FA1C23" w:rsidP="00290C5A">
      <w:pPr>
        <w:pStyle w:val="Listaszerbekezds"/>
        <w:numPr>
          <w:ilvl w:val="0"/>
          <w:numId w:val="63"/>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ismerje a tantárgy tantervi követelményeit</w:t>
      </w:r>
    </w:p>
    <w:p w14:paraId="2C7B1741" w14:textId="77777777" w:rsidR="00FA1C23" w:rsidRPr="00DD4BAC" w:rsidRDefault="00FA1C23" w:rsidP="00290C5A">
      <w:pPr>
        <w:pStyle w:val="Listaszerbekezds"/>
        <w:numPr>
          <w:ilvl w:val="0"/>
          <w:numId w:val="63"/>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mondanivalóját néhány tanári kisegítő kérdés után szabatosan, választékos stílusban fejezze ki írásban és szóban egyaránt;</w:t>
      </w:r>
    </w:p>
    <w:p w14:paraId="0937F348" w14:textId="77777777" w:rsidR="00FA1C23" w:rsidRPr="00DD4BAC" w:rsidRDefault="00FA1C23" w:rsidP="00290C5A">
      <w:pPr>
        <w:pStyle w:val="Listaszerbekezds"/>
        <w:numPr>
          <w:ilvl w:val="0"/>
          <w:numId w:val="63"/>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tudja a memoritereket, tételeket, bizonyításokat, alkalmazza is azokat;</w:t>
      </w:r>
    </w:p>
    <w:p w14:paraId="427CBC64" w14:textId="77777777" w:rsidR="00FA1C23" w:rsidRPr="00DD4BAC" w:rsidRDefault="00FA1C23" w:rsidP="00290C5A">
      <w:pPr>
        <w:pStyle w:val="Listaszerbekezds"/>
        <w:numPr>
          <w:ilvl w:val="0"/>
          <w:numId w:val="63"/>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vegyen részt az órai munkában;</w:t>
      </w:r>
    </w:p>
    <w:p w14:paraId="46541AC0" w14:textId="77777777" w:rsidR="00FA1C23" w:rsidRPr="00DD4BAC" w:rsidRDefault="00FA1C23" w:rsidP="00290C5A">
      <w:pPr>
        <w:pStyle w:val="Listaszerbekezds"/>
        <w:numPr>
          <w:ilvl w:val="0"/>
          <w:numId w:val="63"/>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adott tantárgy terminológiát ismerje és alkalmazza;</w:t>
      </w:r>
    </w:p>
    <w:p w14:paraId="23930A19" w14:textId="77777777" w:rsidR="00FA1C23" w:rsidRPr="00DD4BAC" w:rsidRDefault="00FA1C23" w:rsidP="00290C5A">
      <w:pPr>
        <w:pStyle w:val="Listaszerbekezds"/>
        <w:numPr>
          <w:ilvl w:val="0"/>
          <w:numId w:val="63"/>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legyen olvasott az adott szakterülettel kapcsolatosan;</w:t>
      </w:r>
    </w:p>
    <w:p w14:paraId="5AF72C75" w14:textId="77777777" w:rsidR="00FA1C23" w:rsidRPr="00DD4BAC" w:rsidRDefault="00FA1C23" w:rsidP="00290C5A">
      <w:pPr>
        <w:pStyle w:val="Listaszerbekezds"/>
        <w:numPr>
          <w:ilvl w:val="0"/>
          <w:numId w:val="63"/>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ismerje az alapvető, fontosabb összefüggéseket;</w:t>
      </w:r>
    </w:p>
    <w:p w14:paraId="57717A5D" w14:textId="77777777" w:rsidR="00FA1C23" w:rsidRPr="00DD4BAC" w:rsidRDefault="00FA1C23" w:rsidP="00290C5A">
      <w:pPr>
        <w:pStyle w:val="Listaszerbekezds"/>
        <w:numPr>
          <w:ilvl w:val="0"/>
          <w:numId w:val="63"/>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lastRenderedPageBreak/>
        <w:t>a készségtárgyakban a követelményeket az előírt szinten teljesítse.</w:t>
      </w:r>
    </w:p>
    <w:p w14:paraId="37703746" w14:textId="77777777" w:rsidR="00FA1C23" w:rsidRPr="00DD4BAC" w:rsidRDefault="00FA1C23" w:rsidP="00136B3A">
      <w:pPr>
        <w:spacing w:line="240" w:lineRule="auto"/>
        <w:jc w:val="both"/>
        <w:rPr>
          <w:rFonts w:ascii="Times New Roman" w:hAnsi="Times New Roman" w:cs="Times New Roman"/>
          <w:sz w:val="24"/>
          <w:szCs w:val="24"/>
        </w:rPr>
      </w:pPr>
    </w:p>
    <w:p w14:paraId="67054B13" w14:textId="77777777" w:rsidR="00FA1C23" w:rsidRPr="00DD4BAC" w:rsidRDefault="00FA1C23" w:rsidP="00136B3A">
      <w:pPr>
        <w:spacing w:line="240" w:lineRule="auto"/>
        <w:jc w:val="both"/>
        <w:rPr>
          <w:rFonts w:ascii="Times New Roman" w:hAnsi="Times New Roman" w:cs="Times New Roman"/>
          <w:sz w:val="24"/>
          <w:szCs w:val="24"/>
        </w:rPr>
      </w:pPr>
      <w:r w:rsidRPr="00DD4BAC">
        <w:rPr>
          <w:rFonts w:ascii="Times New Roman" w:hAnsi="Times New Roman" w:cs="Times New Roman"/>
          <w:b/>
          <w:sz w:val="24"/>
          <w:szCs w:val="24"/>
        </w:rPr>
        <w:t>közepes:</w:t>
      </w:r>
      <w:r w:rsidRPr="00DD4BAC">
        <w:rPr>
          <w:rFonts w:ascii="Times New Roman" w:hAnsi="Times New Roman" w:cs="Times New Roman"/>
          <w:sz w:val="24"/>
          <w:szCs w:val="24"/>
        </w:rPr>
        <w:t xml:space="preserve"> </w:t>
      </w:r>
    </w:p>
    <w:p w14:paraId="511DFF27" w14:textId="77777777" w:rsidR="00FA1C23" w:rsidRPr="00DD4BAC" w:rsidRDefault="00FA1C23" w:rsidP="00290C5A">
      <w:pPr>
        <w:pStyle w:val="Listaszerbekezds"/>
        <w:numPr>
          <w:ilvl w:val="0"/>
          <w:numId w:val="64"/>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ismerje a tantervi követelmények alapvető kérdéseit</w:t>
      </w:r>
    </w:p>
    <w:p w14:paraId="06D2608D" w14:textId="77777777" w:rsidR="00FA1C23" w:rsidRPr="00DD4BAC" w:rsidRDefault="00FA1C23" w:rsidP="00290C5A">
      <w:pPr>
        <w:pStyle w:val="Listaszerbekezds"/>
        <w:numPr>
          <w:ilvl w:val="0"/>
          <w:numId w:val="64"/>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vonja le a legfontosabb következtetéseket az alapvető összefüggések ismeretében;</w:t>
      </w:r>
    </w:p>
    <w:p w14:paraId="4FCEAB7B" w14:textId="77777777" w:rsidR="00FA1C23" w:rsidRPr="00DD4BAC" w:rsidRDefault="00FA1C23" w:rsidP="00290C5A">
      <w:pPr>
        <w:pStyle w:val="Listaszerbekezds"/>
        <w:numPr>
          <w:ilvl w:val="0"/>
          <w:numId w:val="64"/>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kötelező memoriterből tudjon idézni, ismerje a tételeket, bizonyításokat;</w:t>
      </w:r>
    </w:p>
    <w:p w14:paraId="4695789B" w14:textId="77777777" w:rsidR="00FA1C23" w:rsidRPr="00DD4BAC" w:rsidRDefault="00FA1C23" w:rsidP="00290C5A">
      <w:pPr>
        <w:pStyle w:val="Listaszerbekezds"/>
        <w:numPr>
          <w:ilvl w:val="0"/>
          <w:numId w:val="64"/>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ismerje a legfontosabb szakkifejezéseket;</w:t>
      </w:r>
    </w:p>
    <w:p w14:paraId="6F40B3DD" w14:textId="2E6B178C" w:rsidR="00FA1C23" w:rsidRPr="00DD4BAC" w:rsidRDefault="009B5BBE" w:rsidP="00290C5A">
      <w:pPr>
        <w:pStyle w:val="Listaszerbekezds"/>
        <w:numPr>
          <w:ilvl w:val="0"/>
          <w:numId w:val="64"/>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oktatói</w:t>
      </w:r>
      <w:r w:rsidR="00FA1C23" w:rsidRPr="00DD4BAC">
        <w:rPr>
          <w:rFonts w:ascii="Times New Roman" w:hAnsi="Times New Roman" w:cs="Times New Roman"/>
          <w:sz w:val="24"/>
          <w:szCs w:val="24"/>
        </w:rPr>
        <w:t xml:space="preserve"> segítséggel fejtse ki ismereteit;</w:t>
      </w:r>
    </w:p>
    <w:p w14:paraId="20411229" w14:textId="77777777" w:rsidR="00FA1C23" w:rsidRPr="00DD4BAC" w:rsidRDefault="00FA1C23" w:rsidP="00290C5A">
      <w:pPr>
        <w:pStyle w:val="Listaszerbekezds"/>
        <w:numPr>
          <w:ilvl w:val="0"/>
          <w:numId w:val="64"/>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készségtárgyakban a követelményeket az előírt szinten teljesítse;</w:t>
      </w:r>
    </w:p>
    <w:p w14:paraId="7B625F85" w14:textId="77777777" w:rsidR="00FA1C23" w:rsidRPr="00DD4BAC" w:rsidRDefault="00FA1C23" w:rsidP="00136B3A">
      <w:pPr>
        <w:spacing w:line="240" w:lineRule="auto"/>
        <w:jc w:val="both"/>
        <w:rPr>
          <w:rFonts w:ascii="Times New Roman" w:hAnsi="Times New Roman" w:cs="Times New Roman"/>
          <w:sz w:val="24"/>
          <w:szCs w:val="24"/>
        </w:rPr>
      </w:pPr>
    </w:p>
    <w:p w14:paraId="07F76D1A" w14:textId="77777777" w:rsidR="00FA1C23" w:rsidRPr="00DD4BAC" w:rsidRDefault="00FA1C23" w:rsidP="00136B3A">
      <w:pPr>
        <w:spacing w:line="240" w:lineRule="auto"/>
        <w:jc w:val="both"/>
        <w:rPr>
          <w:rFonts w:ascii="Times New Roman" w:hAnsi="Times New Roman" w:cs="Times New Roman"/>
          <w:sz w:val="24"/>
          <w:szCs w:val="24"/>
        </w:rPr>
      </w:pPr>
      <w:r w:rsidRPr="00DD4BAC">
        <w:rPr>
          <w:rFonts w:ascii="Times New Roman" w:hAnsi="Times New Roman" w:cs="Times New Roman"/>
          <w:b/>
          <w:sz w:val="24"/>
          <w:szCs w:val="24"/>
        </w:rPr>
        <w:t>elégséges:</w:t>
      </w:r>
      <w:r w:rsidRPr="00DD4BAC">
        <w:rPr>
          <w:rFonts w:ascii="Times New Roman" w:hAnsi="Times New Roman" w:cs="Times New Roman"/>
          <w:sz w:val="24"/>
          <w:szCs w:val="24"/>
        </w:rPr>
        <w:t xml:space="preserve"> </w:t>
      </w:r>
    </w:p>
    <w:p w14:paraId="3A21349F" w14:textId="77777777" w:rsidR="00FA1C23" w:rsidRPr="00DD4BAC" w:rsidRDefault="00FA1C23" w:rsidP="00290C5A">
      <w:pPr>
        <w:pStyle w:val="Listaszerbekezds"/>
        <w:numPr>
          <w:ilvl w:val="0"/>
          <w:numId w:val="65"/>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ismerje a tantárgy tantervi követelményeinek minimumát</w:t>
      </w:r>
    </w:p>
    <w:p w14:paraId="26EC77C1" w14:textId="472BB283" w:rsidR="00FA1C23" w:rsidRPr="00DD4BAC" w:rsidRDefault="009B5BBE" w:rsidP="00290C5A">
      <w:pPr>
        <w:pStyle w:val="Listaszerbekezds"/>
        <w:numPr>
          <w:ilvl w:val="0"/>
          <w:numId w:val="65"/>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oktató</w:t>
      </w:r>
      <w:r w:rsidR="00FA1C23" w:rsidRPr="00DD4BAC">
        <w:rPr>
          <w:rFonts w:ascii="Times New Roman" w:hAnsi="Times New Roman" w:cs="Times New Roman"/>
          <w:sz w:val="24"/>
          <w:szCs w:val="24"/>
        </w:rPr>
        <w:t>i segítséggel tudja elmondani ezt a minimumot;</w:t>
      </w:r>
    </w:p>
    <w:p w14:paraId="58BADF3C" w14:textId="77777777" w:rsidR="00FA1C23" w:rsidRPr="00DD4BAC" w:rsidRDefault="00FA1C23" w:rsidP="00290C5A">
      <w:pPr>
        <w:pStyle w:val="Listaszerbekezds"/>
        <w:numPr>
          <w:ilvl w:val="0"/>
          <w:numId w:val="65"/>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néhány fontosabb összefüggést ismerjen fel;</w:t>
      </w:r>
    </w:p>
    <w:p w14:paraId="1412DC83" w14:textId="77777777" w:rsidR="00FA1C23" w:rsidRPr="00DD4BAC" w:rsidRDefault="00FA1C23" w:rsidP="00290C5A">
      <w:pPr>
        <w:pStyle w:val="Listaszerbekezds"/>
        <w:numPr>
          <w:ilvl w:val="0"/>
          <w:numId w:val="65"/>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legalapvetőbb szakszavakat ismerje;</w:t>
      </w:r>
    </w:p>
    <w:p w14:paraId="32A24DA8" w14:textId="77777777" w:rsidR="00FA1C23" w:rsidRPr="00DD4BAC" w:rsidRDefault="00FA1C23" w:rsidP="00290C5A">
      <w:pPr>
        <w:pStyle w:val="Listaszerbekezds"/>
        <w:numPr>
          <w:ilvl w:val="0"/>
          <w:numId w:val="65"/>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készségtárgyakban a követelményeket az előírt szinten teljesítse.</w:t>
      </w:r>
    </w:p>
    <w:p w14:paraId="1789E520" w14:textId="77777777" w:rsidR="00FA1C23" w:rsidRPr="00DD4BAC" w:rsidRDefault="00FA1C23" w:rsidP="00136B3A">
      <w:pPr>
        <w:spacing w:line="240" w:lineRule="auto"/>
        <w:jc w:val="both"/>
        <w:rPr>
          <w:rFonts w:ascii="Times New Roman" w:hAnsi="Times New Roman" w:cs="Times New Roman"/>
          <w:sz w:val="24"/>
          <w:szCs w:val="24"/>
        </w:rPr>
      </w:pPr>
    </w:p>
    <w:p w14:paraId="2027ADDB" w14:textId="77777777" w:rsidR="00FA1C23" w:rsidRPr="00DD4BAC" w:rsidRDefault="00FA1C23" w:rsidP="00136B3A">
      <w:pPr>
        <w:spacing w:line="240" w:lineRule="auto"/>
        <w:jc w:val="both"/>
        <w:rPr>
          <w:rFonts w:ascii="Times New Roman" w:hAnsi="Times New Roman" w:cs="Times New Roman"/>
          <w:sz w:val="24"/>
          <w:szCs w:val="24"/>
        </w:rPr>
      </w:pPr>
      <w:r w:rsidRPr="00DD4BAC">
        <w:rPr>
          <w:rFonts w:ascii="Times New Roman" w:hAnsi="Times New Roman" w:cs="Times New Roman"/>
          <w:b/>
          <w:sz w:val="24"/>
          <w:szCs w:val="24"/>
        </w:rPr>
        <w:t>elégtelen:</w:t>
      </w:r>
      <w:r w:rsidRPr="00DD4BAC">
        <w:rPr>
          <w:rFonts w:ascii="Times New Roman" w:hAnsi="Times New Roman" w:cs="Times New Roman"/>
          <w:sz w:val="24"/>
          <w:szCs w:val="24"/>
        </w:rPr>
        <w:t xml:space="preserve"> </w:t>
      </w:r>
    </w:p>
    <w:p w14:paraId="2D456B00" w14:textId="77777777" w:rsidR="00FA1C23" w:rsidRPr="00DD4BAC" w:rsidRDefault="00FA1C23" w:rsidP="00290C5A">
      <w:pPr>
        <w:pStyle w:val="Listaszerbekezds"/>
        <w:numPr>
          <w:ilvl w:val="0"/>
          <w:numId w:val="66"/>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tájékozatlan a tantárgy tantervi minimumában</w:t>
      </w:r>
    </w:p>
    <w:p w14:paraId="5B269A91" w14:textId="77777777" w:rsidR="00FA1C23" w:rsidRPr="00DD4BAC" w:rsidRDefault="00FA1C23" w:rsidP="00290C5A">
      <w:pPr>
        <w:pStyle w:val="Listaszerbekezds"/>
        <w:numPr>
          <w:ilvl w:val="0"/>
          <w:numId w:val="66"/>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gondolatait nem tudja megfogalmazni;</w:t>
      </w:r>
    </w:p>
    <w:p w14:paraId="73049606" w14:textId="77777777" w:rsidR="00FA1C23" w:rsidRPr="00DD4BAC" w:rsidRDefault="00FA1C23" w:rsidP="00290C5A">
      <w:pPr>
        <w:pStyle w:val="Listaszerbekezds"/>
        <w:numPr>
          <w:ilvl w:val="0"/>
          <w:numId w:val="66"/>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nem ismeri az alapvető összefüggéseket, szakszavakat;</w:t>
      </w:r>
    </w:p>
    <w:p w14:paraId="11FC4CDC" w14:textId="77777777" w:rsidR="00FA1C23" w:rsidRPr="00DD4BAC" w:rsidRDefault="00FA1C23" w:rsidP="00290C5A">
      <w:pPr>
        <w:pStyle w:val="Listaszerbekezds"/>
        <w:numPr>
          <w:ilvl w:val="0"/>
          <w:numId w:val="66"/>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tanári irányítással sem tud számot adni ismereteiről;</w:t>
      </w:r>
    </w:p>
    <w:p w14:paraId="171D3DF6" w14:textId="77777777" w:rsidR="00FA1C23" w:rsidRPr="00DD4BAC" w:rsidRDefault="00FA1C23" w:rsidP="00290C5A">
      <w:pPr>
        <w:pStyle w:val="Listaszerbekezds"/>
        <w:numPr>
          <w:ilvl w:val="0"/>
          <w:numId w:val="66"/>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készségtárgyakban nem teljesíti az előírt minimumot.</w:t>
      </w:r>
    </w:p>
    <w:p w14:paraId="57DEB605" w14:textId="77777777" w:rsidR="00FA1C23" w:rsidRPr="00DD4BAC" w:rsidRDefault="00FA1C23" w:rsidP="00136B3A">
      <w:pPr>
        <w:spacing w:line="240" w:lineRule="auto"/>
        <w:jc w:val="both"/>
        <w:rPr>
          <w:rFonts w:ascii="Times New Roman" w:hAnsi="Times New Roman" w:cs="Times New Roman"/>
          <w:sz w:val="24"/>
          <w:szCs w:val="24"/>
        </w:rPr>
      </w:pPr>
    </w:p>
    <w:p w14:paraId="2B09D70C" w14:textId="18CDE7B2" w:rsidR="00FA1C23" w:rsidRPr="00DD4BAC" w:rsidRDefault="00FA1C23" w:rsidP="00136B3A">
      <w:pPr>
        <w:jc w:val="both"/>
        <w:rPr>
          <w:rFonts w:ascii="Times New Roman" w:hAnsi="Times New Roman" w:cs="Times New Roman"/>
          <w:b/>
        </w:rPr>
      </w:pPr>
      <w:bookmarkStart w:id="61" w:name="_Hlk49282729"/>
      <w:r w:rsidRPr="00DD4BAC">
        <w:rPr>
          <w:rFonts w:ascii="Times New Roman" w:hAnsi="Times New Roman" w:cs="Times New Roman"/>
          <w:b/>
        </w:rPr>
        <w:t xml:space="preserve">A modulok értékelése és minősítése, valamint beszámítása az iskolai évfolyam sikeres befejezésébe </w:t>
      </w:r>
    </w:p>
    <w:bookmarkEnd w:id="61"/>
    <w:p w14:paraId="2E3E58A1" w14:textId="77777777" w:rsidR="00EC0159" w:rsidRPr="00DD4BAC" w:rsidRDefault="00EC0159" w:rsidP="00136B3A">
      <w:pPr>
        <w:jc w:val="both"/>
        <w:rPr>
          <w:rFonts w:ascii="Times New Roman" w:hAnsi="Times New Roman" w:cs="Times New Roman"/>
        </w:rPr>
      </w:pPr>
    </w:p>
    <w:p w14:paraId="338BA27B" w14:textId="5CA38EFB" w:rsidR="00FA1C23" w:rsidRPr="00DD4BAC" w:rsidRDefault="00FA1C23" w:rsidP="00136B3A">
      <w:pPr>
        <w:spacing w:line="240" w:lineRule="auto"/>
        <w:jc w:val="both"/>
        <w:rPr>
          <w:rFonts w:ascii="Times New Roman" w:hAnsi="Times New Roman" w:cs="Times New Roman"/>
          <w:sz w:val="24"/>
          <w:szCs w:val="24"/>
        </w:rPr>
      </w:pPr>
      <w:r w:rsidRPr="00DD4BAC">
        <w:rPr>
          <w:rFonts w:ascii="Times New Roman" w:hAnsi="Times New Roman" w:cs="Times New Roman"/>
          <w:sz w:val="24"/>
          <w:szCs w:val="24"/>
        </w:rPr>
        <w:t>•</w:t>
      </w:r>
      <w:r w:rsidR="00EC0159" w:rsidRPr="00DD4BAC">
        <w:rPr>
          <w:rFonts w:ascii="Times New Roman" w:hAnsi="Times New Roman" w:cs="Times New Roman"/>
          <w:sz w:val="24"/>
          <w:szCs w:val="24"/>
        </w:rPr>
        <w:t xml:space="preserve"> </w:t>
      </w:r>
      <w:r w:rsidRPr="00DD4BAC">
        <w:rPr>
          <w:rFonts w:ascii="Times New Roman" w:hAnsi="Times New Roman" w:cs="Times New Roman"/>
          <w:sz w:val="24"/>
          <w:szCs w:val="24"/>
        </w:rPr>
        <w:t xml:space="preserve">Ha a tanuló a komplex természettudományos tantárgy valamely tananyag egységéből elégtelen minősítést kap, akkor a komplex tantárgy minősítése is elégtelen lesz. </w:t>
      </w:r>
    </w:p>
    <w:p w14:paraId="0EE5083A" w14:textId="09B1290D" w:rsidR="00FA1C23" w:rsidRPr="00DD4BAC" w:rsidRDefault="00FA1C23" w:rsidP="00136B3A">
      <w:pPr>
        <w:spacing w:line="240" w:lineRule="auto"/>
        <w:jc w:val="both"/>
        <w:rPr>
          <w:rFonts w:ascii="Times New Roman" w:hAnsi="Times New Roman" w:cs="Times New Roman"/>
          <w:sz w:val="24"/>
          <w:szCs w:val="24"/>
        </w:rPr>
      </w:pPr>
      <w:r w:rsidRPr="00DD4BAC">
        <w:rPr>
          <w:rFonts w:ascii="Times New Roman" w:hAnsi="Times New Roman" w:cs="Times New Roman"/>
          <w:sz w:val="24"/>
          <w:szCs w:val="24"/>
        </w:rPr>
        <w:t>•</w:t>
      </w:r>
      <w:r w:rsidR="00EC0159" w:rsidRPr="00DD4BAC">
        <w:rPr>
          <w:rFonts w:ascii="Times New Roman" w:hAnsi="Times New Roman" w:cs="Times New Roman"/>
          <w:sz w:val="24"/>
          <w:szCs w:val="24"/>
        </w:rPr>
        <w:t xml:space="preserve"> </w:t>
      </w:r>
      <w:r w:rsidRPr="00DD4BAC">
        <w:rPr>
          <w:rFonts w:ascii="Times New Roman" w:hAnsi="Times New Roman" w:cs="Times New Roman"/>
          <w:sz w:val="24"/>
          <w:szCs w:val="24"/>
        </w:rPr>
        <w:t>Javítóvizsgát tenni csak az elégtelenre minősített tananyagegység (</w:t>
      </w:r>
      <w:proofErr w:type="spellStart"/>
      <w:r w:rsidRPr="00DD4BAC">
        <w:rPr>
          <w:rFonts w:ascii="Times New Roman" w:hAnsi="Times New Roman" w:cs="Times New Roman"/>
          <w:sz w:val="24"/>
          <w:szCs w:val="24"/>
        </w:rPr>
        <w:t>ek</w:t>
      </w:r>
      <w:proofErr w:type="spellEnd"/>
      <w:r w:rsidRPr="00DD4BAC">
        <w:rPr>
          <w:rFonts w:ascii="Times New Roman" w:hAnsi="Times New Roman" w:cs="Times New Roman"/>
          <w:sz w:val="24"/>
          <w:szCs w:val="24"/>
        </w:rPr>
        <w:t xml:space="preserve">) </w:t>
      </w:r>
      <w:proofErr w:type="spellStart"/>
      <w:r w:rsidRPr="00DD4BAC">
        <w:rPr>
          <w:rFonts w:ascii="Times New Roman" w:hAnsi="Times New Roman" w:cs="Times New Roman"/>
          <w:sz w:val="24"/>
          <w:szCs w:val="24"/>
        </w:rPr>
        <w:t>anyagából</w:t>
      </w:r>
      <w:proofErr w:type="spellEnd"/>
      <w:r w:rsidRPr="00DD4BAC">
        <w:rPr>
          <w:rFonts w:ascii="Times New Roman" w:hAnsi="Times New Roman" w:cs="Times New Roman"/>
          <w:sz w:val="24"/>
          <w:szCs w:val="24"/>
        </w:rPr>
        <w:t xml:space="preserve"> kell. </w:t>
      </w:r>
    </w:p>
    <w:p w14:paraId="03794DC0" w14:textId="6C80807B" w:rsidR="00FA1C23" w:rsidRPr="00DD4BAC" w:rsidRDefault="00FA1C23" w:rsidP="00136B3A">
      <w:pPr>
        <w:spacing w:line="240" w:lineRule="auto"/>
        <w:jc w:val="both"/>
        <w:rPr>
          <w:rFonts w:ascii="Times New Roman" w:hAnsi="Times New Roman" w:cs="Times New Roman"/>
          <w:sz w:val="24"/>
          <w:szCs w:val="24"/>
        </w:rPr>
      </w:pPr>
      <w:r w:rsidRPr="00DD4BAC">
        <w:rPr>
          <w:rFonts w:ascii="Times New Roman" w:hAnsi="Times New Roman" w:cs="Times New Roman"/>
          <w:sz w:val="24"/>
          <w:szCs w:val="24"/>
        </w:rPr>
        <w:t>•</w:t>
      </w:r>
      <w:r w:rsidR="00EC0159" w:rsidRPr="00DD4BAC">
        <w:rPr>
          <w:rFonts w:ascii="Times New Roman" w:hAnsi="Times New Roman" w:cs="Times New Roman"/>
          <w:sz w:val="24"/>
          <w:szCs w:val="24"/>
        </w:rPr>
        <w:t xml:space="preserve"> </w:t>
      </w:r>
      <w:r w:rsidRPr="00DD4BAC">
        <w:rPr>
          <w:rFonts w:ascii="Times New Roman" w:hAnsi="Times New Roman" w:cs="Times New Roman"/>
          <w:sz w:val="24"/>
          <w:szCs w:val="24"/>
        </w:rPr>
        <w:t xml:space="preserve">A komplex tantárgy végső minősítése a tananyagegységeket tanító szaktanárok együttes véleménye alapján történik. </w:t>
      </w:r>
    </w:p>
    <w:p w14:paraId="5FA86676" w14:textId="77777777" w:rsidR="00FA1C23" w:rsidRPr="00DD4BAC" w:rsidRDefault="00FA1C23" w:rsidP="00136B3A">
      <w:pPr>
        <w:spacing w:line="240" w:lineRule="auto"/>
        <w:jc w:val="both"/>
        <w:rPr>
          <w:rFonts w:ascii="Times New Roman" w:hAnsi="Times New Roman" w:cs="Times New Roman"/>
          <w:sz w:val="24"/>
          <w:szCs w:val="24"/>
        </w:rPr>
      </w:pPr>
    </w:p>
    <w:p w14:paraId="5A6FA10C" w14:textId="2D463E42" w:rsidR="00FA1C23" w:rsidRPr="00DD4BAC" w:rsidRDefault="00F657AB" w:rsidP="00EE5F3E">
      <w:pPr>
        <w:pStyle w:val="Cmsor2"/>
      </w:pPr>
      <w:bookmarkStart w:id="62" w:name="_Toc48483863"/>
      <w:bookmarkStart w:id="63" w:name="_Toc49264615"/>
      <w:bookmarkStart w:id="64" w:name="_Toc89068282"/>
      <w:bookmarkStart w:id="65" w:name="_Toc209094868"/>
      <w:r w:rsidRPr="00DD4BAC">
        <w:t>9</w:t>
      </w:r>
      <w:r w:rsidR="00411BD2" w:rsidRPr="00DD4BAC">
        <w:t>.5</w:t>
      </w:r>
      <w:r w:rsidR="00411BD2" w:rsidRPr="00DD4BAC">
        <w:tab/>
      </w:r>
      <w:r w:rsidR="00FA1C23" w:rsidRPr="00DD4BAC">
        <w:t>Magatartás és szorgalom értékelése</w:t>
      </w:r>
      <w:bookmarkEnd w:id="62"/>
      <w:bookmarkEnd w:id="63"/>
      <w:bookmarkEnd w:id="64"/>
      <w:bookmarkEnd w:id="65"/>
    </w:p>
    <w:p w14:paraId="653D8DE8" w14:textId="77777777" w:rsidR="00411BD2" w:rsidRPr="00DD4BAC" w:rsidRDefault="00411BD2" w:rsidP="00136B3A">
      <w:pPr>
        <w:jc w:val="both"/>
        <w:rPr>
          <w:rFonts w:ascii="Times New Roman" w:hAnsi="Times New Roman" w:cs="Times New Roman"/>
          <w:b/>
        </w:rPr>
      </w:pPr>
    </w:p>
    <w:p w14:paraId="07821D95" w14:textId="2EA75A3C" w:rsidR="00FA1C23" w:rsidRPr="00DD4BAC" w:rsidRDefault="00FA1C23" w:rsidP="00136B3A">
      <w:pPr>
        <w:jc w:val="both"/>
        <w:rPr>
          <w:rFonts w:ascii="Times New Roman" w:hAnsi="Times New Roman" w:cs="Times New Roman"/>
          <w:b/>
        </w:rPr>
      </w:pPr>
      <w:r w:rsidRPr="00DD4BAC">
        <w:rPr>
          <w:rFonts w:ascii="Times New Roman" w:hAnsi="Times New Roman" w:cs="Times New Roman"/>
          <w:b/>
        </w:rPr>
        <w:t>A tanuló magatartása</w:t>
      </w:r>
    </w:p>
    <w:p w14:paraId="25B596E7" w14:textId="77777777" w:rsidR="00FA1C23" w:rsidRPr="00DD4BAC" w:rsidRDefault="00FA1C23" w:rsidP="00136B3A">
      <w:pPr>
        <w:spacing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Példás:</w:t>
      </w:r>
    </w:p>
    <w:p w14:paraId="426AD11E" w14:textId="77777777" w:rsidR="00FA1C23" w:rsidRPr="00DD4BAC" w:rsidRDefault="00FA1C23" w:rsidP="00290C5A">
      <w:pPr>
        <w:pStyle w:val="Listaszerbekezds"/>
        <w:numPr>
          <w:ilvl w:val="0"/>
          <w:numId w:val="67"/>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ha nem vét a házirend ellen,</w:t>
      </w:r>
    </w:p>
    <w:p w14:paraId="16E54464" w14:textId="77777777" w:rsidR="00FA1C23" w:rsidRPr="00DD4BAC" w:rsidRDefault="00FA1C23" w:rsidP="00290C5A">
      <w:pPr>
        <w:pStyle w:val="Listaszerbekezds"/>
        <w:numPr>
          <w:ilvl w:val="0"/>
          <w:numId w:val="67"/>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nincs igazolatlan órája és fegyelmi büntetése,</w:t>
      </w:r>
    </w:p>
    <w:p w14:paraId="747D77A8" w14:textId="77777777" w:rsidR="00FA1C23" w:rsidRPr="00DD4BAC" w:rsidRDefault="00FA1C23" w:rsidP="00290C5A">
      <w:pPr>
        <w:pStyle w:val="Listaszerbekezds"/>
        <w:numPr>
          <w:ilvl w:val="0"/>
          <w:numId w:val="67"/>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közösségi (kulturális) munkája jó vagy kiemelkedő. </w:t>
      </w:r>
    </w:p>
    <w:p w14:paraId="0C64653D" w14:textId="77777777" w:rsidR="00FA1C23" w:rsidRPr="00DD4BAC" w:rsidRDefault="00FA1C23" w:rsidP="00290C5A">
      <w:pPr>
        <w:pStyle w:val="Listaszerbekezds"/>
        <w:numPr>
          <w:ilvl w:val="0"/>
          <w:numId w:val="67"/>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lastRenderedPageBreak/>
        <w:t>tevékenységével az iskola hírnevét növeli,</w:t>
      </w:r>
    </w:p>
    <w:p w14:paraId="028C9CB9" w14:textId="77777777" w:rsidR="00FA1C23" w:rsidRPr="00DD4BAC" w:rsidRDefault="00FA1C23" w:rsidP="00290C5A">
      <w:pPr>
        <w:pStyle w:val="Listaszerbekezds"/>
        <w:numPr>
          <w:ilvl w:val="0"/>
          <w:numId w:val="67"/>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nincs tantárgyi bukása.</w:t>
      </w:r>
    </w:p>
    <w:p w14:paraId="6765043A" w14:textId="77777777" w:rsidR="00FA1C23" w:rsidRPr="00DD4BAC" w:rsidRDefault="00FA1C23" w:rsidP="00136B3A">
      <w:pPr>
        <w:spacing w:line="240" w:lineRule="auto"/>
        <w:jc w:val="both"/>
        <w:rPr>
          <w:rFonts w:ascii="Times New Roman" w:hAnsi="Times New Roman" w:cs="Times New Roman"/>
          <w:sz w:val="24"/>
          <w:szCs w:val="24"/>
        </w:rPr>
      </w:pPr>
    </w:p>
    <w:p w14:paraId="2960068E" w14:textId="77777777" w:rsidR="00FA1C23" w:rsidRPr="00DD4BAC" w:rsidRDefault="00FA1C23" w:rsidP="00136B3A">
      <w:pPr>
        <w:spacing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Jó:</w:t>
      </w:r>
    </w:p>
    <w:p w14:paraId="63E84C20" w14:textId="77777777" w:rsidR="00FA1C23" w:rsidRPr="00DD4BAC" w:rsidRDefault="00FA1C23" w:rsidP="00290C5A">
      <w:pPr>
        <w:pStyle w:val="Listaszerbekezds"/>
        <w:numPr>
          <w:ilvl w:val="0"/>
          <w:numId w:val="68"/>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ha általában betartja az iskola házirendjét,</w:t>
      </w:r>
    </w:p>
    <w:p w14:paraId="61BD5FF5" w14:textId="77777777" w:rsidR="00FA1C23" w:rsidRPr="00DD4BAC" w:rsidRDefault="00FA1C23" w:rsidP="00290C5A">
      <w:pPr>
        <w:pStyle w:val="Listaszerbekezds"/>
        <w:numPr>
          <w:ilvl w:val="0"/>
          <w:numId w:val="68"/>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legfeljebb 2 igazolatlan órát mulaszt,</w:t>
      </w:r>
    </w:p>
    <w:p w14:paraId="39172F44" w14:textId="77777777" w:rsidR="00FA1C23" w:rsidRPr="00DD4BAC" w:rsidRDefault="00FA1C23" w:rsidP="00290C5A">
      <w:pPr>
        <w:pStyle w:val="Listaszerbekezds"/>
        <w:numPr>
          <w:ilvl w:val="0"/>
          <w:numId w:val="68"/>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legfeljebb egy szaktanári figyelmeztetése van</w:t>
      </w:r>
    </w:p>
    <w:p w14:paraId="497D27CF" w14:textId="77777777" w:rsidR="00FA1C23" w:rsidRPr="00DD4BAC" w:rsidRDefault="00FA1C23" w:rsidP="00290C5A">
      <w:pPr>
        <w:pStyle w:val="Listaszerbekezds"/>
        <w:numPr>
          <w:ilvl w:val="0"/>
          <w:numId w:val="68"/>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rábízott feladatokat elvégzi.</w:t>
      </w:r>
    </w:p>
    <w:p w14:paraId="616CFD73" w14:textId="77777777" w:rsidR="00FA1C23" w:rsidRPr="00DD4BAC" w:rsidRDefault="00FA1C23" w:rsidP="00136B3A">
      <w:pPr>
        <w:spacing w:line="240" w:lineRule="auto"/>
        <w:jc w:val="both"/>
        <w:rPr>
          <w:rFonts w:ascii="Times New Roman" w:hAnsi="Times New Roman" w:cs="Times New Roman"/>
          <w:sz w:val="24"/>
          <w:szCs w:val="24"/>
        </w:rPr>
      </w:pPr>
    </w:p>
    <w:p w14:paraId="2D440908" w14:textId="77777777" w:rsidR="00FA1C23" w:rsidRPr="00DD4BAC" w:rsidRDefault="00FA1C23" w:rsidP="00136B3A">
      <w:pPr>
        <w:spacing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Változó:</w:t>
      </w:r>
    </w:p>
    <w:p w14:paraId="261B5319" w14:textId="77777777" w:rsidR="00FA1C23" w:rsidRPr="00DD4BAC" w:rsidRDefault="00FA1C23" w:rsidP="00290C5A">
      <w:pPr>
        <w:pStyle w:val="Listaszerbekezds"/>
        <w:numPr>
          <w:ilvl w:val="0"/>
          <w:numId w:val="69"/>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ha a házirendet súlyosabban megszegi, vétségei ismétlődnek,</w:t>
      </w:r>
    </w:p>
    <w:p w14:paraId="014F9BBC" w14:textId="77777777" w:rsidR="00FA1C23" w:rsidRPr="00DD4BAC" w:rsidRDefault="00FA1C23" w:rsidP="00290C5A">
      <w:pPr>
        <w:pStyle w:val="Listaszerbekezds"/>
        <w:numPr>
          <w:ilvl w:val="0"/>
          <w:numId w:val="69"/>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4 – 10 igazolatlan órát mulaszt.</w:t>
      </w:r>
    </w:p>
    <w:p w14:paraId="661630DE" w14:textId="77777777" w:rsidR="00FA1C23" w:rsidRPr="00DD4BAC" w:rsidRDefault="00FA1C23" w:rsidP="00136B3A">
      <w:pPr>
        <w:spacing w:line="240" w:lineRule="auto"/>
        <w:jc w:val="both"/>
        <w:rPr>
          <w:rFonts w:ascii="Times New Roman" w:hAnsi="Times New Roman" w:cs="Times New Roman"/>
          <w:sz w:val="24"/>
          <w:szCs w:val="24"/>
        </w:rPr>
      </w:pPr>
    </w:p>
    <w:p w14:paraId="7C5DAFFA" w14:textId="77777777" w:rsidR="00FA1C23" w:rsidRPr="00DD4BAC" w:rsidRDefault="00FA1C23" w:rsidP="00136B3A">
      <w:pPr>
        <w:spacing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Rossz:</w:t>
      </w:r>
    </w:p>
    <w:p w14:paraId="313514BD" w14:textId="77777777" w:rsidR="00FA1C23" w:rsidRPr="00DD4BAC" w:rsidRDefault="00FA1C23" w:rsidP="00290C5A">
      <w:pPr>
        <w:pStyle w:val="Listaszerbekezds"/>
        <w:numPr>
          <w:ilvl w:val="0"/>
          <w:numId w:val="70"/>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ha a házirendet súlyosan megszegi, ezen vétségei ismétlődnek,</w:t>
      </w:r>
    </w:p>
    <w:p w14:paraId="5C696782" w14:textId="77777777" w:rsidR="00FA1C23" w:rsidRPr="00DD4BAC" w:rsidRDefault="00FA1C23" w:rsidP="00290C5A">
      <w:pPr>
        <w:pStyle w:val="Listaszerbekezds"/>
        <w:numPr>
          <w:ilvl w:val="0"/>
          <w:numId w:val="70"/>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magatartásával az iskola hírnevét rontja,</w:t>
      </w:r>
    </w:p>
    <w:p w14:paraId="52B4BFB1" w14:textId="726C21D4" w:rsidR="00FA1C23" w:rsidRPr="00DD4BAC" w:rsidRDefault="00FA1C23" w:rsidP="00290C5A">
      <w:pPr>
        <w:pStyle w:val="Listaszerbekezds"/>
        <w:numPr>
          <w:ilvl w:val="0"/>
          <w:numId w:val="70"/>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10–</w:t>
      </w:r>
      <w:proofErr w:type="spellStart"/>
      <w:r w:rsidRPr="00DD4BAC">
        <w:rPr>
          <w:rFonts w:ascii="Times New Roman" w:hAnsi="Times New Roman" w:cs="Times New Roman"/>
          <w:sz w:val="24"/>
          <w:szCs w:val="24"/>
        </w:rPr>
        <w:t>nél</w:t>
      </w:r>
      <w:proofErr w:type="spellEnd"/>
      <w:r w:rsidRPr="00DD4BAC">
        <w:rPr>
          <w:rFonts w:ascii="Times New Roman" w:hAnsi="Times New Roman" w:cs="Times New Roman"/>
          <w:sz w:val="24"/>
          <w:szCs w:val="24"/>
        </w:rPr>
        <w:t xml:space="preserve"> több az igazolatlan órája.</w:t>
      </w:r>
    </w:p>
    <w:p w14:paraId="7B2ABE7E" w14:textId="412C19CB" w:rsidR="00411BD2" w:rsidRPr="00DD4BAC" w:rsidRDefault="00FA1C23" w:rsidP="00136B3A">
      <w:pPr>
        <w:spacing w:line="240" w:lineRule="auto"/>
        <w:jc w:val="both"/>
        <w:rPr>
          <w:rFonts w:ascii="Times New Roman" w:hAnsi="Times New Roman" w:cs="Times New Roman"/>
          <w:sz w:val="24"/>
          <w:szCs w:val="24"/>
        </w:rPr>
      </w:pPr>
      <w:r w:rsidRPr="00DD4BAC">
        <w:rPr>
          <w:rFonts w:ascii="Times New Roman" w:hAnsi="Times New Roman" w:cs="Times New Roman"/>
          <w:sz w:val="24"/>
          <w:szCs w:val="24"/>
        </w:rPr>
        <w:t> </w:t>
      </w:r>
    </w:p>
    <w:p w14:paraId="31DAD5C5" w14:textId="6328B6F5" w:rsidR="00FA1C23" w:rsidRPr="00DD4BAC" w:rsidRDefault="00FA1C23" w:rsidP="00136B3A">
      <w:pPr>
        <w:jc w:val="both"/>
        <w:rPr>
          <w:rFonts w:ascii="Times New Roman" w:hAnsi="Times New Roman" w:cs="Times New Roman"/>
          <w:b/>
        </w:rPr>
      </w:pPr>
      <w:r w:rsidRPr="00DD4BAC">
        <w:rPr>
          <w:rFonts w:ascii="Times New Roman" w:hAnsi="Times New Roman" w:cs="Times New Roman"/>
          <w:b/>
        </w:rPr>
        <w:t>A tanuló szorgalma</w:t>
      </w:r>
    </w:p>
    <w:p w14:paraId="60A7BEBB" w14:textId="2BDBC6D4" w:rsidR="00FA1C23" w:rsidRPr="00DD4BAC" w:rsidRDefault="00FA1C23" w:rsidP="00136B3A">
      <w:pPr>
        <w:spacing w:line="240" w:lineRule="auto"/>
        <w:jc w:val="both"/>
        <w:rPr>
          <w:rFonts w:ascii="Times New Roman" w:hAnsi="Times New Roman" w:cs="Times New Roman"/>
          <w:b/>
          <w:sz w:val="24"/>
          <w:szCs w:val="24"/>
        </w:rPr>
      </w:pPr>
      <w:r w:rsidRPr="00DD4BAC">
        <w:rPr>
          <w:rFonts w:ascii="Times New Roman" w:hAnsi="Times New Roman" w:cs="Times New Roman"/>
          <w:sz w:val="24"/>
          <w:szCs w:val="24"/>
        </w:rPr>
        <w:t> </w:t>
      </w:r>
      <w:r w:rsidRPr="00DD4BAC">
        <w:rPr>
          <w:rFonts w:ascii="Times New Roman" w:hAnsi="Times New Roman" w:cs="Times New Roman"/>
          <w:b/>
          <w:sz w:val="24"/>
          <w:szCs w:val="24"/>
        </w:rPr>
        <w:t>Példás:</w:t>
      </w:r>
    </w:p>
    <w:p w14:paraId="1E4CF237" w14:textId="77777777" w:rsidR="00FA1C23" w:rsidRPr="00DD4BAC" w:rsidRDefault="00FA1C23" w:rsidP="00290C5A">
      <w:pPr>
        <w:pStyle w:val="Listaszerbekezds"/>
        <w:numPr>
          <w:ilvl w:val="0"/>
          <w:numId w:val="71"/>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ha a tanulmányi munkájában legjobb tudását nyújtja,</w:t>
      </w:r>
    </w:p>
    <w:p w14:paraId="08F4D923" w14:textId="77777777" w:rsidR="00FA1C23" w:rsidRPr="00DD4BAC" w:rsidRDefault="00FA1C23" w:rsidP="00290C5A">
      <w:pPr>
        <w:pStyle w:val="Listaszerbekezds"/>
        <w:numPr>
          <w:ilvl w:val="0"/>
          <w:numId w:val="71"/>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tanulmányi versenyeken jó vagy kiemelkedő eredményt ér el.</w:t>
      </w:r>
    </w:p>
    <w:p w14:paraId="343ACD30" w14:textId="77777777" w:rsidR="00FA1C23" w:rsidRPr="00DD4BAC" w:rsidRDefault="00FA1C23" w:rsidP="00136B3A">
      <w:pPr>
        <w:spacing w:line="240" w:lineRule="auto"/>
        <w:jc w:val="both"/>
        <w:rPr>
          <w:rFonts w:ascii="Times New Roman" w:hAnsi="Times New Roman" w:cs="Times New Roman"/>
          <w:sz w:val="24"/>
          <w:szCs w:val="24"/>
        </w:rPr>
      </w:pPr>
    </w:p>
    <w:p w14:paraId="4EDE6A20" w14:textId="77777777" w:rsidR="00FA1C23" w:rsidRPr="00DD4BAC" w:rsidRDefault="00FA1C23" w:rsidP="00136B3A">
      <w:pPr>
        <w:spacing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Jó:</w:t>
      </w:r>
    </w:p>
    <w:p w14:paraId="459A3699" w14:textId="77777777" w:rsidR="00FA1C23" w:rsidRPr="00DD4BAC" w:rsidRDefault="00FA1C23" w:rsidP="00290C5A">
      <w:pPr>
        <w:pStyle w:val="Listaszerbekezds"/>
        <w:numPr>
          <w:ilvl w:val="0"/>
          <w:numId w:val="72"/>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ha az iskolai munkáját általában jól végzi (kisebb hiányosságai vannak),</w:t>
      </w:r>
    </w:p>
    <w:p w14:paraId="482D77C7" w14:textId="77777777" w:rsidR="00FA1C23" w:rsidRPr="00DD4BAC" w:rsidRDefault="00FA1C23" w:rsidP="00290C5A">
      <w:pPr>
        <w:pStyle w:val="Listaszerbekezds"/>
        <w:numPr>
          <w:ilvl w:val="0"/>
          <w:numId w:val="72"/>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kötelező és választott foglalkozásokon részt vesz.</w:t>
      </w:r>
    </w:p>
    <w:p w14:paraId="1358F239" w14:textId="77777777" w:rsidR="00FA1C23" w:rsidRPr="00DD4BAC" w:rsidRDefault="00FA1C23" w:rsidP="00290C5A">
      <w:pPr>
        <w:pStyle w:val="Listaszerbekezds"/>
        <w:numPr>
          <w:ilvl w:val="0"/>
          <w:numId w:val="72"/>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egyetlen tantárgyból sem bukik</w:t>
      </w:r>
    </w:p>
    <w:p w14:paraId="565141E2" w14:textId="77777777" w:rsidR="00FA1C23" w:rsidRPr="00DD4BAC" w:rsidRDefault="00FA1C23" w:rsidP="00136B3A">
      <w:pPr>
        <w:spacing w:line="240" w:lineRule="auto"/>
        <w:jc w:val="both"/>
        <w:rPr>
          <w:rFonts w:ascii="Times New Roman" w:hAnsi="Times New Roman" w:cs="Times New Roman"/>
          <w:sz w:val="24"/>
          <w:szCs w:val="24"/>
        </w:rPr>
      </w:pPr>
    </w:p>
    <w:p w14:paraId="06595864" w14:textId="77777777" w:rsidR="00FA1C23" w:rsidRPr="00DD4BAC" w:rsidRDefault="00FA1C23" w:rsidP="00136B3A">
      <w:pPr>
        <w:spacing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Változó:</w:t>
      </w:r>
    </w:p>
    <w:p w14:paraId="2CA0AD46" w14:textId="77777777" w:rsidR="00FA1C23" w:rsidRPr="00DD4BAC" w:rsidRDefault="00FA1C23" w:rsidP="00290C5A">
      <w:pPr>
        <w:pStyle w:val="Listaszerbekezds"/>
        <w:numPr>
          <w:ilvl w:val="0"/>
          <w:numId w:val="73"/>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ha a tanulmányi munkáját többször elhanyagolja, nem tesz azért, hogy tudása legjavát nyújtsa,</w:t>
      </w:r>
    </w:p>
    <w:p w14:paraId="2B243212" w14:textId="77777777" w:rsidR="00FA1C23" w:rsidRPr="00DD4BAC" w:rsidRDefault="00FA1C23" w:rsidP="00290C5A">
      <w:pPr>
        <w:pStyle w:val="Listaszerbekezds"/>
        <w:numPr>
          <w:ilvl w:val="0"/>
          <w:numId w:val="73"/>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esetleg egy tantárgyból megbukik.</w:t>
      </w:r>
    </w:p>
    <w:p w14:paraId="26A195A3" w14:textId="77777777" w:rsidR="00FA1C23" w:rsidRPr="00DD4BAC" w:rsidRDefault="00FA1C23" w:rsidP="00136B3A">
      <w:pPr>
        <w:spacing w:line="240" w:lineRule="auto"/>
        <w:jc w:val="both"/>
        <w:rPr>
          <w:rFonts w:ascii="Times New Roman" w:hAnsi="Times New Roman" w:cs="Times New Roman"/>
          <w:sz w:val="24"/>
          <w:szCs w:val="24"/>
        </w:rPr>
      </w:pPr>
    </w:p>
    <w:p w14:paraId="1FF6516E" w14:textId="77777777" w:rsidR="00FA1C23" w:rsidRPr="00DD4BAC" w:rsidRDefault="00FA1C23" w:rsidP="00136B3A">
      <w:pPr>
        <w:spacing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Hanyag:</w:t>
      </w:r>
    </w:p>
    <w:p w14:paraId="479E99D0" w14:textId="77777777" w:rsidR="00FA1C23" w:rsidRPr="00DD4BAC" w:rsidRDefault="00FA1C23" w:rsidP="00290C5A">
      <w:pPr>
        <w:pStyle w:val="Listaszerbekezds"/>
        <w:numPr>
          <w:ilvl w:val="0"/>
          <w:numId w:val="74"/>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ha a tanulmányi munkáját elhanyagolja,</w:t>
      </w:r>
    </w:p>
    <w:p w14:paraId="2A7FAAE3" w14:textId="77777777" w:rsidR="00FA1C23" w:rsidRPr="00DD4BAC" w:rsidRDefault="00FA1C23" w:rsidP="00290C5A">
      <w:pPr>
        <w:pStyle w:val="Listaszerbekezds"/>
        <w:numPr>
          <w:ilvl w:val="0"/>
          <w:numId w:val="74"/>
        </w:num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nem tudja teljesíteni adott tantárgy (</w:t>
      </w:r>
      <w:proofErr w:type="spellStart"/>
      <w:r w:rsidRPr="00DD4BAC">
        <w:rPr>
          <w:rFonts w:ascii="Times New Roman" w:hAnsi="Times New Roman" w:cs="Times New Roman"/>
          <w:sz w:val="24"/>
          <w:szCs w:val="24"/>
        </w:rPr>
        <w:t>ak</w:t>
      </w:r>
      <w:proofErr w:type="spellEnd"/>
      <w:r w:rsidRPr="00DD4BAC">
        <w:rPr>
          <w:rFonts w:ascii="Times New Roman" w:hAnsi="Times New Roman" w:cs="Times New Roman"/>
          <w:sz w:val="24"/>
          <w:szCs w:val="24"/>
        </w:rPr>
        <w:t>) esetén a tantárgy (</w:t>
      </w:r>
      <w:proofErr w:type="spellStart"/>
      <w:r w:rsidRPr="00DD4BAC">
        <w:rPr>
          <w:rFonts w:ascii="Times New Roman" w:hAnsi="Times New Roman" w:cs="Times New Roman"/>
          <w:sz w:val="24"/>
          <w:szCs w:val="24"/>
        </w:rPr>
        <w:t>ak</w:t>
      </w:r>
      <w:proofErr w:type="spellEnd"/>
      <w:r w:rsidRPr="00DD4BAC">
        <w:rPr>
          <w:rFonts w:ascii="Times New Roman" w:hAnsi="Times New Roman" w:cs="Times New Roman"/>
          <w:sz w:val="24"/>
          <w:szCs w:val="24"/>
        </w:rPr>
        <w:t>) minimális követelményeit, ezért elégtelen (félévi, év végi) osztályzatai vannak.</w:t>
      </w:r>
    </w:p>
    <w:p w14:paraId="7ECB96A2" w14:textId="77777777" w:rsidR="00FA1C23" w:rsidRPr="00DD4BAC" w:rsidRDefault="00FA1C23" w:rsidP="00136B3A">
      <w:pPr>
        <w:spacing w:line="240" w:lineRule="auto"/>
        <w:jc w:val="both"/>
        <w:rPr>
          <w:rFonts w:ascii="Times New Roman" w:hAnsi="Times New Roman" w:cs="Times New Roman"/>
          <w:sz w:val="24"/>
          <w:szCs w:val="24"/>
        </w:rPr>
      </w:pPr>
      <w:r w:rsidRPr="00DD4BAC">
        <w:rPr>
          <w:rFonts w:ascii="Times New Roman" w:hAnsi="Times New Roman" w:cs="Times New Roman"/>
          <w:sz w:val="24"/>
          <w:szCs w:val="24"/>
        </w:rPr>
        <w:t> </w:t>
      </w:r>
    </w:p>
    <w:p w14:paraId="635ED2B0" w14:textId="0BFFCC4F" w:rsidR="00FA1C23" w:rsidRPr="00DD4BAC" w:rsidRDefault="00FA1C23" w:rsidP="00136B3A">
      <w:pPr>
        <w:spacing w:line="240" w:lineRule="auto"/>
        <w:jc w:val="both"/>
        <w:rPr>
          <w:rFonts w:ascii="Times New Roman" w:hAnsi="Times New Roman" w:cs="Times New Roman"/>
          <w:sz w:val="24"/>
          <w:szCs w:val="24"/>
        </w:rPr>
      </w:pPr>
      <w:r w:rsidRPr="00DD4BAC">
        <w:rPr>
          <w:rFonts w:ascii="Times New Roman" w:hAnsi="Times New Roman" w:cs="Times New Roman"/>
          <w:sz w:val="24"/>
          <w:szCs w:val="24"/>
        </w:rPr>
        <w:t>A magatartás és a szorgalmi osztályzatokat az osztály és a</w:t>
      </w:r>
      <w:r w:rsidR="009B5BBE" w:rsidRPr="00DD4BAC">
        <w:rPr>
          <w:rFonts w:ascii="Times New Roman" w:hAnsi="Times New Roman" w:cs="Times New Roman"/>
          <w:sz w:val="24"/>
          <w:szCs w:val="24"/>
        </w:rPr>
        <w:t>z oktató</w:t>
      </w:r>
      <w:r w:rsidRPr="00DD4BAC">
        <w:rPr>
          <w:rFonts w:ascii="Times New Roman" w:hAnsi="Times New Roman" w:cs="Times New Roman"/>
          <w:sz w:val="24"/>
          <w:szCs w:val="24"/>
        </w:rPr>
        <w:t>k véleményének kikérése után az osztályfőnök adja.</w:t>
      </w:r>
    </w:p>
    <w:p w14:paraId="6F4D99F6" w14:textId="77777777" w:rsidR="00EC0159" w:rsidRPr="00DD4BAC" w:rsidRDefault="00EC0159" w:rsidP="00136B3A">
      <w:pPr>
        <w:spacing w:line="240" w:lineRule="auto"/>
        <w:jc w:val="both"/>
        <w:rPr>
          <w:rFonts w:ascii="Times New Roman" w:hAnsi="Times New Roman" w:cs="Times New Roman"/>
          <w:sz w:val="24"/>
          <w:szCs w:val="24"/>
        </w:rPr>
      </w:pPr>
    </w:p>
    <w:p w14:paraId="7A52DAA1" w14:textId="0A0FE214" w:rsidR="0024083E" w:rsidRPr="00DD4BAC" w:rsidRDefault="0024083E" w:rsidP="00290C5A">
      <w:pPr>
        <w:pStyle w:val="Cmsor1"/>
        <w:numPr>
          <w:ilvl w:val="0"/>
          <w:numId w:val="94"/>
        </w:numPr>
        <w:jc w:val="both"/>
        <w:rPr>
          <w:rFonts w:ascii="Times New Roman" w:hAnsi="Times New Roman" w:cs="Times New Roman"/>
          <w:color w:val="auto"/>
        </w:rPr>
      </w:pPr>
      <w:bookmarkStart w:id="66" w:name="_Toc89068283"/>
      <w:bookmarkStart w:id="67" w:name="_Toc209094869"/>
      <w:r w:rsidRPr="00DD4BAC">
        <w:rPr>
          <w:rFonts w:ascii="Times New Roman" w:hAnsi="Times New Roman" w:cs="Times New Roman"/>
          <w:color w:val="auto"/>
        </w:rPr>
        <w:t>A fegyelmező intézkedések formái és alkalmazásának elvei</w:t>
      </w:r>
      <w:bookmarkEnd w:id="66"/>
      <w:bookmarkEnd w:id="67"/>
    </w:p>
    <w:p w14:paraId="579A3AA3" w14:textId="77777777" w:rsidR="0024083E" w:rsidRPr="00DD4BAC" w:rsidRDefault="0024083E" w:rsidP="00136B3A">
      <w:pPr>
        <w:spacing w:after="0" w:line="240" w:lineRule="auto"/>
        <w:jc w:val="both"/>
        <w:rPr>
          <w:rFonts w:ascii="Times New Roman" w:hAnsi="Times New Roman" w:cs="Times New Roman"/>
          <w:sz w:val="24"/>
          <w:szCs w:val="24"/>
        </w:rPr>
      </w:pPr>
    </w:p>
    <w:p w14:paraId="52C87706" w14:textId="7E9C3108" w:rsidR="0024083E" w:rsidRPr="00DD4BAC" w:rsidRDefault="0024083E" w:rsidP="00136B3A">
      <w:pPr>
        <w:spacing w:after="0" w:line="240" w:lineRule="auto"/>
        <w:ind w:firstLine="360"/>
        <w:jc w:val="both"/>
        <w:rPr>
          <w:rFonts w:ascii="Times New Roman" w:hAnsi="Times New Roman" w:cs="Times New Roman"/>
          <w:sz w:val="24"/>
          <w:szCs w:val="24"/>
        </w:rPr>
      </w:pPr>
      <w:r w:rsidRPr="00DD4BAC">
        <w:rPr>
          <w:rFonts w:ascii="Times New Roman" w:hAnsi="Times New Roman" w:cs="Times New Roman"/>
          <w:sz w:val="24"/>
          <w:szCs w:val="24"/>
        </w:rPr>
        <w:t xml:space="preserve">A </w:t>
      </w:r>
      <w:r w:rsidR="009B5BBE" w:rsidRPr="00DD4BAC">
        <w:rPr>
          <w:rFonts w:ascii="Times New Roman" w:hAnsi="Times New Roman" w:cs="Times New Roman"/>
          <w:sz w:val="24"/>
          <w:szCs w:val="24"/>
        </w:rPr>
        <w:t>h</w:t>
      </w:r>
      <w:r w:rsidRPr="00DD4BAC">
        <w:rPr>
          <w:rFonts w:ascii="Times New Roman" w:hAnsi="Times New Roman" w:cs="Times New Roman"/>
          <w:sz w:val="24"/>
          <w:szCs w:val="24"/>
        </w:rPr>
        <w:t xml:space="preserve">ázirendben </w:t>
      </w:r>
      <w:proofErr w:type="spellStart"/>
      <w:r w:rsidRPr="00DD4BAC">
        <w:rPr>
          <w:rFonts w:ascii="Times New Roman" w:hAnsi="Times New Roman" w:cs="Times New Roman"/>
          <w:sz w:val="24"/>
          <w:szCs w:val="24"/>
        </w:rPr>
        <w:t>megfogalmazottak</w:t>
      </w:r>
      <w:proofErr w:type="spellEnd"/>
      <w:r w:rsidRPr="00DD4BAC">
        <w:rPr>
          <w:rFonts w:ascii="Times New Roman" w:hAnsi="Times New Roman" w:cs="Times New Roman"/>
          <w:sz w:val="24"/>
          <w:szCs w:val="24"/>
        </w:rPr>
        <w:t xml:space="preserve"> betartása minden érintett kötelessége. A </w:t>
      </w:r>
      <w:r w:rsidR="009B5BBE" w:rsidRPr="00DD4BAC">
        <w:rPr>
          <w:rFonts w:ascii="Times New Roman" w:hAnsi="Times New Roman" w:cs="Times New Roman"/>
          <w:sz w:val="24"/>
          <w:szCs w:val="24"/>
        </w:rPr>
        <w:t>h</w:t>
      </w:r>
      <w:r w:rsidRPr="00DD4BAC">
        <w:rPr>
          <w:rFonts w:ascii="Times New Roman" w:hAnsi="Times New Roman" w:cs="Times New Roman"/>
          <w:sz w:val="24"/>
          <w:szCs w:val="24"/>
        </w:rPr>
        <w:t>ázirend szabályainak megszegése fegyelmező intézkedést, illetve fegyelmi büntetést von maga után.</w:t>
      </w:r>
    </w:p>
    <w:p w14:paraId="6F8B0C06" w14:textId="77777777" w:rsidR="0024083E" w:rsidRPr="00DD4BAC" w:rsidRDefault="0024083E" w:rsidP="00136B3A">
      <w:pPr>
        <w:spacing w:after="0" w:line="240" w:lineRule="auto"/>
        <w:jc w:val="both"/>
        <w:rPr>
          <w:rFonts w:ascii="Times New Roman" w:hAnsi="Times New Roman" w:cs="Times New Roman"/>
          <w:sz w:val="24"/>
          <w:szCs w:val="24"/>
        </w:rPr>
      </w:pPr>
    </w:p>
    <w:p w14:paraId="44594322" w14:textId="77777777" w:rsidR="0024083E" w:rsidRPr="00DD4BAC" w:rsidRDefault="0024083E" w:rsidP="00136B3A">
      <w:pPr>
        <w:tabs>
          <w:tab w:val="left" w:pos="-1152"/>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Azt a tanulót, aki</w:t>
      </w:r>
    </w:p>
    <w:p w14:paraId="2F713A0E" w14:textId="77777777" w:rsidR="0024083E" w:rsidRPr="00DD4BAC" w:rsidRDefault="0024083E" w:rsidP="00290C5A">
      <w:pPr>
        <w:numPr>
          <w:ilvl w:val="0"/>
          <w:numId w:val="40"/>
        </w:numPr>
        <w:tabs>
          <w:tab w:val="left" w:pos="-432"/>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tanulmányi kötelezettségeit folyamatosan nem teljesíti,</w:t>
      </w:r>
    </w:p>
    <w:p w14:paraId="25CD0899" w14:textId="77777777" w:rsidR="0024083E" w:rsidRPr="00DD4BAC" w:rsidRDefault="0024083E" w:rsidP="00290C5A">
      <w:pPr>
        <w:numPr>
          <w:ilvl w:val="0"/>
          <w:numId w:val="41"/>
        </w:numPr>
        <w:tabs>
          <w:tab w:val="left" w:pos="-432"/>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vagy a tanulói házirend előírásait megszegi,</w:t>
      </w:r>
    </w:p>
    <w:p w14:paraId="45CFA36F" w14:textId="77777777" w:rsidR="0024083E" w:rsidRPr="00DD4BAC" w:rsidRDefault="0024083E" w:rsidP="00290C5A">
      <w:pPr>
        <w:numPr>
          <w:ilvl w:val="0"/>
          <w:numId w:val="42"/>
        </w:numPr>
        <w:tabs>
          <w:tab w:val="left" w:pos="-432"/>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vagy </w:t>
      </w:r>
      <w:proofErr w:type="spellStart"/>
      <w:r w:rsidRPr="00DD4BAC">
        <w:rPr>
          <w:rFonts w:ascii="Times New Roman" w:hAnsi="Times New Roman" w:cs="Times New Roman"/>
          <w:sz w:val="24"/>
          <w:szCs w:val="24"/>
        </w:rPr>
        <w:t>igazolatlanul</w:t>
      </w:r>
      <w:proofErr w:type="spellEnd"/>
      <w:r w:rsidRPr="00DD4BAC">
        <w:rPr>
          <w:rFonts w:ascii="Times New Roman" w:hAnsi="Times New Roman" w:cs="Times New Roman"/>
          <w:sz w:val="24"/>
          <w:szCs w:val="24"/>
        </w:rPr>
        <w:t xml:space="preserve"> mulaszt, </w:t>
      </w:r>
    </w:p>
    <w:p w14:paraId="49BDA899" w14:textId="3D0EF83F" w:rsidR="0024083E" w:rsidRPr="00DD4BAC" w:rsidRDefault="0024083E" w:rsidP="00290C5A">
      <w:pPr>
        <w:numPr>
          <w:ilvl w:val="0"/>
          <w:numId w:val="42"/>
        </w:numPr>
        <w:tabs>
          <w:tab w:val="left" w:pos="-432"/>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az intézmény egész területén vagy iskolai rendezvényen dohányzik,</w:t>
      </w:r>
    </w:p>
    <w:p w14:paraId="0BF9D62B" w14:textId="65AAD264" w:rsidR="0024083E" w:rsidRPr="00DD4BAC" w:rsidRDefault="0024083E" w:rsidP="00290C5A">
      <w:pPr>
        <w:numPr>
          <w:ilvl w:val="0"/>
          <w:numId w:val="42"/>
        </w:numPr>
        <w:tabs>
          <w:tab w:val="left" w:pos="-432"/>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bármely módon árt az iskola jó hírnevének</w:t>
      </w:r>
      <w:r w:rsidR="002B4A9D" w:rsidRPr="00DD4BAC">
        <w:rPr>
          <w:rFonts w:ascii="Times New Roman" w:hAnsi="Times New Roman" w:cs="Times New Roman"/>
          <w:sz w:val="24"/>
          <w:szCs w:val="24"/>
        </w:rPr>
        <w:t>,</w:t>
      </w:r>
    </w:p>
    <w:p w14:paraId="0A99E845" w14:textId="51D8F286" w:rsidR="0024083E" w:rsidRPr="00DD4BAC" w:rsidRDefault="0024083E" w:rsidP="00136B3A">
      <w:pPr>
        <w:tabs>
          <w:tab w:val="left" w:pos="-432"/>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büntetésben lehet részesíteni.</w:t>
      </w:r>
    </w:p>
    <w:p w14:paraId="0ADCD54D" w14:textId="77777777" w:rsidR="00EC0159" w:rsidRPr="00DD4BAC" w:rsidRDefault="00EC0159" w:rsidP="00136B3A">
      <w:pPr>
        <w:tabs>
          <w:tab w:val="left" w:pos="-432"/>
          <w:tab w:val="left" w:pos="1080"/>
        </w:tabs>
        <w:spacing w:after="0" w:line="240" w:lineRule="auto"/>
        <w:jc w:val="both"/>
        <w:rPr>
          <w:rFonts w:ascii="Times New Roman" w:hAnsi="Times New Roman" w:cs="Times New Roman"/>
          <w:sz w:val="24"/>
          <w:szCs w:val="24"/>
        </w:rPr>
      </w:pPr>
    </w:p>
    <w:p w14:paraId="4D705ED4" w14:textId="62C02DC3" w:rsidR="0024083E" w:rsidRPr="00DD4BAC" w:rsidRDefault="00F657AB" w:rsidP="00EE5F3E">
      <w:pPr>
        <w:pStyle w:val="Cmsor2"/>
      </w:pPr>
      <w:bookmarkStart w:id="68" w:name="_Toc89068284"/>
      <w:bookmarkStart w:id="69" w:name="_Toc209094870"/>
      <w:r w:rsidRPr="00DD4BAC">
        <w:t>10</w:t>
      </w:r>
      <w:r w:rsidR="00411BD2" w:rsidRPr="00DD4BAC">
        <w:t>.1</w:t>
      </w:r>
      <w:r w:rsidR="00411BD2" w:rsidRPr="00DD4BAC">
        <w:tab/>
      </w:r>
      <w:r w:rsidR="0024083E" w:rsidRPr="00DD4BAC">
        <w:t>Az iskolai</w:t>
      </w:r>
      <w:r w:rsidR="00411BD2" w:rsidRPr="00DD4BAC">
        <w:t xml:space="preserve"> fegyelmező intézkedések formái</w:t>
      </w:r>
      <w:bookmarkEnd w:id="68"/>
      <w:bookmarkEnd w:id="69"/>
    </w:p>
    <w:p w14:paraId="7E38F2F5" w14:textId="77777777" w:rsidR="00411BD2" w:rsidRPr="00DD4BAC" w:rsidRDefault="00411BD2" w:rsidP="00411BD2">
      <w:pPr>
        <w:tabs>
          <w:tab w:val="left" w:pos="1080"/>
          <w:tab w:val="num" w:pos="1134"/>
        </w:tabs>
        <w:spacing w:after="0" w:line="240" w:lineRule="auto"/>
        <w:ind w:left="567"/>
        <w:jc w:val="both"/>
        <w:rPr>
          <w:rFonts w:ascii="Times New Roman" w:hAnsi="Times New Roman" w:cs="Times New Roman"/>
          <w:sz w:val="24"/>
          <w:szCs w:val="24"/>
        </w:rPr>
      </w:pPr>
    </w:p>
    <w:p w14:paraId="6AF2DAF5" w14:textId="32BC55EB" w:rsidR="0024083E" w:rsidRPr="00DD4BAC" w:rsidRDefault="0024083E" w:rsidP="00290C5A">
      <w:pPr>
        <w:numPr>
          <w:ilvl w:val="0"/>
          <w:numId w:val="43"/>
        </w:numPr>
        <w:tabs>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szaktanári vagy szakoktatói figyelmeztetés, </w:t>
      </w:r>
    </w:p>
    <w:p w14:paraId="01C6D115" w14:textId="77777777" w:rsidR="0024083E" w:rsidRPr="00DD4BAC" w:rsidRDefault="0024083E" w:rsidP="00290C5A">
      <w:pPr>
        <w:numPr>
          <w:ilvl w:val="0"/>
          <w:numId w:val="43"/>
        </w:numPr>
        <w:tabs>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osztályfőnöki figyelmeztetés,</w:t>
      </w:r>
    </w:p>
    <w:p w14:paraId="434FD1A5" w14:textId="77777777" w:rsidR="0024083E" w:rsidRPr="00DD4BAC" w:rsidRDefault="0024083E" w:rsidP="00290C5A">
      <w:pPr>
        <w:numPr>
          <w:ilvl w:val="0"/>
          <w:numId w:val="43"/>
        </w:numPr>
        <w:tabs>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osztályfőnöki intés,</w:t>
      </w:r>
    </w:p>
    <w:p w14:paraId="682A7791" w14:textId="77777777" w:rsidR="0024083E" w:rsidRPr="00DD4BAC" w:rsidRDefault="0024083E" w:rsidP="00290C5A">
      <w:pPr>
        <w:numPr>
          <w:ilvl w:val="0"/>
          <w:numId w:val="43"/>
        </w:numPr>
        <w:tabs>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osztályfőnöki megrovás,</w:t>
      </w:r>
    </w:p>
    <w:p w14:paraId="4039D13D" w14:textId="77777777" w:rsidR="0024083E" w:rsidRPr="00DD4BAC" w:rsidRDefault="0024083E" w:rsidP="00290C5A">
      <w:pPr>
        <w:numPr>
          <w:ilvl w:val="0"/>
          <w:numId w:val="43"/>
        </w:numPr>
        <w:tabs>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igazgatói figyelmeztetés,</w:t>
      </w:r>
    </w:p>
    <w:p w14:paraId="051CE9A8" w14:textId="77777777" w:rsidR="0024083E" w:rsidRPr="00DD4BAC" w:rsidRDefault="0024083E" w:rsidP="00290C5A">
      <w:pPr>
        <w:numPr>
          <w:ilvl w:val="0"/>
          <w:numId w:val="43"/>
        </w:numPr>
        <w:tabs>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igazgatói intés,</w:t>
      </w:r>
    </w:p>
    <w:p w14:paraId="413C7300" w14:textId="77777777" w:rsidR="0024083E" w:rsidRPr="00DD4BAC" w:rsidRDefault="0024083E" w:rsidP="00290C5A">
      <w:pPr>
        <w:numPr>
          <w:ilvl w:val="0"/>
          <w:numId w:val="43"/>
        </w:numPr>
        <w:tabs>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igazgatói megrovás, </w:t>
      </w:r>
    </w:p>
    <w:p w14:paraId="47149DD7" w14:textId="77777777" w:rsidR="0024083E" w:rsidRPr="00DD4BAC" w:rsidRDefault="0024083E" w:rsidP="00290C5A">
      <w:pPr>
        <w:numPr>
          <w:ilvl w:val="0"/>
          <w:numId w:val="43"/>
        </w:numPr>
        <w:tabs>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oktatói testületi megrovás,</w:t>
      </w:r>
    </w:p>
    <w:p w14:paraId="7CF82EF2" w14:textId="599B12C1" w:rsidR="0024083E" w:rsidRPr="00DD4BAC" w:rsidRDefault="0024083E" w:rsidP="00290C5A">
      <w:pPr>
        <w:numPr>
          <w:ilvl w:val="0"/>
          <w:numId w:val="43"/>
        </w:numPr>
        <w:tabs>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oktatói testületi szigorú megrovás,</w:t>
      </w:r>
    </w:p>
    <w:p w14:paraId="2D2B63BC" w14:textId="681E9829" w:rsidR="00026A8C" w:rsidRPr="00DD4BAC" w:rsidRDefault="00026A8C" w:rsidP="00290C5A">
      <w:pPr>
        <w:numPr>
          <w:ilvl w:val="0"/>
          <w:numId w:val="43"/>
        </w:numPr>
        <w:tabs>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meghatározott kedvezmények, juttatások csökkentése vagy megvonása,</w:t>
      </w:r>
    </w:p>
    <w:p w14:paraId="7884CFC3" w14:textId="7EB0A446" w:rsidR="0024083E" w:rsidRPr="00DD4BAC" w:rsidRDefault="0024083E" w:rsidP="00290C5A">
      <w:pPr>
        <w:numPr>
          <w:ilvl w:val="0"/>
          <w:numId w:val="43"/>
        </w:numPr>
        <w:tabs>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áthelyezés másik osztályba, iskolába,</w:t>
      </w:r>
    </w:p>
    <w:p w14:paraId="1A235857" w14:textId="02564AE7" w:rsidR="0024083E" w:rsidRPr="00DD4BAC" w:rsidRDefault="0024083E" w:rsidP="00290C5A">
      <w:pPr>
        <w:numPr>
          <w:ilvl w:val="0"/>
          <w:numId w:val="43"/>
        </w:numPr>
        <w:tabs>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kizárás az iskolából</w:t>
      </w:r>
      <w:r w:rsidR="00026A8C" w:rsidRPr="00DD4BAC">
        <w:rPr>
          <w:rFonts w:ascii="Times New Roman" w:hAnsi="Times New Roman" w:cs="Times New Roman"/>
          <w:sz w:val="24"/>
          <w:szCs w:val="24"/>
        </w:rPr>
        <w:t>.</w:t>
      </w:r>
    </w:p>
    <w:p w14:paraId="5900B5AE" w14:textId="66196BCF" w:rsidR="0024083E" w:rsidRPr="00DD4BAC" w:rsidRDefault="0024083E"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fegyelmező intézkedéseket az elektronikus naplóba kell beírni.</w:t>
      </w:r>
    </w:p>
    <w:p w14:paraId="7849D1E4" w14:textId="77777777" w:rsidR="00803F48" w:rsidRPr="00DD4BAC" w:rsidRDefault="00803F48" w:rsidP="00136B3A">
      <w:pPr>
        <w:tabs>
          <w:tab w:val="left" w:pos="1080"/>
        </w:tabs>
        <w:spacing w:after="0" w:line="240" w:lineRule="auto"/>
        <w:jc w:val="both"/>
        <w:rPr>
          <w:rFonts w:ascii="Times New Roman" w:hAnsi="Times New Roman" w:cs="Times New Roman"/>
          <w:sz w:val="24"/>
          <w:szCs w:val="24"/>
        </w:rPr>
      </w:pPr>
    </w:p>
    <w:p w14:paraId="0B46B745" w14:textId="2FB53228" w:rsidR="0024083E" w:rsidRPr="00DD4BAC" w:rsidRDefault="0024083E"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iskolai büntetések kiszabásánál a fokozatosság elve érvényesül, amelytől indokolt eset</w:t>
      </w:r>
      <w:r w:rsidR="00B12C0D" w:rsidRPr="00DD4BAC">
        <w:rPr>
          <w:rFonts w:ascii="Times New Roman" w:hAnsi="Times New Roman" w:cs="Times New Roman"/>
          <w:sz w:val="24"/>
          <w:szCs w:val="24"/>
        </w:rPr>
        <w:t>ben a vétség súlyától függően el</w:t>
      </w:r>
      <w:r w:rsidRPr="00DD4BAC">
        <w:rPr>
          <w:rFonts w:ascii="Times New Roman" w:hAnsi="Times New Roman" w:cs="Times New Roman"/>
          <w:sz w:val="24"/>
          <w:szCs w:val="24"/>
        </w:rPr>
        <w:t xml:space="preserve"> lehet térni.</w:t>
      </w:r>
    </w:p>
    <w:p w14:paraId="2AE3902A" w14:textId="77777777" w:rsidR="00023B40" w:rsidRPr="00DD4BAC" w:rsidRDefault="00023B40" w:rsidP="00136B3A">
      <w:pPr>
        <w:tabs>
          <w:tab w:val="left" w:pos="1080"/>
        </w:tabs>
        <w:spacing w:after="0" w:line="240" w:lineRule="auto"/>
        <w:jc w:val="both"/>
        <w:rPr>
          <w:rFonts w:ascii="Times New Roman" w:hAnsi="Times New Roman" w:cs="Times New Roman"/>
          <w:sz w:val="24"/>
          <w:szCs w:val="24"/>
        </w:rPr>
      </w:pPr>
    </w:p>
    <w:p w14:paraId="32F18A7D" w14:textId="77777777" w:rsidR="0024083E" w:rsidRPr="00DD4BAC" w:rsidRDefault="0024083E" w:rsidP="00136B3A">
      <w:pPr>
        <w:tabs>
          <w:tab w:val="left" w:pos="-720"/>
          <w:tab w:val="left" w:pos="432"/>
          <w:tab w:val="left" w:pos="1080"/>
          <w:tab w:val="left" w:pos="1440"/>
          <w:tab w:val="left" w:pos="1584"/>
          <w:tab w:val="left" w:pos="2304"/>
          <w:tab w:val="left" w:pos="3600"/>
          <w:tab w:val="left" w:pos="4032"/>
          <w:tab w:val="left" w:pos="4896"/>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tanuló súlyos kötelességszegése esetén a büntetési fokozatok betartásától el kell tekinteni, s a tanulót azonnal legalább az „osztályfőnöki megrovás” büntetésben kell részesíteni. Súlyos kötelességszegésnek minősülnek az alábbi esetek:</w:t>
      </w:r>
    </w:p>
    <w:p w14:paraId="6DC7CBA9" w14:textId="77777777" w:rsidR="00865A30" w:rsidRPr="00DD4BAC" w:rsidRDefault="00865A30" w:rsidP="00290C5A">
      <w:pPr>
        <w:numPr>
          <w:ilvl w:val="0"/>
          <w:numId w:val="44"/>
        </w:numPr>
        <w:tabs>
          <w:tab w:val="clear" w:pos="360"/>
          <w:tab w:val="left" w:pos="-288"/>
          <w:tab w:val="left" w:pos="1080"/>
          <w:tab w:val="num" w:pos="1134"/>
        </w:tabs>
        <w:spacing w:after="0" w:line="240" w:lineRule="auto"/>
        <w:ind w:left="1134" w:hanging="567"/>
        <w:jc w:val="both"/>
        <w:rPr>
          <w:rFonts w:ascii="Times New Roman" w:hAnsi="Times New Roman" w:cs="Times New Roman"/>
          <w:sz w:val="24"/>
          <w:szCs w:val="24"/>
        </w:rPr>
      </w:pPr>
      <w:r w:rsidRPr="00DD4BAC">
        <w:rPr>
          <w:rFonts w:ascii="Times New Roman" w:hAnsi="Times New Roman" w:cs="Times New Roman"/>
          <w:sz w:val="24"/>
          <w:szCs w:val="24"/>
        </w:rPr>
        <w:t xml:space="preserve">az agresszió, a másik tanuló megverése, bántalmazása; a </w:t>
      </w:r>
      <w:proofErr w:type="spellStart"/>
      <w:r w:rsidRPr="00DD4BAC">
        <w:rPr>
          <w:rFonts w:ascii="Times New Roman" w:hAnsi="Times New Roman" w:cs="Times New Roman"/>
          <w:sz w:val="24"/>
          <w:szCs w:val="24"/>
        </w:rPr>
        <w:t>bullying</w:t>
      </w:r>
      <w:proofErr w:type="spellEnd"/>
      <w:r w:rsidRPr="00DD4BAC">
        <w:rPr>
          <w:rFonts w:ascii="Times New Roman" w:hAnsi="Times New Roman" w:cs="Times New Roman"/>
          <w:sz w:val="24"/>
          <w:szCs w:val="24"/>
        </w:rPr>
        <w:t xml:space="preserve"> vagy internetes zaklatás</w:t>
      </w:r>
    </w:p>
    <w:p w14:paraId="6CEA52CB" w14:textId="77777777" w:rsidR="0024083E" w:rsidRPr="00DD4BAC" w:rsidRDefault="0024083E" w:rsidP="00290C5A">
      <w:pPr>
        <w:numPr>
          <w:ilvl w:val="0"/>
          <w:numId w:val="44"/>
        </w:numPr>
        <w:tabs>
          <w:tab w:val="left" w:pos="-288"/>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az egészségre ártalmas szerek (dohány, szeszesital, drog) iskolába hozatala, fogyasztása;</w:t>
      </w:r>
    </w:p>
    <w:p w14:paraId="74771CC5" w14:textId="77777777" w:rsidR="0024083E" w:rsidRPr="00DD4BAC" w:rsidRDefault="0024083E" w:rsidP="00290C5A">
      <w:pPr>
        <w:numPr>
          <w:ilvl w:val="0"/>
          <w:numId w:val="45"/>
        </w:numPr>
        <w:tabs>
          <w:tab w:val="left" w:pos="-288"/>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a szándékos károkozás;</w:t>
      </w:r>
    </w:p>
    <w:p w14:paraId="1897A87B" w14:textId="0E3E013C" w:rsidR="0024083E" w:rsidRPr="00DD4BAC" w:rsidRDefault="0024083E" w:rsidP="00290C5A">
      <w:pPr>
        <w:numPr>
          <w:ilvl w:val="0"/>
          <w:numId w:val="46"/>
        </w:numPr>
        <w:tabs>
          <w:tab w:val="left" w:pos="-288"/>
          <w:tab w:val="left" w:pos="426"/>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az iskola </w:t>
      </w:r>
      <w:r w:rsidR="0042455E" w:rsidRPr="00DD4BAC">
        <w:rPr>
          <w:rFonts w:ascii="Times New Roman" w:hAnsi="Times New Roman" w:cs="Times New Roman"/>
          <w:sz w:val="24"/>
          <w:szCs w:val="24"/>
        </w:rPr>
        <w:t>oktató</w:t>
      </w:r>
      <w:r w:rsidRPr="00DD4BAC">
        <w:rPr>
          <w:rFonts w:ascii="Times New Roman" w:hAnsi="Times New Roman" w:cs="Times New Roman"/>
          <w:sz w:val="24"/>
          <w:szCs w:val="24"/>
        </w:rPr>
        <w:t>i és alkalmazottai emberi méltóságának megsértése;</w:t>
      </w:r>
    </w:p>
    <w:p w14:paraId="0D27345A" w14:textId="771E53C0" w:rsidR="0024083E" w:rsidRPr="00DD4BAC" w:rsidRDefault="0024083E"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ezen túl mindazon cselekmények, melyek a büntető törvénykönyv alapján bűncselekménynek minősülnek.</w:t>
      </w:r>
    </w:p>
    <w:p w14:paraId="617FEB4D" w14:textId="77777777" w:rsidR="00023B40" w:rsidRPr="00DD4BAC" w:rsidRDefault="00023B40" w:rsidP="00136B3A">
      <w:pPr>
        <w:spacing w:after="0" w:line="240" w:lineRule="auto"/>
        <w:jc w:val="both"/>
        <w:rPr>
          <w:rFonts w:ascii="Times New Roman" w:hAnsi="Times New Roman" w:cs="Times New Roman"/>
          <w:sz w:val="24"/>
          <w:szCs w:val="24"/>
        </w:rPr>
      </w:pPr>
    </w:p>
    <w:p w14:paraId="341026FB" w14:textId="107335D7" w:rsidR="0024083E" w:rsidRPr="00DD4BAC" w:rsidRDefault="0024083E"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lastRenderedPageBreak/>
        <w:t xml:space="preserve">A tanuló súlyos kötelességszegése esetén a tanulóval szemben a magasabb jogszabályokban előírtak szerint fegyelmi eljárás is indítható. A fegyelmi eljárás megindításáról </w:t>
      </w:r>
      <w:r w:rsidR="0042455E" w:rsidRPr="00DD4BAC">
        <w:rPr>
          <w:rFonts w:ascii="Times New Roman" w:hAnsi="Times New Roman" w:cs="Times New Roman"/>
          <w:sz w:val="24"/>
          <w:szCs w:val="24"/>
        </w:rPr>
        <w:t>az</w:t>
      </w:r>
      <w:r w:rsidRPr="00DD4BAC">
        <w:rPr>
          <w:rFonts w:ascii="Times New Roman" w:hAnsi="Times New Roman" w:cs="Times New Roman"/>
          <w:sz w:val="24"/>
          <w:szCs w:val="24"/>
        </w:rPr>
        <w:t xml:space="preserve"> oktatói testület dönt.</w:t>
      </w:r>
    </w:p>
    <w:p w14:paraId="78D52A9D" w14:textId="77777777" w:rsidR="00023B40" w:rsidRPr="00DD4BAC" w:rsidRDefault="00023B40" w:rsidP="00136B3A">
      <w:pPr>
        <w:spacing w:after="0" w:line="240" w:lineRule="auto"/>
        <w:jc w:val="both"/>
        <w:rPr>
          <w:rFonts w:ascii="Times New Roman" w:hAnsi="Times New Roman" w:cs="Times New Roman"/>
          <w:sz w:val="24"/>
          <w:szCs w:val="24"/>
        </w:rPr>
      </w:pPr>
    </w:p>
    <w:p w14:paraId="6AB42D31" w14:textId="24D0D12F" w:rsidR="0024083E" w:rsidRPr="00DD4BAC" w:rsidRDefault="0024083E" w:rsidP="00136B3A">
      <w:pPr>
        <w:tabs>
          <w:tab w:val="left" w:pos="-1008"/>
          <w:tab w:val="num" w:pos="426"/>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büntetést írásba kell foglalni, és azt a szülő tudomására kell hozni.</w:t>
      </w:r>
    </w:p>
    <w:p w14:paraId="79F5AD32" w14:textId="77777777" w:rsidR="00023B40" w:rsidRPr="00DD4BAC" w:rsidRDefault="00023B40" w:rsidP="00136B3A">
      <w:pPr>
        <w:tabs>
          <w:tab w:val="left" w:pos="-1008"/>
          <w:tab w:val="left" w:pos="1080"/>
        </w:tabs>
        <w:spacing w:after="0" w:line="240" w:lineRule="auto"/>
        <w:jc w:val="both"/>
        <w:rPr>
          <w:rFonts w:ascii="Times New Roman" w:hAnsi="Times New Roman" w:cs="Times New Roman"/>
          <w:sz w:val="24"/>
          <w:szCs w:val="24"/>
        </w:rPr>
      </w:pPr>
    </w:p>
    <w:p w14:paraId="1D36B1FB" w14:textId="77777777" w:rsidR="0024083E" w:rsidRPr="00DD4BAC" w:rsidRDefault="0024083E" w:rsidP="00136B3A">
      <w:pPr>
        <w:tabs>
          <w:tab w:val="left" w:pos="-1008"/>
          <w:tab w:val="num" w:pos="426"/>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tanuló gondatlan, vagy szándékos károkozása esetén a tanuló szülője a magasabb jogszabályokban előírt módon és mértékben kártérítésre kötelezhető. A kártérítés pontos mértékét a körülmények figyelembe vételével az iskola igazgatója határozza meg.</w:t>
      </w:r>
    </w:p>
    <w:p w14:paraId="5656A35A" w14:textId="77777777" w:rsidR="0024083E" w:rsidRPr="00DD4BAC" w:rsidRDefault="0024083E" w:rsidP="00136B3A">
      <w:pPr>
        <w:tabs>
          <w:tab w:val="left" w:pos="1080"/>
        </w:tabs>
        <w:spacing w:after="0" w:line="240" w:lineRule="auto"/>
        <w:ind w:firstLine="540"/>
        <w:jc w:val="both"/>
        <w:rPr>
          <w:rFonts w:ascii="Times New Roman" w:hAnsi="Times New Roman" w:cs="Times New Roman"/>
          <w:b/>
          <w:bCs/>
          <w:sz w:val="24"/>
          <w:szCs w:val="24"/>
        </w:rPr>
      </w:pPr>
    </w:p>
    <w:p w14:paraId="3D3A8B42" w14:textId="32A21E76" w:rsidR="0024083E" w:rsidRPr="00DD4BAC" w:rsidRDefault="00F657AB" w:rsidP="00EE5F3E">
      <w:pPr>
        <w:pStyle w:val="Cmsor2"/>
      </w:pPr>
      <w:bookmarkStart w:id="70" w:name="_Toc89068285"/>
      <w:bookmarkStart w:id="71" w:name="_Toc209094871"/>
      <w:r w:rsidRPr="00DD4BAC">
        <w:t>10</w:t>
      </w:r>
      <w:r w:rsidR="008F562F" w:rsidRPr="00DD4BAC">
        <w:t>.2</w:t>
      </w:r>
      <w:r w:rsidR="008F562F" w:rsidRPr="00DD4BAC">
        <w:tab/>
      </w:r>
      <w:r w:rsidR="0024083E" w:rsidRPr="00DD4BAC">
        <w:t>Kötele</w:t>
      </w:r>
      <w:r w:rsidRPr="00DD4BAC">
        <w:t>s</w:t>
      </w:r>
      <w:r w:rsidR="0024083E" w:rsidRPr="00DD4BAC">
        <w:t>ségszegés fokozatai</w:t>
      </w:r>
      <w:bookmarkEnd w:id="70"/>
      <w:bookmarkEnd w:id="71"/>
    </w:p>
    <w:p w14:paraId="612C4354" w14:textId="77777777" w:rsidR="00BE58E3" w:rsidRPr="00DD4BAC" w:rsidRDefault="00BE58E3" w:rsidP="00136B3A">
      <w:pPr>
        <w:spacing w:after="0" w:line="240" w:lineRule="auto"/>
        <w:jc w:val="both"/>
        <w:rPr>
          <w:rFonts w:ascii="Times New Roman" w:hAnsi="Times New Roman" w:cs="Times New Roman"/>
          <w:b/>
          <w:bCs/>
          <w:kern w:val="32"/>
          <w:sz w:val="24"/>
          <w:szCs w:val="24"/>
        </w:rPr>
      </w:pPr>
    </w:p>
    <w:p w14:paraId="09FD2751" w14:textId="1218C8CA" w:rsidR="0024083E" w:rsidRPr="00DD4BAC" w:rsidRDefault="0042455E" w:rsidP="00136B3A">
      <w:pPr>
        <w:jc w:val="both"/>
        <w:rPr>
          <w:rFonts w:ascii="Times New Roman" w:eastAsiaTheme="majorEastAsia" w:hAnsi="Times New Roman" w:cs="Times New Roman"/>
          <w:b/>
        </w:rPr>
      </w:pPr>
      <w:bookmarkStart w:id="72" w:name="_Toc49283521"/>
      <w:r w:rsidRPr="00DD4BAC">
        <w:rPr>
          <w:rFonts w:ascii="Times New Roman" w:eastAsiaTheme="majorEastAsia" w:hAnsi="Times New Roman" w:cs="Times New Roman"/>
          <w:b/>
        </w:rPr>
        <w:t xml:space="preserve"> </w:t>
      </w:r>
      <w:r w:rsidR="0024083E" w:rsidRPr="00DD4BAC">
        <w:rPr>
          <w:rFonts w:ascii="Times New Roman" w:eastAsiaTheme="majorEastAsia" w:hAnsi="Times New Roman" w:cs="Times New Roman"/>
          <w:b/>
        </w:rPr>
        <w:t>Enyhébb kötelességszegés</w:t>
      </w:r>
      <w:bookmarkEnd w:id="72"/>
    </w:p>
    <w:p w14:paraId="778DE359" w14:textId="77777777" w:rsidR="0024083E" w:rsidRPr="00DD4BAC" w:rsidRDefault="0024083E"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Ha a tanuló a kötelességeit enyhébb formában megszegi, ellene fegyelmező intézkedéseket kell alkalmazni.</w:t>
      </w:r>
    </w:p>
    <w:p w14:paraId="1957C97E" w14:textId="77777777" w:rsidR="0024083E" w:rsidRPr="00DD4BAC" w:rsidRDefault="0024083E" w:rsidP="00136B3A">
      <w:pPr>
        <w:tabs>
          <w:tab w:val="left" w:pos="1080"/>
        </w:tabs>
        <w:spacing w:after="0" w:line="240" w:lineRule="auto"/>
        <w:ind w:firstLine="540"/>
        <w:jc w:val="both"/>
        <w:rPr>
          <w:rFonts w:ascii="Times New Roman" w:hAnsi="Times New Roman" w:cs="Times New Roman"/>
          <w:sz w:val="24"/>
          <w:szCs w:val="24"/>
        </w:rPr>
      </w:pPr>
    </w:p>
    <w:p w14:paraId="57D99980" w14:textId="77777777" w:rsidR="0024083E" w:rsidRPr="00DD4BAC" w:rsidRDefault="0024083E"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intézkedések formái:</w:t>
      </w:r>
    </w:p>
    <w:p w14:paraId="51E29C37" w14:textId="0DC66268" w:rsidR="0024083E" w:rsidRPr="00DD4BAC" w:rsidRDefault="0024083E" w:rsidP="00136B3A">
      <w:pPr>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szaktanári, szakoktatói figyelmeztetés, </w:t>
      </w:r>
    </w:p>
    <w:p w14:paraId="7D8FC637" w14:textId="61DE35A9" w:rsidR="0024083E" w:rsidRPr="00DD4BAC" w:rsidRDefault="0024083E" w:rsidP="00136B3A">
      <w:pPr>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osztályfőnöki szóbeli figyelmeztetés, </w:t>
      </w:r>
    </w:p>
    <w:p w14:paraId="0FB41CD3" w14:textId="24BD761A" w:rsidR="0024083E" w:rsidRPr="00DD4BAC" w:rsidRDefault="0024083E" w:rsidP="00136B3A">
      <w:pPr>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osztályfőnöki intés,</w:t>
      </w:r>
    </w:p>
    <w:p w14:paraId="0BC29369" w14:textId="136897E4" w:rsidR="0024083E" w:rsidRPr="00DD4BAC" w:rsidRDefault="0024083E" w:rsidP="00136B3A">
      <w:pPr>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igazgatói figyelmeztetés,</w:t>
      </w:r>
    </w:p>
    <w:p w14:paraId="429DE4EF" w14:textId="2E97D481" w:rsidR="0024083E" w:rsidRPr="00DD4BAC" w:rsidRDefault="0024083E" w:rsidP="00136B3A">
      <w:pPr>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igazgatói intés.</w:t>
      </w:r>
    </w:p>
    <w:p w14:paraId="3E646ABC" w14:textId="77777777" w:rsidR="0024083E" w:rsidRPr="00DD4BAC" w:rsidRDefault="0024083E" w:rsidP="00136B3A">
      <w:pPr>
        <w:tabs>
          <w:tab w:val="left" w:pos="1080"/>
        </w:tabs>
        <w:spacing w:after="0" w:line="240" w:lineRule="auto"/>
        <w:ind w:firstLine="540"/>
        <w:jc w:val="both"/>
        <w:rPr>
          <w:rFonts w:ascii="Times New Roman" w:hAnsi="Times New Roman" w:cs="Times New Roman"/>
          <w:sz w:val="24"/>
          <w:szCs w:val="24"/>
        </w:rPr>
      </w:pPr>
    </w:p>
    <w:p w14:paraId="2D5F73D5" w14:textId="77777777" w:rsidR="0024083E" w:rsidRPr="00DD4BAC" w:rsidRDefault="0024083E"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intézkedések alkalmazásánál, annak fokozatainál elsősorban az osztályfőnök dönt a szaktanárok véleménye kikérését követően.</w:t>
      </w:r>
    </w:p>
    <w:p w14:paraId="41EB7B6F" w14:textId="77777777" w:rsidR="0024083E" w:rsidRPr="00DD4BAC" w:rsidRDefault="0024083E" w:rsidP="00136B3A">
      <w:pPr>
        <w:tabs>
          <w:tab w:val="left" w:pos="1080"/>
        </w:tabs>
        <w:spacing w:after="0" w:line="240" w:lineRule="auto"/>
        <w:ind w:firstLine="540"/>
        <w:jc w:val="both"/>
        <w:rPr>
          <w:rFonts w:ascii="Times New Roman" w:hAnsi="Times New Roman" w:cs="Times New Roman"/>
          <w:sz w:val="24"/>
          <w:szCs w:val="24"/>
        </w:rPr>
      </w:pPr>
    </w:p>
    <w:p w14:paraId="01EB2EFD" w14:textId="77777777" w:rsidR="0024083E" w:rsidRPr="00DD4BAC" w:rsidRDefault="0024083E"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szaktanárok szaktanári szóbeli figyelmeztetést adhatnak fegyelmező intézkedésként annak a tanulónak, amely tanuló magatartása, fegyelme a szaktanár óráin huzamosabb ideig nem kielégítő.</w:t>
      </w:r>
    </w:p>
    <w:p w14:paraId="36765556" w14:textId="77777777" w:rsidR="0024083E" w:rsidRPr="00DD4BAC" w:rsidRDefault="0024083E"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szaktanári figyelmeztetés az osztályfőnök előzetes véleménye kikérését követően adható.</w:t>
      </w:r>
    </w:p>
    <w:p w14:paraId="74B48B46" w14:textId="77777777" w:rsidR="0024083E" w:rsidRPr="00DD4BAC" w:rsidRDefault="0024083E" w:rsidP="00136B3A">
      <w:pPr>
        <w:tabs>
          <w:tab w:val="left" w:pos="1080"/>
        </w:tabs>
        <w:spacing w:after="0" w:line="240" w:lineRule="auto"/>
        <w:ind w:firstLine="540"/>
        <w:jc w:val="both"/>
        <w:rPr>
          <w:rFonts w:ascii="Times New Roman" w:hAnsi="Times New Roman" w:cs="Times New Roman"/>
          <w:sz w:val="24"/>
          <w:szCs w:val="24"/>
        </w:rPr>
      </w:pPr>
    </w:p>
    <w:p w14:paraId="4D4FF4C4" w14:textId="64E8F0F2" w:rsidR="0024083E" w:rsidRPr="00DD4BAC" w:rsidRDefault="0024083E" w:rsidP="00136B3A">
      <w:pPr>
        <w:jc w:val="both"/>
        <w:rPr>
          <w:rFonts w:ascii="Times New Roman" w:eastAsiaTheme="majorEastAsia" w:hAnsi="Times New Roman" w:cs="Times New Roman"/>
          <w:b/>
        </w:rPr>
      </w:pPr>
      <w:bookmarkStart w:id="73" w:name="_Toc49283522"/>
      <w:r w:rsidRPr="00DD4BAC">
        <w:rPr>
          <w:rFonts w:ascii="Times New Roman" w:eastAsiaTheme="majorEastAsia" w:hAnsi="Times New Roman" w:cs="Times New Roman"/>
          <w:b/>
        </w:rPr>
        <w:t>Vétkes és súlyos kötelességszegés</w:t>
      </w:r>
      <w:bookmarkEnd w:id="73"/>
    </w:p>
    <w:p w14:paraId="29E1A942" w14:textId="35D089BA" w:rsidR="0024083E" w:rsidRPr="00DD4BAC" w:rsidRDefault="0024083E"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Ha a tanuló a kötelességeit vétkesen és súlyosan megszegi, fegyelmi eljárást kell lefolytatni.</w:t>
      </w:r>
      <w:r w:rsidR="002B4A9D" w:rsidRPr="00DD4BAC">
        <w:rPr>
          <w:rFonts w:ascii="Times New Roman" w:hAnsi="Times New Roman" w:cs="Times New Roman"/>
          <w:sz w:val="24"/>
          <w:szCs w:val="24"/>
        </w:rPr>
        <w:t xml:space="preserve"> </w:t>
      </w:r>
      <w:r w:rsidRPr="00DD4BAC">
        <w:rPr>
          <w:rFonts w:ascii="Times New Roman" w:hAnsi="Times New Roman" w:cs="Times New Roman"/>
          <w:sz w:val="24"/>
          <w:szCs w:val="24"/>
        </w:rPr>
        <w:t>A fegyelmi eljárás eredményeképpen írásbeli határozattal lehet a fegyelmi büntetést kiszabni.</w:t>
      </w:r>
    </w:p>
    <w:p w14:paraId="5127079E" w14:textId="77777777" w:rsidR="0024083E" w:rsidRPr="00DD4BAC" w:rsidRDefault="0024083E"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így kiszabott fegyelmi büntetés formái:</w:t>
      </w:r>
    </w:p>
    <w:p w14:paraId="615C238B" w14:textId="4DBC7FAF" w:rsidR="0024083E" w:rsidRPr="00DD4BAC" w:rsidRDefault="0024083E" w:rsidP="00136B3A">
      <w:pPr>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megrovás,</w:t>
      </w:r>
    </w:p>
    <w:p w14:paraId="0EA27484" w14:textId="77777777" w:rsidR="0024083E" w:rsidRPr="00DD4BAC" w:rsidRDefault="0024083E" w:rsidP="00136B3A">
      <w:pPr>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meghatározott kedvezmények, juttatások csökkentése, illetve megvonása (szociális kedvezményekre és juttatásokra nem vonatkoztatható), </w:t>
      </w:r>
    </w:p>
    <w:p w14:paraId="0F660C95" w14:textId="6F4227E4" w:rsidR="0091488A" w:rsidRPr="00DD4BAC" w:rsidRDefault="0091488A" w:rsidP="00136B3A">
      <w:pPr>
        <w:tabs>
          <w:tab w:val="left" w:pos="1080"/>
        </w:tabs>
        <w:spacing w:after="0" w:line="240" w:lineRule="auto"/>
        <w:ind w:firstLine="567"/>
        <w:jc w:val="both"/>
        <w:rPr>
          <w:rFonts w:ascii="Times New Roman" w:hAnsi="Times New Roman" w:cs="Times New Roman"/>
          <w:sz w:val="24"/>
          <w:szCs w:val="24"/>
        </w:rPr>
      </w:pPr>
      <w:r w:rsidRPr="00DD4BAC">
        <w:rPr>
          <w:rFonts w:ascii="Times New Roman" w:eastAsiaTheme="majorEastAsia" w:hAnsi="Times New Roman" w:cs="Times New Roman"/>
          <w:sz w:val="24"/>
          <w:szCs w:val="24"/>
        </w:rPr>
        <w:t>- áthelyezés másik osztályba, csoportba vagy szakképző intézménybe, illetve köznevelési intézménybe</w:t>
      </w:r>
      <w:r w:rsidRPr="00DD4BAC">
        <w:rPr>
          <w:rFonts w:ascii="Times New Roman" w:hAnsi="Times New Roman" w:cs="Times New Roman"/>
          <w:sz w:val="24"/>
          <w:szCs w:val="24"/>
        </w:rPr>
        <w:t>,</w:t>
      </w:r>
    </w:p>
    <w:p w14:paraId="53BA02DD" w14:textId="0BB3609F" w:rsidR="0024083E" w:rsidRPr="00DD4BAC" w:rsidRDefault="0091488A" w:rsidP="00136B3A">
      <w:pPr>
        <w:tabs>
          <w:tab w:val="left" w:pos="1080"/>
        </w:tabs>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kizárás az intézményből</w:t>
      </w:r>
      <w:r w:rsidR="0024083E" w:rsidRPr="00DD4BAC">
        <w:rPr>
          <w:rFonts w:ascii="Times New Roman" w:hAnsi="Times New Roman" w:cs="Times New Roman"/>
          <w:sz w:val="24"/>
          <w:szCs w:val="24"/>
        </w:rPr>
        <w:t>.</w:t>
      </w:r>
    </w:p>
    <w:p w14:paraId="220CC3E2" w14:textId="77777777" w:rsidR="0024083E" w:rsidRPr="00DD4BAC" w:rsidRDefault="0024083E" w:rsidP="00136B3A">
      <w:pPr>
        <w:tabs>
          <w:tab w:val="left" w:pos="1080"/>
        </w:tabs>
        <w:spacing w:after="0" w:line="240" w:lineRule="auto"/>
        <w:ind w:firstLine="540"/>
        <w:jc w:val="both"/>
        <w:rPr>
          <w:rFonts w:ascii="Times New Roman" w:hAnsi="Times New Roman" w:cs="Times New Roman"/>
          <w:sz w:val="24"/>
          <w:szCs w:val="24"/>
        </w:rPr>
      </w:pPr>
    </w:p>
    <w:p w14:paraId="53412E99" w14:textId="77777777" w:rsidR="00795FCA" w:rsidRPr="00DD4BAC" w:rsidRDefault="00795FCA" w:rsidP="00136B3A">
      <w:pPr>
        <w:tabs>
          <w:tab w:val="left" w:pos="-288"/>
          <w:tab w:val="left" w:pos="1080"/>
        </w:tabs>
        <w:spacing w:after="0" w:line="240" w:lineRule="auto"/>
        <w:jc w:val="both"/>
        <w:rPr>
          <w:rFonts w:ascii="Times New Roman" w:eastAsiaTheme="majorEastAsia" w:hAnsi="Times New Roman" w:cs="Times New Roman"/>
          <w:sz w:val="24"/>
          <w:szCs w:val="24"/>
        </w:rPr>
      </w:pPr>
      <w:bookmarkStart w:id="74" w:name="_Toc80027610"/>
    </w:p>
    <w:p w14:paraId="45346AB7" w14:textId="3F791395" w:rsidR="00465748" w:rsidRPr="00DD4BAC" w:rsidRDefault="00F657AB" w:rsidP="00EE5F3E">
      <w:pPr>
        <w:pStyle w:val="Cmsor2"/>
      </w:pPr>
      <w:bookmarkStart w:id="75" w:name="_Toc89068286"/>
      <w:bookmarkStart w:id="76" w:name="_Toc209094872"/>
      <w:r w:rsidRPr="00DD4BAC">
        <w:t>10</w:t>
      </w:r>
      <w:r w:rsidR="008F562F" w:rsidRPr="00DD4BAC">
        <w:t>.3</w:t>
      </w:r>
      <w:r w:rsidR="008F562F" w:rsidRPr="00DD4BAC">
        <w:tab/>
      </w:r>
      <w:r w:rsidR="00465748" w:rsidRPr="00DD4BAC">
        <w:t>A tanulóval szemben lefolytatott fegyelmi eljárás részletes szabályai</w:t>
      </w:r>
      <w:bookmarkEnd w:id="75"/>
      <w:bookmarkEnd w:id="76"/>
    </w:p>
    <w:p w14:paraId="0B6A7EE6" w14:textId="77777777" w:rsidR="00465748" w:rsidRPr="00DD4BAC" w:rsidRDefault="00465748" w:rsidP="00136B3A">
      <w:pPr>
        <w:tabs>
          <w:tab w:val="left" w:pos="-288"/>
          <w:tab w:val="left" w:pos="1080"/>
        </w:tabs>
        <w:spacing w:after="0" w:line="240" w:lineRule="auto"/>
        <w:jc w:val="both"/>
        <w:rPr>
          <w:rFonts w:ascii="Times New Roman" w:hAnsi="Times New Roman" w:cs="Times New Roman"/>
          <w:sz w:val="24"/>
          <w:szCs w:val="24"/>
        </w:rPr>
      </w:pPr>
    </w:p>
    <w:p w14:paraId="6CE3DD39" w14:textId="108CDFBE" w:rsidR="007131E5" w:rsidRPr="00DD4BAC" w:rsidRDefault="00465748" w:rsidP="00136B3A">
      <w:pPr>
        <w:pStyle w:val="Listaszerbekezds"/>
        <w:tabs>
          <w:tab w:val="left" w:pos="-288"/>
          <w:tab w:val="left" w:pos="1080"/>
        </w:tabs>
        <w:spacing w:after="0" w:line="240" w:lineRule="auto"/>
        <w:ind w:left="0"/>
        <w:jc w:val="both"/>
        <w:rPr>
          <w:rFonts w:ascii="Times New Roman" w:eastAsiaTheme="majorEastAsia" w:hAnsi="Times New Roman" w:cs="Times New Roman"/>
          <w:sz w:val="24"/>
          <w:szCs w:val="24"/>
        </w:rPr>
      </w:pPr>
      <w:r w:rsidRPr="00DD4BAC">
        <w:rPr>
          <w:rFonts w:ascii="Times New Roman" w:eastAsiaTheme="majorEastAsia" w:hAnsi="Times New Roman" w:cs="Times New Roman"/>
          <w:sz w:val="24"/>
          <w:szCs w:val="24"/>
        </w:rPr>
        <w:t>Ha a tanuló a tanulói jogviszonyából származó kötelességeit vétkesen és súlyosan megszegi,</w:t>
      </w:r>
      <w:r w:rsidRPr="00DD4BAC">
        <w:rPr>
          <w:rFonts w:ascii="Times New Roman" w:hAnsi="Times New Roman" w:cs="Times New Roman"/>
          <w:sz w:val="24"/>
          <w:szCs w:val="24"/>
        </w:rPr>
        <w:t xml:space="preserve"> </w:t>
      </w:r>
      <w:r w:rsidRPr="00DD4BAC">
        <w:rPr>
          <w:rFonts w:ascii="Times New Roman" w:eastAsiaTheme="majorEastAsia" w:hAnsi="Times New Roman" w:cs="Times New Roman"/>
          <w:sz w:val="24"/>
          <w:szCs w:val="24"/>
        </w:rPr>
        <w:t>fegyelmi eljárás alapján, írásbeli határozattal fegyelmi büntetésben részesíthető. A fegyelmi</w:t>
      </w:r>
      <w:r w:rsidR="007131E5"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lastRenderedPageBreak/>
        <w:t>eljárás megindítása és lefolytatása kötelező, ha a tanuló maga ellen kéri. Kiskorú tanuló esetén</w:t>
      </w:r>
      <w:r w:rsidR="007131E5"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e jogot a kiskorú tanuló törvényes képviselője gyakorolja.</w:t>
      </w:r>
    </w:p>
    <w:p w14:paraId="704C22EC" w14:textId="77777777" w:rsidR="00F657AB" w:rsidRPr="00DD4BAC" w:rsidRDefault="00F657AB" w:rsidP="00136B3A">
      <w:pPr>
        <w:pStyle w:val="Listaszerbekezds"/>
        <w:tabs>
          <w:tab w:val="left" w:pos="-288"/>
          <w:tab w:val="left" w:pos="1080"/>
        </w:tabs>
        <w:spacing w:after="0" w:line="240" w:lineRule="auto"/>
        <w:ind w:left="0"/>
        <w:jc w:val="both"/>
        <w:rPr>
          <w:rFonts w:ascii="Times New Roman" w:eastAsiaTheme="majorEastAsia" w:hAnsi="Times New Roman" w:cs="Times New Roman"/>
          <w:sz w:val="24"/>
          <w:szCs w:val="24"/>
        </w:rPr>
      </w:pPr>
    </w:p>
    <w:p w14:paraId="52A62136" w14:textId="77777777" w:rsidR="00F657AB" w:rsidRPr="00DD4BAC" w:rsidRDefault="00F657AB" w:rsidP="00F657AB">
      <w:pPr>
        <w:tabs>
          <w:tab w:val="left" w:pos="-288"/>
          <w:tab w:val="left" w:pos="1080"/>
        </w:tabs>
        <w:spacing w:after="0" w:line="240" w:lineRule="auto"/>
        <w:jc w:val="both"/>
        <w:rPr>
          <w:rFonts w:ascii="Times New Roman" w:eastAsiaTheme="majorEastAsia" w:hAnsi="Times New Roman" w:cs="Times New Roman"/>
          <w:b/>
          <w:bCs/>
          <w:sz w:val="24"/>
          <w:szCs w:val="24"/>
        </w:rPr>
      </w:pPr>
      <w:r w:rsidRPr="00DD4BAC">
        <w:rPr>
          <w:rFonts w:ascii="Times New Roman" w:eastAsiaTheme="majorEastAsia" w:hAnsi="Times New Roman" w:cs="Times New Roman"/>
          <w:b/>
          <w:bCs/>
          <w:sz w:val="24"/>
          <w:szCs w:val="24"/>
        </w:rPr>
        <w:t>Fegyelmi eljárásra vonatkozó változott bekezdések</w:t>
      </w:r>
    </w:p>
    <w:p w14:paraId="4A5500E3" w14:textId="77777777" w:rsidR="00F657AB" w:rsidRPr="00DD4BAC" w:rsidRDefault="00F657AB" w:rsidP="00F657AB">
      <w:pPr>
        <w:tabs>
          <w:tab w:val="left" w:pos="-288"/>
          <w:tab w:val="left" w:pos="1080"/>
        </w:tabs>
        <w:spacing w:after="0" w:line="240" w:lineRule="auto"/>
        <w:jc w:val="both"/>
        <w:rPr>
          <w:rFonts w:ascii="Times New Roman" w:eastAsiaTheme="majorEastAsia" w:hAnsi="Times New Roman" w:cs="Times New Roman"/>
          <w:sz w:val="24"/>
          <w:szCs w:val="24"/>
        </w:rPr>
      </w:pPr>
    </w:p>
    <w:p w14:paraId="3A0FF05D" w14:textId="77777777" w:rsidR="00F657AB" w:rsidRPr="00DD4BAC" w:rsidRDefault="00F657AB" w:rsidP="00F657AB">
      <w:pPr>
        <w:tabs>
          <w:tab w:val="left" w:pos="-288"/>
          <w:tab w:val="left" w:pos="1080"/>
        </w:tabs>
        <w:spacing w:after="0" w:line="240" w:lineRule="auto"/>
        <w:jc w:val="both"/>
        <w:rPr>
          <w:rFonts w:ascii="Times New Roman" w:eastAsiaTheme="majorEastAsia" w:hAnsi="Times New Roman" w:cs="Times New Roman"/>
          <w:sz w:val="24"/>
          <w:szCs w:val="24"/>
        </w:rPr>
      </w:pPr>
      <w:r w:rsidRPr="00DD4BAC">
        <w:rPr>
          <w:rFonts w:ascii="Times New Roman" w:eastAsiaTheme="majorEastAsia" w:hAnsi="Times New Roman" w:cs="Times New Roman"/>
          <w:sz w:val="24"/>
          <w:szCs w:val="24"/>
        </w:rPr>
        <w:t xml:space="preserve">A kötelezettségszegés terminológia </w:t>
      </w:r>
      <w:r w:rsidRPr="00DD4BAC">
        <w:rPr>
          <w:rFonts w:ascii="Times New Roman" w:eastAsiaTheme="majorEastAsia" w:hAnsi="Times New Roman" w:cs="Times New Roman"/>
          <w:b/>
          <w:bCs/>
          <w:sz w:val="24"/>
          <w:szCs w:val="24"/>
        </w:rPr>
        <w:t>kötelességszegésre</w:t>
      </w:r>
      <w:r w:rsidRPr="00DD4BAC">
        <w:rPr>
          <w:rFonts w:ascii="Times New Roman" w:eastAsiaTheme="majorEastAsia" w:hAnsi="Times New Roman" w:cs="Times New Roman"/>
          <w:sz w:val="24"/>
          <w:szCs w:val="24"/>
        </w:rPr>
        <w:t xml:space="preserve"> változott.</w:t>
      </w:r>
    </w:p>
    <w:p w14:paraId="1084E8D8" w14:textId="77777777" w:rsidR="00F657AB" w:rsidRPr="00DD4BAC" w:rsidRDefault="00F657AB" w:rsidP="00F657AB">
      <w:pPr>
        <w:tabs>
          <w:tab w:val="left" w:pos="-288"/>
          <w:tab w:val="left" w:pos="1080"/>
        </w:tabs>
        <w:spacing w:after="0" w:line="240" w:lineRule="auto"/>
        <w:jc w:val="both"/>
        <w:rPr>
          <w:rFonts w:ascii="Times New Roman" w:eastAsiaTheme="majorEastAsia" w:hAnsi="Times New Roman" w:cs="Times New Roman"/>
          <w:sz w:val="24"/>
          <w:szCs w:val="24"/>
        </w:rPr>
      </w:pPr>
      <w:r w:rsidRPr="00DD4BAC">
        <w:rPr>
          <w:rFonts w:ascii="Times New Roman" w:eastAsiaTheme="majorEastAsia" w:hAnsi="Times New Roman" w:cs="Times New Roman"/>
          <w:sz w:val="24"/>
          <w:szCs w:val="24"/>
        </w:rPr>
        <w:t>Hatálytalanná vált az a rendelkezés, hogy a fegyelmi eljárás az egyeztető eljárással kezdődik (egyeztető eljárásra a továbbiakban is van lehetőség).</w:t>
      </w:r>
    </w:p>
    <w:p w14:paraId="55E55DC4" w14:textId="77777777" w:rsidR="00F657AB" w:rsidRPr="00DD4BAC" w:rsidRDefault="00F657AB" w:rsidP="00F657AB">
      <w:pPr>
        <w:tabs>
          <w:tab w:val="left" w:pos="-288"/>
          <w:tab w:val="left" w:pos="1080"/>
        </w:tabs>
        <w:spacing w:after="0" w:line="240" w:lineRule="auto"/>
        <w:jc w:val="both"/>
        <w:rPr>
          <w:rFonts w:ascii="Times New Roman" w:eastAsiaTheme="majorEastAsia" w:hAnsi="Times New Roman" w:cs="Times New Roman"/>
          <w:sz w:val="24"/>
          <w:szCs w:val="24"/>
        </w:rPr>
      </w:pPr>
      <w:r w:rsidRPr="00DD4BAC">
        <w:rPr>
          <w:rFonts w:ascii="Times New Roman" w:eastAsiaTheme="majorEastAsia" w:hAnsi="Times New Roman" w:cs="Times New Roman"/>
          <w:sz w:val="24"/>
          <w:szCs w:val="24"/>
        </w:rPr>
        <w:t>A sérelmet elszenvedett fél terminológia „személyre” változott.</w:t>
      </w:r>
    </w:p>
    <w:p w14:paraId="5B4B03FD" w14:textId="77777777" w:rsidR="00F657AB" w:rsidRPr="00DD4BAC" w:rsidRDefault="00F657AB" w:rsidP="00F657AB">
      <w:pPr>
        <w:tabs>
          <w:tab w:val="left" w:pos="-288"/>
          <w:tab w:val="left" w:pos="1080"/>
        </w:tabs>
        <w:spacing w:after="0" w:line="240" w:lineRule="auto"/>
        <w:jc w:val="both"/>
        <w:rPr>
          <w:rFonts w:ascii="Times New Roman" w:eastAsiaTheme="majorEastAsia" w:hAnsi="Times New Roman" w:cs="Times New Roman"/>
          <w:sz w:val="24"/>
          <w:szCs w:val="24"/>
        </w:rPr>
      </w:pPr>
    </w:p>
    <w:p w14:paraId="67E4EE4E" w14:textId="6E33DC4E" w:rsidR="00F657AB" w:rsidRPr="00DD4BAC" w:rsidRDefault="004C30CB" w:rsidP="00F657AB">
      <w:pPr>
        <w:tabs>
          <w:tab w:val="left" w:pos="-288"/>
          <w:tab w:val="left" w:pos="1080"/>
        </w:tabs>
        <w:spacing w:after="0" w:line="240" w:lineRule="auto"/>
        <w:jc w:val="both"/>
        <w:rPr>
          <w:rFonts w:ascii="Times New Roman" w:eastAsiaTheme="majorEastAsia" w:hAnsi="Times New Roman" w:cs="Times New Roman"/>
          <w:b/>
          <w:bCs/>
          <w:sz w:val="24"/>
          <w:szCs w:val="24"/>
        </w:rPr>
      </w:pPr>
      <w:proofErr w:type="spellStart"/>
      <w:r w:rsidRPr="00DF5BC5">
        <w:rPr>
          <w:rFonts w:ascii="Times New Roman" w:eastAsiaTheme="majorEastAsia" w:hAnsi="Times New Roman" w:cs="Times New Roman"/>
          <w:sz w:val="24"/>
          <w:szCs w:val="24"/>
        </w:rPr>
        <w:t>Szkt</w:t>
      </w:r>
      <w:proofErr w:type="spellEnd"/>
      <w:r w:rsidRPr="00DF5BC5">
        <w:rPr>
          <w:rFonts w:ascii="Times New Roman" w:eastAsiaTheme="majorEastAsia" w:hAnsi="Times New Roman" w:cs="Times New Roman"/>
          <w:sz w:val="24"/>
          <w:szCs w:val="24"/>
        </w:rPr>
        <w:t xml:space="preserve">. </w:t>
      </w:r>
      <w:r w:rsidR="00F657AB" w:rsidRPr="00DF5BC5">
        <w:rPr>
          <w:rFonts w:ascii="Times New Roman" w:eastAsiaTheme="majorEastAsia" w:hAnsi="Times New Roman" w:cs="Times New Roman"/>
          <w:sz w:val="24"/>
          <w:szCs w:val="24"/>
        </w:rPr>
        <w:t xml:space="preserve">208. § * A meghatározott kedvezmények, juttatások csökkentése, megvonása </w:t>
      </w:r>
      <w:r w:rsidR="00F657AB" w:rsidRPr="00DF5BC5">
        <w:rPr>
          <w:rFonts w:ascii="Times New Roman" w:eastAsiaTheme="majorEastAsia" w:hAnsi="Times New Roman" w:cs="Times New Roman"/>
          <w:b/>
          <w:bCs/>
          <w:sz w:val="24"/>
          <w:szCs w:val="24"/>
        </w:rPr>
        <w:t>fegyelmi</w:t>
      </w:r>
      <w:r w:rsidR="00F657AB" w:rsidRPr="00DD4BAC">
        <w:rPr>
          <w:rFonts w:ascii="Times New Roman" w:eastAsiaTheme="majorEastAsia" w:hAnsi="Times New Roman" w:cs="Times New Roman"/>
          <w:b/>
          <w:bCs/>
          <w:sz w:val="24"/>
          <w:szCs w:val="24"/>
        </w:rPr>
        <w:t xml:space="preserve"> büntetés a diákigazolványra való jogosultságra, továbbá a szociális kedvezményekre és juttatásokra nem terjed ki.</w:t>
      </w:r>
    </w:p>
    <w:p w14:paraId="1409536D" w14:textId="77777777" w:rsidR="00F657AB" w:rsidRPr="00DD4BAC" w:rsidRDefault="00F657AB" w:rsidP="00136B3A">
      <w:pPr>
        <w:pStyle w:val="Listaszerbekezds"/>
        <w:tabs>
          <w:tab w:val="left" w:pos="-288"/>
          <w:tab w:val="left" w:pos="1080"/>
        </w:tabs>
        <w:spacing w:after="0" w:line="240" w:lineRule="auto"/>
        <w:ind w:left="0"/>
        <w:jc w:val="both"/>
        <w:rPr>
          <w:rFonts w:ascii="Times New Roman" w:eastAsiaTheme="majorEastAsia" w:hAnsi="Times New Roman" w:cs="Times New Roman"/>
          <w:sz w:val="24"/>
          <w:szCs w:val="24"/>
        </w:rPr>
      </w:pPr>
    </w:p>
    <w:p w14:paraId="1A37C1A7" w14:textId="33E4BB3C" w:rsidR="00795FCA" w:rsidRPr="00DD4BAC" w:rsidRDefault="00465748" w:rsidP="00136B3A">
      <w:pPr>
        <w:tabs>
          <w:tab w:val="left" w:pos="-288"/>
          <w:tab w:val="left" w:pos="1080"/>
        </w:tabs>
        <w:spacing w:after="0" w:line="240" w:lineRule="auto"/>
        <w:jc w:val="both"/>
        <w:rPr>
          <w:rFonts w:ascii="Times New Roman" w:eastAsiaTheme="majorEastAsia" w:hAnsi="Times New Roman" w:cs="Times New Roman"/>
          <w:sz w:val="24"/>
          <w:szCs w:val="24"/>
        </w:rPr>
      </w:pPr>
      <w:r w:rsidRPr="00DD4BAC">
        <w:rPr>
          <w:rFonts w:ascii="Times New Roman" w:eastAsiaTheme="majorEastAsia" w:hAnsi="Times New Roman" w:cs="Times New Roman"/>
          <w:sz w:val="24"/>
          <w:szCs w:val="24"/>
        </w:rPr>
        <w:t>Az egyeztető eljárás célja a</w:t>
      </w:r>
      <w:r w:rsidR="007131E5" w:rsidRPr="00DD4BAC">
        <w:rPr>
          <w:rFonts w:ascii="Times New Roman" w:hAnsi="Times New Roman" w:cs="Times New Roman"/>
          <w:sz w:val="24"/>
          <w:szCs w:val="24"/>
        </w:rPr>
        <w:t xml:space="preserve"> </w:t>
      </w:r>
      <w:r w:rsidRPr="00DD4BAC">
        <w:rPr>
          <w:rFonts w:ascii="Times New Roman" w:eastAsiaTheme="majorEastAsia" w:hAnsi="Times New Roman" w:cs="Times New Roman"/>
          <w:sz w:val="24"/>
          <w:szCs w:val="24"/>
        </w:rPr>
        <w:t>kötelességszegéshez elvezető események feldolgozása, értékelése, ennek alapján a</w:t>
      </w:r>
      <w:r w:rsidR="007131E5" w:rsidRPr="00DD4BAC">
        <w:rPr>
          <w:rFonts w:ascii="Times New Roman" w:hAnsi="Times New Roman" w:cs="Times New Roman"/>
          <w:sz w:val="24"/>
          <w:szCs w:val="24"/>
        </w:rPr>
        <w:t xml:space="preserve"> </w:t>
      </w:r>
      <w:r w:rsidRPr="00DD4BAC">
        <w:rPr>
          <w:rFonts w:ascii="Times New Roman" w:eastAsiaTheme="majorEastAsia" w:hAnsi="Times New Roman" w:cs="Times New Roman"/>
          <w:sz w:val="24"/>
          <w:szCs w:val="24"/>
        </w:rPr>
        <w:t>kötelességszegéssel gyanúsított és a sérelmet elszenvedő közötti megállapodás létrehozása a</w:t>
      </w:r>
      <w:r w:rsidR="007131E5"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 xml:space="preserve">sérelem orvoslása érdekében. </w:t>
      </w:r>
    </w:p>
    <w:p w14:paraId="1D1FEAEE" w14:textId="77777777" w:rsidR="008F562F" w:rsidRPr="00DD4BAC" w:rsidRDefault="008F562F" w:rsidP="00136B3A">
      <w:pPr>
        <w:tabs>
          <w:tab w:val="left" w:pos="-288"/>
          <w:tab w:val="left" w:pos="1080"/>
        </w:tabs>
        <w:spacing w:after="0" w:line="240" w:lineRule="auto"/>
        <w:jc w:val="both"/>
        <w:rPr>
          <w:rFonts w:ascii="Times New Roman" w:hAnsi="Times New Roman" w:cs="Times New Roman"/>
          <w:sz w:val="24"/>
          <w:szCs w:val="24"/>
        </w:rPr>
      </w:pPr>
    </w:p>
    <w:p w14:paraId="6D600EA0" w14:textId="77777777" w:rsidR="00795FCA" w:rsidRPr="00DD4BAC" w:rsidRDefault="00465748" w:rsidP="00136B3A">
      <w:pPr>
        <w:tabs>
          <w:tab w:val="left" w:pos="-288"/>
          <w:tab w:val="left" w:pos="1080"/>
        </w:tabs>
        <w:spacing w:after="0" w:line="240" w:lineRule="auto"/>
        <w:jc w:val="both"/>
        <w:rPr>
          <w:rFonts w:ascii="Times New Roman" w:eastAsiaTheme="majorEastAsia" w:hAnsi="Times New Roman" w:cs="Times New Roman"/>
          <w:sz w:val="24"/>
          <w:szCs w:val="24"/>
        </w:rPr>
      </w:pPr>
      <w:r w:rsidRPr="00DD4BAC">
        <w:rPr>
          <w:rFonts w:ascii="Times New Roman" w:eastAsiaTheme="majorEastAsia" w:hAnsi="Times New Roman" w:cs="Times New Roman"/>
          <w:sz w:val="24"/>
          <w:szCs w:val="24"/>
        </w:rPr>
        <w:t>A fegyelmi eljárás megindításáról szóló tájékoztatásban fel kell hívni a tanuló vagy - ha a tanuló kiskorú - a törvényes képviselője, és - ha van - a sértett figyelmét az egyeztető eljárás</w:t>
      </w:r>
      <w:r w:rsidR="00795FCA"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igénybevételének lehetőségére, céljára, az igénybevétel bejelentésének határidejére.</w:t>
      </w:r>
      <w:r w:rsidR="00795FCA" w:rsidRPr="00DD4BAC">
        <w:rPr>
          <w:rFonts w:ascii="Times New Roman" w:eastAsiaTheme="majorEastAsia" w:hAnsi="Times New Roman" w:cs="Times New Roman"/>
          <w:sz w:val="24"/>
          <w:szCs w:val="24"/>
        </w:rPr>
        <w:t xml:space="preserve"> </w:t>
      </w:r>
    </w:p>
    <w:p w14:paraId="2E75EEC9" w14:textId="73655762" w:rsidR="00465748" w:rsidRPr="00DD4BAC" w:rsidRDefault="00465748" w:rsidP="00136B3A">
      <w:pPr>
        <w:tabs>
          <w:tab w:val="left" w:pos="-288"/>
          <w:tab w:val="left" w:pos="1080"/>
        </w:tabs>
        <w:spacing w:after="0" w:line="240" w:lineRule="auto"/>
        <w:jc w:val="both"/>
        <w:rPr>
          <w:rFonts w:ascii="Times New Roman" w:eastAsiaTheme="majorEastAsia" w:hAnsi="Times New Roman" w:cs="Times New Roman"/>
          <w:sz w:val="24"/>
          <w:szCs w:val="24"/>
        </w:rPr>
      </w:pPr>
      <w:r w:rsidRPr="00DD4BAC">
        <w:rPr>
          <w:rFonts w:ascii="Times New Roman" w:eastAsiaTheme="majorEastAsia" w:hAnsi="Times New Roman" w:cs="Times New Roman"/>
          <w:sz w:val="24"/>
          <w:szCs w:val="24"/>
        </w:rPr>
        <w:t>A tanuló, kiskorú tanuló esetén a kiskorú tanuló törvényes képviselője, a meghatalmazott</w:t>
      </w:r>
      <w:r w:rsidR="00795FCA"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 xml:space="preserve">képviselő, és ha van, a sértett az értesítés kézhezvételétől számított </w:t>
      </w:r>
      <w:r w:rsidRPr="00DD4BAC">
        <w:rPr>
          <w:rFonts w:ascii="Times New Roman" w:eastAsiaTheme="majorEastAsia" w:hAnsi="Times New Roman" w:cs="Times New Roman"/>
          <w:sz w:val="24"/>
          <w:szCs w:val="24"/>
          <w:u w:val="single"/>
        </w:rPr>
        <w:t>öt tanítási napon belül</w:t>
      </w:r>
      <w:r w:rsidR="00795FCA"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írásban jelentheti be, hogy az egyeztető eljárás lefolytatásához hozzájárul-e.</w:t>
      </w:r>
    </w:p>
    <w:p w14:paraId="6B82D502" w14:textId="04D050AC" w:rsidR="00795FCA" w:rsidRPr="00DD4BAC" w:rsidRDefault="00795FCA" w:rsidP="00136B3A">
      <w:pPr>
        <w:pStyle w:val="Nincstrkz"/>
        <w:jc w:val="both"/>
        <w:rPr>
          <w:rFonts w:ascii="Times New Roman" w:eastAsiaTheme="majorEastAsia" w:hAnsi="Times New Roman" w:cs="Times New Roman"/>
          <w:sz w:val="24"/>
          <w:szCs w:val="24"/>
        </w:rPr>
      </w:pPr>
      <w:bookmarkStart w:id="77" w:name="_Toc49283327"/>
      <w:bookmarkStart w:id="78" w:name="_Toc49283523"/>
      <w:r w:rsidRPr="00DD4BAC">
        <w:rPr>
          <w:rFonts w:ascii="Times New Roman" w:eastAsiaTheme="majorEastAsia" w:hAnsi="Times New Roman" w:cs="Times New Roman"/>
          <w:sz w:val="24"/>
          <w:szCs w:val="24"/>
        </w:rPr>
        <w:t>Ha a tanuló, kiskorú tanuló esetén a kiskorú tanuló törvényes képviselője, a meghatalmazott</w:t>
      </w:r>
      <w:bookmarkStart w:id="79" w:name="_Toc49283328"/>
      <w:bookmarkStart w:id="80" w:name="_Toc49283524"/>
      <w:bookmarkEnd w:id="77"/>
      <w:bookmarkEnd w:id="78"/>
      <w:r w:rsidR="005C0941"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képviselő és a sértett az egyeztető eljárás lefolytatásához írásban egyaránt hozzájárult, a</w:t>
      </w:r>
      <w:bookmarkStart w:id="81" w:name="_Toc49283329"/>
      <w:bookmarkStart w:id="82" w:name="_Toc49283525"/>
      <w:bookmarkEnd w:id="79"/>
      <w:bookmarkEnd w:id="80"/>
      <w:r w:rsidR="005C0941"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fegyelmi eljárást a sérelem orvoslásához szükséges időre, de legfeljebb három hónapra fel kell</w:t>
      </w:r>
      <w:bookmarkStart w:id="83" w:name="_Toc49283330"/>
      <w:bookmarkStart w:id="84" w:name="_Toc49283526"/>
      <w:bookmarkEnd w:id="81"/>
      <w:bookmarkEnd w:id="82"/>
      <w:r w:rsidR="005C0941"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függeszteni. Ha a felfüggesztés ideje alatt a sérelmet elszenvedő fél, kiskorú sérelmet</w:t>
      </w:r>
      <w:bookmarkStart w:id="85" w:name="_Toc49283331"/>
      <w:bookmarkStart w:id="86" w:name="_Toc49283527"/>
      <w:bookmarkEnd w:id="83"/>
      <w:bookmarkEnd w:id="84"/>
      <w:r w:rsidR="005C0941"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elszenvedő fél esetén a törvényes képviselője nem kérte a fegyelmi eljárás folytatását, a</w:t>
      </w:r>
      <w:bookmarkStart w:id="87" w:name="_Toc49283332"/>
      <w:bookmarkStart w:id="88" w:name="_Toc49283528"/>
      <w:bookmarkEnd w:id="85"/>
      <w:bookmarkEnd w:id="86"/>
      <w:r w:rsidR="005C0941"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fegyelmi eljárást meg kell szüntetni.</w:t>
      </w:r>
      <w:bookmarkEnd w:id="87"/>
      <w:bookmarkEnd w:id="88"/>
    </w:p>
    <w:p w14:paraId="46B37CD9" w14:textId="77777777" w:rsidR="008F562F" w:rsidRPr="00DD4BAC" w:rsidRDefault="008F562F" w:rsidP="00136B3A">
      <w:pPr>
        <w:pStyle w:val="Nincstrkz"/>
        <w:jc w:val="both"/>
        <w:rPr>
          <w:rFonts w:ascii="Times New Roman" w:eastAsiaTheme="majorEastAsia" w:hAnsi="Times New Roman" w:cs="Times New Roman"/>
          <w:sz w:val="24"/>
          <w:szCs w:val="24"/>
        </w:rPr>
      </w:pPr>
    </w:p>
    <w:p w14:paraId="4454C273" w14:textId="75BFBA80" w:rsidR="00795FCA" w:rsidRPr="00DD4BAC" w:rsidRDefault="00795FCA" w:rsidP="00136B3A">
      <w:pPr>
        <w:pStyle w:val="Nincstrkz"/>
        <w:jc w:val="both"/>
        <w:rPr>
          <w:rFonts w:ascii="Times New Roman" w:eastAsiaTheme="majorEastAsia" w:hAnsi="Times New Roman" w:cs="Times New Roman"/>
          <w:sz w:val="24"/>
          <w:szCs w:val="24"/>
        </w:rPr>
      </w:pPr>
      <w:bookmarkStart w:id="89" w:name="_Toc49283333"/>
      <w:bookmarkStart w:id="90" w:name="_Toc49283529"/>
      <w:r w:rsidRPr="00DD4BAC">
        <w:rPr>
          <w:rFonts w:ascii="Times New Roman" w:eastAsiaTheme="majorEastAsia" w:hAnsi="Times New Roman" w:cs="Times New Roman"/>
          <w:sz w:val="24"/>
          <w:szCs w:val="24"/>
        </w:rPr>
        <w:t>A tanuló, kiskorú tanuló esetén a kiskorú tanuló törvényes képviselője vagy a meghatalmazott</w:t>
      </w:r>
      <w:bookmarkStart w:id="91" w:name="_Toc49283334"/>
      <w:bookmarkStart w:id="92" w:name="_Toc49283530"/>
      <w:bookmarkEnd w:id="89"/>
      <w:bookmarkEnd w:id="90"/>
      <w:r w:rsidR="005C0941"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képviselő kérelmére az egyeztető eljárás lefolytatása kötelező, kivéve ha</w:t>
      </w:r>
      <w:bookmarkEnd w:id="91"/>
      <w:bookmarkEnd w:id="92"/>
    </w:p>
    <w:p w14:paraId="02B47D57" w14:textId="1EF3580A" w:rsidR="00795FCA" w:rsidRPr="00DD4BAC" w:rsidRDefault="00795FCA" w:rsidP="00290C5A">
      <w:pPr>
        <w:pStyle w:val="Nincstrkz"/>
        <w:numPr>
          <w:ilvl w:val="0"/>
          <w:numId w:val="79"/>
        </w:numPr>
        <w:jc w:val="both"/>
        <w:rPr>
          <w:rFonts w:ascii="Times New Roman" w:eastAsiaTheme="majorEastAsia" w:hAnsi="Times New Roman" w:cs="Times New Roman"/>
          <w:sz w:val="24"/>
          <w:szCs w:val="24"/>
        </w:rPr>
      </w:pPr>
      <w:bookmarkStart w:id="93" w:name="_Toc49283335"/>
      <w:bookmarkStart w:id="94" w:name="_Toc49283531"/>
      <w:r w:rsidRPr="00DD4BAC">
        <w:rPr>
          <w:rFonts w:ascii="Times New Roman" w:eastAsiaTheme="majorEastAsia" w:hAnsi="Times New Roman" w:cs="Times New Roman"/>
          <w:sz w:val="24"/>
          <w:szCs w:val="24"/>
        </w:rPr>
        <w:t>a sértett az egyeztető eljárás lefolytatásához nem járult hozzá,</w:t>
      </w:r>
      <w:bookmarkEnd w:id="93"/>
      <w:bookmarkEnd w:id="94"/>
    </w:p>
    <w:p w14:paraId="613911A0" w14:textId="58F2C8BF" w:rsidR="00795FCA" w:rsidRPr="00DD4BAC" w:rsidRDefault="00795FCA" w:rsidP="00290C5A">
      <w:pPr>
        <w:pStyle w:val="Nincstrkz"/>
        <w:numPr>
          <w:ilvl w:val="0"/>
          <w:numId w:val="79"/>
        </w:numPr>
        <w:jc w:val="both"/>
        <w:rPr>
          <w:rFonts w:ascii="Times New Roman" w:eastAsiaTheme="majorEastAsia" w:hAnsi="Times New Roman" w:cs="Times New Roman"/>
          <w:sz w:val="24"/>
          <w:szCs w:val="24"/>
        </w:rPr>
      </w:pPr>
      <w:bookmarkStart w:id="95" w:name="_Toc49283336"/>
      <w:bookmarkStart w:id="96" w:name="_Toc49283532"/>
      <w:r w:rsidRPr="00DD4BAC">
        <w:rPr>
          <w:rFonts w:ascii="Times New Roman" w:eastAsiaTheme="majorEastAsia" w:hAnsi="Times New Roman" w:cs="Times New Roman"/>
          <w:sz w:val="24"/>
          <w:szCs w:val="24"/>
        </w:rPr>
        <w:t>a tanuló fegyelmi büntetés hatálya alatt áll,</w:t>
      </w:r>
      <w:bookmarkEnd w:id="95"/>
      <w:bookmarkEnd w:id="96"/>
    </w:p>
    <w:p w14:paraId="16651F38" w14:textId="6055E62D" w:rsidR="00795FCA" w:rsidRPr="00DD4BAC" w:rsidRDefault="00795FCA" w:rsidP="00290C5A">
      <w:pPr>
        <w:pStyle w:val="Nincstrkz"/>
        <w:numPr>
          <w:ilvl w:val="0"/>
          <w:numId w:val="79"/>
        </w:numPr>
        <w:jc w:val="both"/>
        <w:rPr>
          <w:rFonts w:ascii="Times New Roman" w:eastAsiaTheme="majorEastAsia" w:hAnsi="Times New Roman" w:cs="Times New Roman"/>
          <w:sz w:val="24"/>
          <w:szCs w:val="24"/>
        </w:rPr>
      </w:pPr>
      <w:bookmarkStart w:id="97" w:name="_Toc49283337"/>
      <w:bookmarkStart w:id="98" w:name="_Toc49283533"/>
      <w:r w:rsidRPr="00DD4BAC">
        <w:rPr>
          <w:rFonts w:ascii="Times New Roman" w:eastAsiaTheme="majorEastAsia" w:hAnsi="Times New Roman" w:cs="Times New Roman"/>
          <w:sz w:val="24"/>
          <w:szCs w:val="24"/>
        </w:rPr>
        <w:t>a tanuló a kötelezettségszegést a korábban kiszabott fegyelmi büntetés</w:t>
      </w:r>
      <w:bookmarkStart w:id="99" w:name="_Toc49283338"/>
      <w:bookmarkStart w:id="100" w:name="_Toc49283534"/>
      <w:bookmarkEnd w:id="97"/>
      <w:bookmarkEnd w:id="98"/>
      <w:r w:rsidR="005C0941"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végrehajtásának felfüggesztése alatt követte el vagy</w:t>
      </w:r>
      <w:bookmarkEnd w:id="99"/>
      <w:bookmarkEnd w:id="100"/>
    </w:p>
    <w:p w14:paraId="4DF8773D" w14:textId="63813D58" w:rsidR="00795FCA" w:rsidRPr="00DD4BAC" w:rsidRDefault="00795FCA" w:rsidP="00290C5A">
      <w:pPr>
        <w:pStyle w:val="Nincstrkz"/>
        <w:numPr>
          <w:ilvl w:val="0"/>
          <w:numId w:val="79"/>
        </w:numPr>
        <w:jc w:val="both"/>
        <w:rPr>
          <w:rFonts w:ascii="Times New Roman" w:eastAsiaTheme="majorEastAsia" w:hAnsi="Times New Roman" w:cs="Times New Roman"/>
          <w:sz w:val="24"/>
          <w:szCs w:val="24"/>
        </w:rPr>
      </w:pPr>
      <w:bookmarkStart w:id="101" w:name="_Toc49283339"/>
      <w:bookmarkStart w:id="102" w:name="_Toc49283535"/>
      <w:r w:rsidRPr="00DD4BAC">
        <w:rPr>
          <w:rFonts w:ascii="Times New Roman" w:eastAsiaTheme="majorEastAsia" w:hAnsi="Times New Roman" w:cs="Times New Roman"/>
          <w:sz w:val="24"/>
          <w:szCs w:val="24"/>
        </w:rPr>
        <w:t xml:space="preserve">a tanuló </w:t>
      </w:r>
      <w:r w:rsidR="005C0941" w:rsidRPr="00DD4BAC">
        <w:rPr>
          <w:rFonts w:ascii="Times New Roman" w:eastAsiaTheme="majorEastAsia" w:hAnsi="Times New Roman" w:cs="Times New Roman"/>
          <w:sz w:val="24"/>
          <w:szCs w:val="24"/>
        </w:rPr>
        <w:t xml:space="preserve">ellen a kötelezettségszegés </w:t>
      </w:r>
      <w:r w:rsidRPr="00DD4BAC">
        <w:rPr>
          <w:rFonts w:ascii="Times New Roman" w:eastAsiaTheme="majorEastAsia" w:hAnsi="Times New Roman" w:cs="Times New Roman"/>
          <w:sz w:val="24"/>
          <w:szCs w:val="24"/>
        </w:rPr>
        <w:t>elkövetését megelőző egy éven belül indult</w:t>
      </w:r>
      <w:bookmarkStart w:id="103" w:name="_Toc49283340"/>
      <w:bookmarkStart w:id="104" w:name="_Toc49283536"/>
      <w:bookmarkEnd w:id="101"/>
      <w:bookmarkEnd w:id="102"/>
      <w:r w:rsidR="005C0941"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fegyelmi eljárást egyeztető eljárás eredményeképpen született megállapodás alapján</w:t>
      </w:r>
      <w:bookmarkStart w:id="105" w:name="_Toc49283341"/>
      <w:bookmarkStart w:id="106" w:name="_Toc49283537"/>
      <w:bookmarkEnd w:id="103"/>
      <w:bookmarkEnd w:id="104"/>
      <w:r w:rsidR="005C0941"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szüntették meg.</w:t>
      </w:r>
      <w:bookmarkEnd w:id="105"/>
      <w:bookmarkEnd w:id="106"/>
    </w:p>
    <w:p w14:paraId="3BB0B689" w14:textId="45F56AA9" w:rsidR="00795FCA" w:rsidRPr="00DD4BAC" w:rsidRDefault="00795FCA" w:rsidP="00136B3A">
      <w:pPr>
        <w:pStyle w:val="Nincstrkz"/>
        <w:jc w:val="both"/>
        <w:rPr>
          <w:rFonts w:ascii="Times New Roman" w:eastAsiaTheme="majorEastAsia" w:hAnsi="Times New Roman" w:cs="Times New Roman"/>
          <w:sz w:val="24"/>
          <w:szCs w:val="24"/>
        </w:rPr>
      </w:pPr>
      <w:bookmarkStart w:id="107" w:name="_Toc49283342"/>
      <w:bookmarkStart w:id="108" w:name="_Toc49283538"/>
      <w:r w:rsidRPr="00DD4BAC">
        <w:rPr>
          <w:rFonts w:ascii="Times New Roman" w:eastAsiaTheme="majorEastAsia" w:hAnsi="Times New Roman" w:cs="Times New Roman"/>
          <w:sz w:val="24"/>
          <w:szCs w:val="24"/>
        </w:rPr>
        <w:t>Az egyeztető eljárás lefolytatásához szükséges feltételek biztosítása (így különösen megfelelő</w:t>
      </w:r>
      <w:bookmarkStart w:id="109" w:name="_Toc49283343"/>
      <w:bookmarkStart w:id="110" w:name="_Toc49283539"/>
      <w:bookmarkEnd w:id="107"/>
      <w:bookmarkEnd w:id="108"/>
      <w:r w:rsidR="0010592D"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terem rendelkezésre bocsátása, egyeztető felkérése, értesítő levél küldése) a fegyelmi</w:t>
      </w:r>
      <w:bookmarkStart w:id="111" w:name="_Toc49283344"/>
      <w:bookmarkStart w:id="112" w:name="_Toc49283540"/>
      <w:bookmarkEnd w:id="109"/>
      <w:bookmarkEnd w:id="110"/>
      <w:r w:rsidR="0010592D"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bizottság elnökének a feladata. Az egyeztető eljárást olyan nagykorú személy vezetheti, akit a</w:t>
      </w:r>
      <w:bookmarkStart w:id="113" w:name="_Toc49283345"/>
      <w:bookmarkStart w:id="114" w:name="_Toc49283541"/>
      <w:bookmarkEnd w:id="111"/>
      <w:bookmarkEnd w:id="112"/>
      <w:r w:rsidR="0010592D"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sérelmet elszenvedő fél és a tanuló egyaránt elfogad.</w:t>
      </w:r>
      <w:bookmarkEnd w:id="113"/>
      <w:bookmarkEnd w:id="114"/>
    </w:p>
    <w:p w14:paraId="0917D1BA" w14:textId="645F448C" w:rsidR="00795FCA" w:rsidRPr="00DD4BAC" w:rsidRDefault="00795FCA" w:rsidP="00136B3A">
      <w:pPr>
        <w:pStyle w:val="Nincstrkz"/>
        <w:jc w:val="both"/>
        <w:rPr>
          <w:rFonts w:ascii="Times New Roman" w:eastAsiaTheme="majorEastAsia" w:hAnsi="Times New Roman" w:cs="Times New Roman"/>
          <w:sz w:val="24"/>
          <w:szCs w:val="24"/>
        </w:rPr>
      </w:pPr>
      <w:bookmarkStart w:id="115" w:name="_Toc49283346"/>
      <w:bookmarkStart w:id="116" w:name="_Toc49283542"/>
      <w:r w:rsidRPr="00DD4BAC">
        <w:rPr>
          <w:rFonts w:ascii="Times New Roman" w:eastAsiaTheme="majorEastAsia" w:hAnsi="Times New Roman" w:cs="Times New Roman"/>
          <w:sz w:val="24"/>
          <w:szCs w:val="24"/>
        </w:rPr>
        <w:t>Ha az egyeztető eljárás nem vezet eredményre, a fegyelmi eljárást le kell folytatni, és fegyelmi</w:t>
      </w:r>
      <w:bookmarkStart w:id="117" w:name="_Toc49283347"/>
      <w:bookmarkStart w:id="118" w:name="_Toc49283543"/>
      <w:bookmarkEnd w:id="115"/>
      <w:bookmarkEnd w:id="116"/>
      <w:r w:rsidR="0010592D"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tárgyalást kell tartani.</w:t>
      </w:r>
      <w:bookmarkEnd w:id="117"/>
      <w:bookmarkEnd w:id="118"/>
    </w:p>
    <w:p w14:paraId="11D63D2C" w14:textId="77777777" w:rsidR="00795FCA" w:rsidRPr="00DD4BAC" w:rsidRDefault="00795FCA" w:rsidP="00136B3A">
      <w:pPr>
        <w:tabs>
          <w:tab w:val="left" w:pos="-288"/>
          <w:tab w:val="left" w:pos="1080"/>
        </w:tabs>
        <w:spacing w:after="0" w:line="240" w:lineRule="auto"/>
        <w:jc w:val="both"/>
        <w:rPr>
          <w:rFonts w:ascii="Times New Roman" w:eastAsiaTheme="majorEastAsia" w:hAnsi="Times New Roman" w:cs="Times New Roman"/>
          <w:sz w:val="24"/>
          <w:szCs w:val="24"/>
        </w:rPr>
      </w:pPr>
    </w:p>
    <w:p w14:paraId="18DB49E9" w14:textId="1741E796" w:rsidR="00465748" w:rsidRPr="00DD4BAC" w:rsidRDefault="00465748" w:rsidP="008F562F">
      <w:pPr>
        <w:pStyle w:val="Nincstrkz"/>
        <w:rPr>
          <w:rFonts w:ascii="Times New Roman" w:hAnsi="Times New Roman" w:cs="Times New Roman"/>
          <w:sz w:val="24"/>
          <w:szCs w:val="24"/>
        </w:rPr>
      </w:pPr>
      <w:r w:rsidRPr="00DD4BAC">
        <w:rPr>
          <w:rFonts w:ascii="Times New Roman" w:hAnsi="Times New Roman" w:cs="Times New Roman"/>
          <w:sz w:val="24"/>
          <w:szCs w:val="24"/>
        </w:rPr>
        <w:t>A fegyelmi büntetés lehet</w:t>
      </w:r>
    </w:p>
    <w:p w14:paraId="2FAF26F1" w14:textId="69696734" w:rsidR="00465748" w:rsidRPr="00DD4BAC" w:rsidRDefault="00465748" w:rsidP="00290C5A">
      <w:pPr>
        <w:pStyle w:val="Listaszerbekezds"/>
        <w:numPr>
          <w:ilvl w:val="0"/>
          <w:numId w:val="80"/>
        </w:numPr>
        <w:jc w:val="both"/>
        <w:rPr>
          <w:rFonts w:ascii="Times New Roman" w:eastAsiaTheme="majorEastAsia" w:hAnsi="Times New Roman" w:cs="Times New Roman"/>
          <w:sz w:val="24"/>
          <w:szCs w:val="24"/>
        </w:rPr>
      </w:pPr>
      <w:bookmarkStart w:id="119" w:name="_Toc49283348"/>
      <w:bookmarkStart w:id="120" w:name="_Toc49283544"/>
      <w:r w:rsidRPr="00DD4BAC">
        <w:rPr>
          <w:rFonts w:ascii="Times New Roman" w:eastAsiaTheme="majorEastAsia" w:hAnsi="Times New Roman" w:cs="Times New Roman"/>
          <w:sz w:val="24"/>
          <w:szCs w:val="24"/>
        </w:rPr>
        <w:t>megrovás,</w:t>
      </w:r>
      <w:bookmarkEnd w:id="119"/>
      <w:bookmarkEnd w:id="120"/>
    </w:p>
    <w:p w14:paraId="6D75C756" w14:textId="6163C0FE" w:rsidR="00465748" w:rsidRPr="00DD4BAC" w:rsidRDefault="00465748" w:rsidP="00290C5A">
      <w:pPr>
        <w:pStyle w:val="Listaszerbekezds"/>
        <w:numPr>
          <w:ilvl w:val="0"/>
          <w:numId w:val="80"/>
        </w:numPr>
        <w:jc w:val="both"/>
        <w:rPr>
          <w:rFonts w:ascii="Times New Roman" w:eastAsiaTheme="majorEastAsia" w:hAnsi="Times New Roman" w:cs="Times New Roman"/>
          <w:sz w:val="24"/>
          <w:szCs w:val="24"/>
        </w:rPr>
      </w:pPr>
      <w:bookmarkStart w:id="121" w:name="_Toc49283349"/>
      <w:bookmarkStart w:id="122" w:name="_Toc49283545"/>
      <w:r w:rsidRPr="00DD4BAC">
        <w:rPr>
          <w:rFonts w:ascii="Times New Roman" w:eastAsiaTheme="majorEastAsia" w:hAnsi="Times New Roman" w:cs="Times New Roman"/>
          <w:sz w:val="24"/>
          <w:szCs w:val="24"/>
        </w:rPr>
        <w:t>meghatározott kedvezmények, juttatások csökkentése vagy megvonása,</w:t>
      </w:r>
      <w:bookmarkEnd w:id="121"/>
      <w:bookmarkEnd w:id="122"/>
    </w:p>
    <w:p w14:paraId="26CA1D8C" w14:textId="6D80D82B" w:rsidR="00465748" w:rsidRPr="00DD4BAC" w:rsidRDefault="00465748" w:rsidP="00290C5A">
      <w:pPr>
        <w:pStyle w:val="Listaszerbekezds"/>
        <w:numPr>
          <w:ilvl w:val="0"/>
          <w:numId w:val="80"/>
        </w:numPr>
        <w:jc w:val="both"/>
        <w:rPr>
          <w:rFonts w:ascii="Times New Roman" w:eastAsiaTheme="majorEastAsia" w:hAnsi="Times New Roman" w:cs="Times New Roman"/>
          <w:sz w:val="24"/>
          <w:szCs w:val="24"/>
        </w:rPr>
      </w:pPr>
      <w:bookmarkStart w:id="123" w:name="_Toc49283350"/>
      <w:bookmarkStart w:id="124" w:name="_Toc49283546"/>
      <w:r w:rsidRPr="00DD4BAC">
        <w:rPr>
          <w:rFonts w:ascii="Times New Roman" w:eastAsiaTheme="majorEastAsia" w:hAnsi="Times New Roman" w:cs="Times New Roman"/>
          <w:sz w:val="24"/>
          <w:szCs w:val="24"/>
        </w:rPr>
        <w:lastRenderedPageBreak/>
        <w:t>áthelyezés másik osztályba, csoportba vagy szakképző intézménybe, illetve köznevelési</w:t>
      </w:r>
      <w:bookmarkStart w:id="125" w:name="_Toc49283351"/>
      <w:bookmarkStart w:id="126" w:name="_Toc49283547"/>
      <w:bookmarkEnd w:id="123"/>
      <w:bookmarkEnd w:id="124"/>
      <w:r w:rsidR="0010592D"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intézménybe,</w:t>
      </w:r>
      <w:bookmarkEnd w:id="125"/>
      <w:bookmarkEnd w:id="126"/>
    </w:p>
    <w:p w14:paraId="09913989" w14:textId="52434863" w:rsidR="00023B40" w:rsidRPr="00DD4BAC" w:rsidRDefault="00465748" w:rsidP="00290C5A">
      <w:pPr>
        <w:pStyle w:val="Listaszerbekezds"/>
        <w:numPr>
          <w:ilvl w:val="0"/>
          <w:numId w:val="80"/>
        </w:numPr>
        <w:jc w:val="both"/>
        <w:rPr>
          <w:rFonts w:ascii="Times New Roman" w:eastAsiaTheme="majorEastAsia" w:hAnsi="Times New Roman" w:cs="Times New Roman"/>
          <w:sz w:val="24"/>
          <w:szCs w:val="24"/>
        </w:rPr>
      </w:pPr>
      <w:bookmarkStart w:id="127" w:name="_Toc49283352"/>
      <w:bookmarkStart w:id="128" w:name="_Toc49283548"/>
      <w:r w:rsidRPr="00DD4BAC">
        <w:rPr>
          <w:rFonts w:ascii="Times New Roman" w:eastAsiaTheme="majorEastAsia" w:hAnsi="Times New Roman" w:cs="Times New Roman"/>
          <w:sz w:val="24"/>
          <w:szCs w:val="24"/>
        </w:rPr>
        <w:t>kizárás a szakképző intézményből.</w:t>
      </w:r>
      <w:bookmarkEnd w:id="127"/>
      <w:bookmarkEnd w:id="128"/>
    </w:p>
    <w:p w14:paraId="58DB9F0F" w14:textId="5EAE5E07" w:rsidR="00465748" w:rsidRPr="00DD4BAC" w:rsidRDefault="00465748" w:rsidP="00240DA6">
      <w:pPr>
        <w:pStyle w:val="Nincstrkz"/>
        <w:tabs>
          <w:tab w:val="left" w:pos="426"/>
        </w:tabs>
        <w:jc w:val="both"/>
        <w:rPr>
          <w:rFonts w:ascii="Times New Roman" w:eastAsiaTheme="majorEastAsia" w:hAnsi="Times New Roman" w:cs="Times New Roman"/>
          <w:sz w:val="24"/>
          <w:szCs w:val="24"/>
        </w:rPr>
      </w:pPr>
      <w:bookmarkStart w:id="129" w:name="_Toc49283353"/>
      <w:bookmarkStart w:id="130" w:name="_Toc49283549"/>
      <w:r w:rsidRPr="00DD4BAC">
        <w:rPr>
          <w:rFonts w:ascii="Times New Roman" w:eastAsiaTheme="majorEastAsia" w:hAnsi="Times New Roman" w:cs="Times New Roman"/>
          <w:sz w:val="24"/>
          <w:szCs w:val="24"/>
        </w:rPr>
        <w:t>A tanulóval szemben ugyanazért a kötelességszegésért csak egy fegyelmi büntetés</w:t>
      </w:r>
      <w:bookmarkStart w:id="131" w:name="_Toc49283354"/>
      <w:bookmarkStart w:id="132" w:name="_Toc49283550"/>
      <w:bookmarkEnd w:id="129"/>
      <w:bookmarkEnd w:id="130"/>
      <w:r w:rsidR="0010592D"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állapítható meg. Ha a kötelességszegés miatt a szakképző intézményben és a kollégiumban is</w:t>
      </w:r>
      <w:bookmarkStart w:id="133" w:name="_Toc49283355"/>
      <w:bookmarkStart w:id="134" w:name="_Toc49283551"/>
      <w:bookmarkEnd w:id="131"/>
      <w:bookmarkEnd w:id="132"/>
      <w:r w:rsidR="0010592D"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helye lenne fegyelmi büntetés megállapításának, a szakképző intézmény és a kollégium eltérő</w:t>
      </w:r>
      <w:bookmarkStart w:id="135" w:name="_Toc49283356"/>
      <w:bookmarkStart w:id="136" w:name="_Toc49283552"/>
      <w:bookmarkEnd w:id="133"/>
      <w:bookmarkEnd w:id="134"/>
      <w:r w:rsidR="0010592D"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megállapodásának hiányában a fegyelmi büntetést ott lehet megállapítani, amelyikben az</w:t>
      </w:r>
      <w:bookmarkStart w:id="137" w:name="_Toc49283357"/>
      <w:bookmarkStart w:id="138" w:name="_Toc49283553"/>
      <w:bookmarkEnd w:id="135"/>
      <w:bookmarkEnd w:id="136"/>
      <w:r w:rsidR="0010592D"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eljárás előbb indult.</w:t>
      </w:r>
      <w:bookmarkEnd w:id="137"/>
      <w:bookmarkEnd w:id="138"/>
    </w:p>
    <w:p w14:paraId="489B958C" w14:textId="77777777" w:rsidR="00023B40" w:rsidRPr="00DD4BAC" w:rsidRDefault="00023B40" w:rsidP="00136B3A">
      <w:pPr>
        <w:pStyle w:val="Nincstrkz"/>
        <w:jc w:val="both"/>
        <w:rPr>
          <w:rFonts w:ascii="Times New Roman" w:eastAsiaTheme="majorEastAsia" w:hAnsi="Times New Roman" w:cs="Times New Roman"/>
          <w:sz w:val="24"/>
          <w:szCs w:val="24"/>
        </w:rPr>
      </w:pPr>
    </w:p>
    <w:p w14:paraId="7DB9538D" w14:textId="518B890F" w:rsidR="00465748" w:rsidRPr="00DD4BAC" w:rsidRDefault="00465748" w:rsidP="00136B3A">
      <w:pPr>
        <w:pStyle w:val="Nincstrkz"/>
        <w:jc w:val="both"/>
        <w:rPr>
          <w:rFonts w:ascii="Times New Roman" w:eastAsiaTheme="majorEastAsia" w:hAnsi="Times New Roman" w:cs="Times New Roman"/>
          <w:sz w:val="24"/>
          <w:szCs w:val="24"/>
        </w:rPr>
      </w:pPr>
      <w:bookmarkStart w:id="139" w:name="_Toc49283358"/>
      <w:bookmarkStart w:id="140" w:name="_Toc49283554"/>
      <w:r w:rsidRPr="00DD4BAC">
        <w:rPr>
          <w:rFonts w:ascii="Times New Roman" w:eastAsiaTheme="majorEastAsia" w:hAnsi="Times New Roman" w:cs="Times New Roman"/>
          <w:sz w:val="24"/>
          <w:szCs w:val="24"/>
        </w:rPr>
        <w:t>A fegyelmi eljárásban hozott elsőfokú határozat, valamint a szakképzési államigazgatási</w:t>
      </w:r>
      <w:bookmarkStart w:id="141" w:name="_Toc49283359"/>
      <w:bookmarkStart w:id="142" w:name="_Toc49283555"/>
      <w:bookmarkEnd w:id="139"/>
      <w:bookmarkEnd w:id="140"/>
      <w:r w:rsidR="0010592D"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szerv fegyelmi büntetéssel kizárt tanuló számára másik szakképző intézményt, illetve a</w:t>
      </w:r>
      <w:bookmarkStart w:id="143" w:name="_Toc49283360"/>
      <w:bookmarkStart w:id="144" w:name="_Toc49283556"/>
      <w:bookmarkEnd w:id="141"/>
      <w:bookmarkEnd w:id="142"/>
      <w:r w:rsidR="0010592D"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köznevelési intézményt kijelölő határozata ellen fellebbezésnek van helye. A fellebbezés</w:t>
      </w:r>
      <w:bookmarkStart w:id="145" w:name="_Toc49283361"/>
      <w:bookmarkStart w:id="146" w:name="_Toc49283557"/>
      <w:bookmarkEnd w:id="143"/>
      <w:bookmarkEnd w:id="144"/>
      <w:r w:rsidR="0010592D"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benyújtására a tanuló, kiskorú tanuló esetén a kiskorú tanuló törvényes képviselője jogosult.</w:t>
      </w:r>
      <w:bookmarkEnd w:id="145"/>
      <w:bookmarkEnd w:id="146"/>
    </w:p>
    <w:p w14:paraId="1B76192F" w14:textId="77777777" w:rsidR="00023B40" w:rsidRPr="00DD4BAC" w:rsidRDefault="00023B40" w:rsidP="00136B3A">
      <w:pPr>
        <w:pStyle w:val="Nincstrkz"/>
        <w:jc w:val="both"/>
        <w:rPr>
          <w:rFonts w:ascii="Times New Roman" w:eastAsiaTheme="majorEastAsia" w:hAnsi="Times New Roman" w:cs="Times New Roman"/>
          <w:sz w:val="24"/>
          <w:szCs w:val="24"/>
        </w:rPr>
      </w:pPr>
    </w:p>
    <w:p w14:paraId="596D554C" w14:textId="44E8BD2A" w:rsidR="00465748" w:rsidRPr="00DD4BAC" w:rsidRDefault="00465748" w:rsidP="00136B3A">
      <w:pPr>
        <w:pStyle w:val="Nincstrkz"/>
        <w:jc w:val="both"/>
        <w:rPr>
          <w:rFonts w:ascii="Times New Roman" w:eastAsiaTheme="majorEastAsia" w:hAnsi="Times New Roman" w:cs="Times New Roman"/>
          <w:sz w:val="24"/>
          <w:szCs w:val="24"/>
        </w:rPr>
      </w:pPr>
      <w:bookmarkStart w:id="147" w:name="_Toc49283362"/>
      <w:bookmarkStart w:id="148" w:name="_Toc49283558"/>
      <w:r w:rsidRPr="00DD4BAC">
        <w:rPr>
          <w:rFonts w:ascii="Times New Roman" w:eastAsiaTheme="majorEastAsia" w:hAnsi="Times New Roman" w:cs="Times New Roman"/>
          <w:sz w:val="24"/>
          <w:szCs w:val="24"/>
        </w:rPr>
        <w:t>Végrehajtani csak végleges fegyelmi határozatot lehet. Ha a végrehajtás elmaradása a</w:t>
      </w:r>
      <w:bookmarkStart w:id="149" w:name="_Toc49283363"/>
      <w:bookmarkStart w:id="150" w:name="_Toc49283559"/>
      <w:bookmarkEnd w:id="147"/>
      <w:bookmarkEnd w:id="148"/>
      <w:r w:rsidR="0010592D"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többi tanuló jogait súlyosan sértené vagy más elháríthatatlan kárral, veszéllyel járna, az</w:t>
      </w:r>
      <w:bookmarkStart w:id="151" w:name="_Toc49283364"/>
      <w:bookmarkStart w:id="152" w:name="_Toc49283560"/>
      <w:bookmarkEnd w:id="149"/>
      <w:bookmarkEnd w:id="150"/>
      <w:r w:rsidR="0010592D"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elsőfokú határozat azonnal végrehajtható.</w:t>
      </w:r>
      <w:bookmarkEnd w:id="151"/>
      <w:bookmarkEnd w:id="152"/>
    </w:p>
    <w:p w14:paraId="1ADFFA91" w14:textId="4FCB560F" w:rsidR="0024083E" w:rsidRPr="00DD4BAC" w:rsidRDefault="00465748" w:rsidP="00136B3A">
      <w:pPr>
        <w:pStyle w:val="Nincstrkz"/>
        <w:jc w:val="both"/>
        <w:rPr>
          <w:rFonts w:ascii="Times New Roman" w:eastAsiaTheme="majorEastAsia" w:hAnsi="Times New Roman" w:cs="Times New Roman"/>
          <w:sz w:val="24"/>
          <w:szCs w:val="24"/>
        </w:rPr>
      </w:pPr>
      <w:bookmarkStart w:id="153" w:name="_Toc49283365"/>
      <w:bookmarkStart w:id="154" w:name="_Toc49283561"/>
      <w:r w:rsidRPr="00DD4BAC">
        <w:rPr>
          <w:rFonts w:ascii="Times New Roman" w:eastAsiaTheme="majorEastAsia" w:hAnsi="Times New Roman" w:cs="Times New Roman"/>
          <w:sz w:val="24"/>
          <w:szCs w:val="24"/>
        </w:rPr>
        <w:t>A fegyelmi eljárás részletes szabályozása a szakképzésről szóló törvény végrehajtásáról</w:t>
      </w:r>
      <w:bookmarkStart w:id="155" w:name="_Toc49283366"/>
      <w:bookmarkStart w:id="156" w:name="_Toc49283562"/>
      <w:bookmarkEnd w:id="153"/>
      <w:bookmarkEnd w:id="154"/>
      <w:r w:rsidR="0010592D" w:rsidRPr="00DD4BAC">
        <w:rPr>
          <w:rFonts w:ascii="Times New Roman" w:eastAsiaTheme="majorEastAsia" w:hAnsi="Times New Roman" w:cs="Times New Roman"/>
          <w:sz w:val="24"/>
          <w:szCs w:val="24"/>
        </w:rPr>
        <w:t xml:space="preserve"> </w:t>
      </w:r>
      <w:r w:rsidRPr="00DD4BAC">
        <w:rPr>
          <w:rFonts w:ascii="Times New Roman" w:eastAsiaTheme="majorEastAsia" w:hAnsi="Times New Roman" w:cs="Times New Roman"/>
          <w:sz w:val="24"/>
          <w:szCs w:val="24"/>
        </w:rPr>
        <w:t>szóló 12/2020. (II.7.) Kormányrendelet szerint történik.</w:t>
      </w:r>
      <w:bookmarkEnd w:id="155"/>
      <w:bookmarkEnd w:id="156"/>
    </w:p>
    <w:p w14:paraId="4B17738E" w14:textId="77777777" w:rsidR="00240DA6" w:rsidRPr="00DD4BAC" w:rsidRDefault="00240DA6" w:rsidP="00136B3A">
      <w:pPr>
        <w:pStyle w:val="Nincstrkz"/>
        <w:jc w:val="both"/>
        <w:rPr>
          <w:rFonts w:ascii="Times New Roman" w:eastAsiaTheme="majorEastAsia" w:hAnsi="Times New Roman" w:cs="Times New Roman"/>
          <w:sz w:val="24"/>
          <w:szCs w:val="24"/>
        </w:rPr>
      </w:pPr>
    </w:p>
    <w:p w14:paraId="1D9C45D9" w14:textId="6E566DD1" w:rsidR="0024083E" w:rsidRPr="00DD4BAC" w:rsidRDefault="000D3567" w:rsidP="000D3567">
      <w:pPr>
        <w:pStyle w:val="Cmsor2"/>
      </w:pPr>
      <w:bookmarkStart w:id="157" w:name="_Toc89068287"/>
      <w:bookmarkStart w:id="158" w:name="_Toc209094873"/>
      <w:r w:rsidRPr="00DD4BAC">
        <w:t>10.4</w:t>
      </w:r>
      <w:r w:rsidRPr="00DD4BAC">
        <w:tab/>
      </w:r>
      <w:r w:rsidR="0024083E" w:rsidRPr="00DD4BAC">
        <w:t>A tanulók elmarasztalási módjai</w:t>
      </w:r>
      <w:bookmarkEnd w:id="74"/>
      <w:bookmarkEnd w:id="157"/>
      <w:bookmarkEnd w:id="158"/>
    </w:p>
    <w:p w14:paraId="0F306004" w14:textId="77777777" w:rsidR="0024083E" w:rsidRPr="00DD4BAC" w:rsidRDefault="0024083E" w:rsidP="00136B3A">
      <w:pPr>
        <w:tabs>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 </w:t>
      </w:r>
    </w:p>
    <w:p w14:paraId="2DA8E148" w14:textId="77777777" w:rsidR="00EC6C25" w:rsidRPr="00DD4BAC" w:rsidRDefault="0024083E" w:rsidP="00136B3A">
      <w:pPr>
        <w:jc w:val="both"/>
        <w:rPr>
          <w:rFonts w:ascii="Times New Roman" w:eastAsiaTheme="majorEastAsia" w:hAnsi="Times New Roman" w:cs="Times New Roman"/>
        </w:rPr>
      </w:pPr>
      <w:bookmarkStart w:id="159" w:name="_Toc49283367"/>
      <w:bookmarkStart w:id="160" w:name="_Toc49283563"/>
      <w:r w:rsidRPr="00DD4BAC">
        <w:rPr>
          <w:rFonts w:ascii="Times New Roman" w:eastAsiaTheme="majorEastAsia" w:hAnsi="Times New Roman" w:cs="Times New Roman"/>
        </w:rPr>
        <w:t>Szaktanári figyelmeztetés</w:t>
      </w:r>
      <w:bookmarkEnd w:id="159"/>
      <w:bookmarkEnd w:id="160"/>
    </w:p>
    <w:p w14:paraId="62D44F94" w14:textId="4F3E8CB5" w:rsidR="0024083E" w:rsidRPr="00DD4BAC" w:rsidRDefault="0024083E" w:rsidP="00290C5A">
      <w:pPr>
        <w:pStyle w:val="Listaszerbekezds"/>
        <w:numPr>
          <w:ilvl w:val="0"/>
          <w:numId w:val="46"/>
        </w:numPr>
        <w:tabs>
          <w:tab w:val="left" w:pos="1080"/>
        </w:tabs>
        <w:spacing w:after="0" w:line="240" w:lineRule="auto"/>
        <w:ind w:left="709"/>
        <w:jc w:val="both"/>
        <w:rPr>
          <w:rFonts w:ascii="Times New Roman" w:hAnsi="Times New Roman" w:cs="Times New Roman"/>
          <w:sz w:val="24"/>
          <w:szCs w:val="24"/>
        </w:rPr>
      </w:pPr>
      <w:r w:rsidRPr="00DD4BAC">
        <w:rPr>
          <w:rFonts w:ascii="Times New Roman" w:hAnsi="Times New Roman" w:cs="Times New Roman"/>
          <w:sz w:val="24"/>
          <w:szCs w:val="24"/>
        </w:rPr>
        <w:t>az órán tanúsított többszöri fegyelmezetlen magatartás</w:t>
      </w:r>
    </w:p>
    <w:p w14:paraId="05FDDA01" w14:textId="61D1D60D" w:rsidR="0024083E" w:rsidRPr="00DD4BAC" w:rsidRDefault="0024083E" w:rsidP="00290C5A">
      <w:pPr>
        <w:pStyle w:val="Listaszerbekezds"/>
        <w:numPr>
          <w:ilvl w:val="0"/>
          <w:numId w:val="46"/>
        </w:numPr>
        <w:tabs>
          <w:tab w:val="left" w:pos="1080"/>
        </w:tabs>
        <w:spacing w:after="0" w:line="240" w:lineRule="auto"/>
        <w:ind w:left="709"/>
        <w:jc w:val="both"/>
        <w:rPr>
          <w:rFonts w:ascii="Times New Roman" w:hAnsi="Times New Roman" w:cs="Times New Roman"/>
          <w:sz w:val="24"/>
          <w:szCs w:val="24"/>
        </w:rPr>
      </w:pPr>
      <w:r w:rsidRPr="00DD4BAC">
        <w:rPr>
          <w:rFonts w:ascii="Times New Roman" w:hAnsi="Times New Roman" w:cs="Times New Roman"/>
          <w:sz w:val="24"/>
          <w:szCs w:val="24"/>
        </w:rPr>
        <w:t>a tanóra megzavarása súlyos fegyelmezetlen magatartással</w:t>
      </w:r>
    </w:p>
    <w:p w14:paraId="76A107CA" w14:textId="5D2AD8FA" w:rsidR="0024083E" w:rsidRPr="00DD4BAC" w:rsidRDefault="0024083E" w:rsidP="00290C5A">
      <w:pPr>
        <w:pStyle w:val="Listaszerbekezds"/>
        <w:numPr>
          <w:ilvl w:val="0"/>
          <w:numId w:val="46"/>
        </w:numPr>
        <w:tabs>
          <w:tab w:val="left" w:pos="1080"/>
        </w:tabs>
        <w:spacing w:after="0" w:line="240" w:lineRule="auto"/>
        <w:ind w:left="709"/>
        <w:jc w:val="both"/>
        <w:rPr>
          <w:rFonts w:ascii="Times New Roman" w:hAnsi="Times New Roman" w:cs="Times New Roman"/>
          <w:sz w:val="24"/>
          <w:szCs w:val="24"/>
        </w:rPr>
      </w:pPr>
      <w:r w:rsidRPr="00DD4BAC">
        <w:rPr>
          <w:rFonts w:ascii="Times New Roman" w:hAnsi="Times New Roman" w:cs="Times New Roman"/>
          <w:sz w:val="24"/>
          <w:szCs w:val="24"/>
        </w:rPr>
        <w:t>a házi feladat elkészítésének sorozatos elmulasztása</w:t>
      </w:r>
      <w:r w:rsidR="00EC6C25" w:rsidRPr="00DD4BAC">
        <w:rPr>
          <w:rFonts w:ascii="Times New Roman" w:hAnsi="Times New Roman" w:cs="Times New Roman"/>
          <w:sz w:val="24"/>
          <w:szCs w:val="24"/>
        </w:rPr>
        <w:t>.</w:t>
      </w:r>
    </w:p>
    <w:p w14:paraId="1AB4CFC3" w14:textId="77777777" w:rsidR="0024083E" w:rsidRPr="00DD4BAC" w:rsidRDefault="0024083E" w:rsidP="00136B3A">
      <w:pPr>
        <w:tabs>
          <w:tab w:val="left" w:pos="1080"/>
        </w:tabs>
        <w:spacing w:after="0" w:line="240" w:lineRule="auto"/>
        <w:ind w:firstLine="540"/>
        <w:jc w:val="both"/>
        <w:rPr>
          <w:rFonts w:ascii="Times New Roman" w:hAnsi="Times New Roman" w:cs="Times New Roman"/>
          <w:sz w:val="24"/>
          <w:szCs w:val="24"/>
        </w:rPr>
      </w:pPr>
    </w:p>
    <w:p w14:paraId="25933D97" w14:textId="77777777" w:rsidR="0024083E" w:rsidRPr="00DD4BAC" w:rsidRDefault="0024083E" w:rsidP="00136B3A">
      <w:pPr>
        <w:jc w:val="both"/>
        <w:rPr>
          <w:rFonts w:ascii="Times New Roman" w:eastAsiaTheme="majorEastAsia" w:hAnsi="Times New Roman" w:cs="Times New Roman"/>
        </w:rPr>
      </w:pPr>
      <w:bookmarkStart w:id="161" w:name="_Toc49283368"/>
      <w:bookmarkStart w:id="162" w:name="_Toc49283564"/>
      <w:r w:rsidRPr="00DD4BAC">
        <w:rPr>
          <w:rFonts w:ascii="Times New Roman" w:eastAsiaTheme="majorEastAsia" w:hAnsi="Times New Roman" w:cs="Times New Roman"/>
        </w:rPr>
        <w:t>Osztályfőnöki figyelmeztetés:</w:t>
      </w:r>
      <w:bookmarkEnd w:id="161"/>
      <w:bookmarkEnd w:id="162"/>
    </w:p>
    <w:p w14:paraId="1CAE83DA" w14:textId="67C345EB" w:rsidR="0024083E" w:rsidRPr="00DD4BAC" w:rsidRDefault="0024083E" w:rsidP="00290C5A">
      <w:pPr>
        <w:pStyle w:val="Listaszerbekezds"/>
        <w:numPr>
          <w:ilvl w:val="0"/>
          <w:numId w:val="81"/>
        </w:num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1-3 órás igazolatlan mulasztás (1 óra esetén szóbeli, azon felül írásbeli figyelmeztetés),</w:t>
      </w:r>
    </w:p>
    <w:p w14:paraId="6E050C4C" w14:textId="6718F94C" w:rsidR="0024083E" w:rsidRPr="00DD4BAC" w:rsidRDefault="0024083E" w:rsidP="00290C5A">
      <w:pPr>
        <w:pStyle w:val="Listaszerbekezds"/>
        <w:numPr>
          <w:ilvl w:val="0"/>
          <w:numId w:val="81"/>
        </w:num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házirend megszegése,</w:t>
      </w:r>
    </w:p>
    <w:p w14:paraId="52B5B219" w14:textId="4E86542B" w:rsidR="0024083E" w:rsidRPr="00DD4BAC" w:rsidRDefault="0024083E" w:rsidP="00290C5A">
      <w:pPr>
        <w:pStyle w:val="Listaszerbekezds"/>
        <w:numPr>
          <w:ilvl w:val="0"/>
          <w:numId w:val="81"/>
        </w:num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rongálás, károkozás,</w:t>
      </w:r>
    </w:p>
    <w:p w14:paraId="1F7E57E7" w14:textId="1BF6179F" w:rsidR="0024083E" w:rsidRPr="00DD4BAC" w:rsidRDefault="00EC6C25" w:rsidP="00290C5A">
      <w:pPr>
        <w:pStyle w:val="Listaszerbekezds"/>
        <w:numPr>
          <w:ilvl w:val="0"/>
          <w:numId w:val="81"/>
        </w:num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három</w:t>
      </w:r>
      <w:r w:rsidR="0024083E" w:rsidRPr="00DD4BAC">
        <w:rPr>
          <w:rFonts w:ascii="Times New Roman" w:hAnsi="Times New Roman" w:cs="Times New Roman"/>
          <w:sz w:val="24"/>
          <w:szCs w:val="24"/>
        </w:rPr>
        <w:t xml:space="preserve"> szaktanári figyelmeztetés után</w:t>
      </w:r>
      <w:r w:rsidRPr="00DD4BAC">
        <w:rPr>
          <w:rFonts w:ascii="Times New Roman" w:hAnsi="Times New Roman" w:cs="Times New Roman"/>
          <w:sz w:val="24"/>
          <w:szCs w:val="24"/>
        </w:rPr>
        <w:t>.</w:t>
      </w:r>
    </w:p>
    <w:p w14:paraId="4CFF0532" w14:textId="77777777" w:rsidR="0024083E" w:rsidRPr="00DD4BAC" w:rsidRDefault="0024083E" w:rsidP="00136B3A">
      <w:pPr>
        <w:tabs>
          <w:tab w:val="left" w:pos="1080"/>
          <w:tab w:val="num" w:pos="1440"/>
        </w:tabs>
        <w:spacing w:after="0" w:line="240" w:lineRule="auto"/>
        <w:ind w:firstLine="540"/>
        <w:jc w:val="both"/>
        <w:rPr>
          <w:rFonts w:ascii="Times New Roman" w:hAnsi="Times New Roman" w:cs="Times New Roman"/>
          <w:sz w:val="24"/>
          <w:szCs w:val="24"/>
        </w:rPr>
      </w:pPr>
    </w:p>
    <w:p w14:paraId="6E77258E" w14:textId="77777777" w:rsidR="0024083E" w:rsidRPr="00DD4BAC" w:rsidRDefault="0024083E" w:rsidP="00136B3A">
      <w:pPr>
        <w:jc w:val="both"/>
        <w:rPr>
          <w:rFonts w:ascii="Times New Roman" w:eastAsiaTheme="majorEastAsia" w:hAnsi="Times New Roman" w:cs="Times New Roman"/>
        </w:rPr>
      </w:pPr>
      <w:bookmarkStart w:id="163" w:name="_Toc49283369"/>
      <w:bookmarkStart w:id="164" w:name="_Toc49283565"/>
      <w:r w:rsidRPr="00DD4BAC">
        <w:rPr>
          <w:rFonts w:ascii="Times New Roman" w:eastAsiaTheme="majorEastAsia" w:hAnsi="Times New Roman" w:cs="Times New Roman"/>
        </w:rPr>
        <w:t>Osztályfőnöki intés:</w:t>
      </w:r>
      <w:bookmarkEnd w:id="163"/>
      <w:bookmarkEnd w:id="164"/>
    </w:p>
    <w:p w14:paraId="6BE8A2FB" w14:textId="39DDC32E" w:rsidR="0024083E" w:rsidRPr="00DD4BAC" w:rsidRDefault="00E65FFC" w:rsidP="00290C5A">
      <w:pPr>
        <w:numPr>
          <w:ilvl w:val="1"/>
          <w:numId w:val="54"/>
        </w:numPr>
        <w:tabs>
          <w:tab w:val="left" w:pos="1080"/>
        </w:tabs>
        <w:spacing w:after="0" w:line="240" w:lineRule="auto"/>
        <w:ind w:left="709" w:hanging="283"/>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24083E" w:rsidRPr="00DD4BAC">
        <w:rPr>
          <w:rFonts w:ascii="Times New Roman" w:hAnsi="Times New Roman" w:cs="Times New Roman"/>
          <w:sz w:val="24"/>
          <w:szCs w:val="24"/>
        </w:rPr>
        <w:t>4-10 igazolatlan óra,</w:t>
      </w:r>
    </w:p>
    <w:p w14:paraId="56C174B0" w14:textId="16C0ADE2" w:rsidR="0024083E" w:rsidRPr="00DD4BAC" w:rsidRDefault="00E65FFC" w:rsidP="00290C5A">
      <w:pPr>
        <w:numPr>
          <w:ilvl w:val="1"/>
          <w:numId w:val="54"/>
        </w:numPr>
        <w:tabs>
          <w:tab w:val="left" w:pos="1080"/>
        </w:tabs>
        <w:spacing w:after="0" w:line="240" w:lineRule="auto"/>
        <w:ind w:left="709" w:hanging="283"/>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24083E" w:rsidRPr="00DD4BAC">
        <w:rPr>
          <w:rFonts w:ascii="Times New Roman" w:hAnsi="Times New Roman" w:cs="Times New Roman"/>
          <w:sz w:val="24"/>
          <w:szCs w:val="24"/>
        </w:rPr>
        <w:t>a házirend súlyos megsértése,</w:t>
      </w:r>
    </w:p>
    <w:p w14:paraId="48D85C69" w14:textId="5F91E514" w:rsidR="0024083E" w:rsidRPr="00DD4BAC" w:rsidRDefault="00E65FFC" w:rsidP="00290C5A">
      <w:pPr>
        <w:numPr>
          <w:ilvl w:val="1"/>
          <w:numId w:val="54"/>
        </w:numPr>
        <w:tabs>
          <w:tab w:val="left" w:pos="1080"/>
        </w:tabs>
        <w:spacing w:after="0" w:line="240" w:lineRule="auto"/>
        <w:ind w:left="709" w:hanging="283"/>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24083E" w:rsidRPr="00DD4BAC">
        <w:rPr>
          <w:rFonts w:ascii="Times New Roman" w:hAnsi="Times New Roman" w:cs="Times New Roman"/>
          <w:sz w:val="24"/>
          <w:szCs w:val="24"/>
        </w:rPr>
        <w:t>az előbbi vétségek ismétlődése</w:t>
      </w:r>
      <w:r w:rsidR="00EC6C25" w:rsidRPr="00DD4BAC">
        <w:rPr>
          <w:rFonts w:ascii="Times New Roman" w:hAnsi="Times New Roman" w:cs="Times New Roman"/>
          <w:sz w:val="24"/>
          <w:szCs w:val="24"/>
        </w:rPr>
        <w:t>.</w:t>
      </w:r>
    </w:p>
    <w:p w14:paraId="45DDA271" w14:textId="543CD784" w:rsidR="0024083E" w:rsidRPr="00DD4BAC" w:rsidRDefault="0024083E" w:rsidP="00B12C0D">
      <w:pPr>
        <w:tabs>
          <w:tab w:val="left" w:pos="1080"/>
        </w:tabs>
        <w:spacing w:after="0" w:line="240" w:lineRule="auto"/>
        <w:ind w:left="709"/>
        <w:jc w:val="both"/>
        <w:rPr>
          <w:rFonts w:ascii="Times New Roman" w:hAnsi="Times New Roman" w:cs="Times New Roman"/>
          <w:sz w:val="24"/>
          <w:szCs w:val="24"/>
        </w:rPr>
      </w:pPr>
    </w:p>
    <w:p w14:paraId="76DFD9B5" w14:textId="77777777" w:rsidR="00B12C0D" w:rsidRPr="00DD4BAC" w:rsidRDefault="00B12C0D" w:rsidP="00136B3A">
      <w:pPr>
        <w:tabs>
          <w:tab w:val="left" w:pos="1080"/>
        </w:tabs>
        <w:spacing w:after="0" w:line="240" w:lineRule="auto"/>
        <w:ind w:firstLine="540"/>
        <w:jc w:val="both"/>
        <w:rPr>
          <w:rFonts w:ascii="Times New Roman" w:hAnsi="Times New Roman" w:cs="Times New Roman"/>
          <w:sz w:val="24"/>
          <w:szCs w:val="24"/>
        </w:rPr>
      </w:pPr>
    </w:p>
    <w:p w14:paraId="63F30C52" w14:textId="5860B0AD" w:rsidR="0024083E" w:rsidRPr="00DD4BAC" w:rsidRDefault="00240DA6" w:rsidP="000D3567">
      <w:pPr>
        <w:pStyle w:val="Cmsor2"/>
      </w:pPr>
      <w:bookmarkStart w:id="165" w:name="_Toc89068288"/>
      <w:bookmarkStart w:id="166" w:name="_Toc209094874"/>
      <w:r w:rsidRPr="00DD4BAC">
        <w:t>10.</w:t>
      </w:r>
      <w:r w:rsidR="008F562F" w:rsidRPr="00DD4BAC">
        <w:t>5</w:t>
      </w:r>
      <w:r w:rsidR="008F562F" w:rsidRPr="00DD4BAC">
        <w:tab/>
      </w:r>
      <w:r w:rsidR="0024083E" w:rsidRPr="00DD4BAC">
        <w:t>A fegyelmező intézkedések alkalmazásának elvei</w:t>
      </w:r>
      <w:bookmarkEnd w:id="165"/>
      <w:bookmarkEnd w:id="166"/>
      <w:r w:rsidR="0024083E" w:rsidRPr="00DD4BAC">
        <w:t xml:space="preserve"> </w:t>
      </w:r>
    </w:p>
    <w:p w14:paraId="41145C21" w14:textId="77777777" w:rsidR="008F562F" w:rsidRPr="00DD4BAC" w:rsidRDefault="008F562F" w:rsidP="00136B3A">
      <w:pPr>
        <w:tabs>
          <w:tab w:val="left" w:pos="3402"/>
          <w:tab w:val="left" w:pos="6096"/>
          <w:tab w:val="left" w:pos="6237"/>
          <w:tab w:val="left" w:pos="8222"/>
          <w:tab w:val="left" w:pos="8505"/>
        </w:tabs>
        <w:spacing w:after="0" w:line="240" w:lineRule="auto"/>
        <w:jc w:val="both"/>
        <w:rPr>
          <w:rFonts w:ascii="Times New Roman" w:hAnsi="Times New Roman" w:cs="Times New Roman"/>
          <w:sz w:val="24"/>
          <w:szCs w:val="24"/>
        </w:rPr>
      </w:pPr>
    </w:p>
    <w:p w14:paraId="7E2C90A2" w14:textId="7F5A2A44" w:rsidR="0024083E" w:rsidRPr="00DD4BAC" w:rsidRDefault="0024083E" w:rsidP="00136B3A">
      <w:pPr>
        <w:tabs>
          <w:tab w:val="left" w:pos="3402"/>
          <w:tab w:val="left" w:pos="6096"/>
          <w:tab w:val="left" w:pos="6237"/>
          <w:tab w:val="left" w:pos="8222"/>
          <w:tab w:val="left" w:pos="8505"/>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w:t>
      </w:r>
      <w:r w:rsidR="008A4A1E" w:rsidRPr="00DD4BAC">
        <w:rPr>
          <w:rFonts w:ascii="Times New Roman" w:hAnsi="Times New Roman" w:cs="Times New Roman"/>
          <w:sz w:val="24"/>
          <w:szCs w:val="24"/>
        </w:rPr>
        <w:t>h</w:t>
      </w:r>
      <w:r w:rsidRPr="00DD4BAC">
        <w:rPr>
          <w:rFonts w:ascii="Times New Roman" w:hAnsi="Times New Roman" w:cs="Times New Roman"/>
          <w:sz w:val="24"/>
          <w:szCs w:val="24"/>
        </w:rPr>
        <w:t>ázirend a közösség együttélési szabályait tartalmazza. A szabályok be nem tartásával a tanulók megakadályozzák társaikat és önmagukat az eredményes munkavégzésben, tanulásban, személyiségük pozitív irányú kibontakozásában. Ezért a szabályok be nem tartásáért a tanulót különböző figyelmeztetésben részesítjük.</w:t>
      </w:r>
    </w:p>
    <w:p w14:paraId="0EB597CE" w14:textId="3A6C146E" w:rsidR="0024083E" w:rsidRPr="00DD4BAC" w:rsidRDefault="0024083E" w:rsidP="00290C5A">
      <w:pPr>
        <w:pStyle w:val="Listaszerbekezds"/>
        <w:numPr>
          <w:ilvl w:val="2"/>
          <w:numId w:val="82"/>
        </w:numPr>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lastRenderedPageBreak/>
        <w:t>A fegyelmező intézkedések célja a tanulók magatartásának, viselkedésének formálása, a nemkívánatos jelenségek időben történő felismerése és megszüntetése; a szülők tájékoztatása a gyermekükkel kapcsolatos problémákról.</w:t>
      </w:r>
    </w:p>
    <w:p w14:paraId="678D848A" w14:textId="37A8C30D" w:rsidR="0024083E" w:rsidRPr="00DD4BAC" w:rsidRDefault="0024083E" w:rsidP="00290C5A">
      <w:pPr>
        <w:pStyle w:val="Listaszerbekezds"/>
        <w:numPr>
          <w:ilvl w:val="0"/>
          <w:numId w:val="82"/>
        </w:numPr>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A jelzések tényszerűek legyenek; a tanulók és a szülők az együttműködésre való biztatást és ne az elutasítást érezzék. A figyelmeztetések mindig a közösség és az egyes tanulók érdekében történjenek.</w:t>
      </w:r>
    </w:p>
    <w:p w14:paraId="3B227FA5" w14:textId="5CC81970" w:rsidR="0024083E" w:rsidRPr="00DD4BAC" w:rsidRDefault="0024083E" w:rsidP="00290C5A">
      <w:pPr>
        <w:pStyle w:val="Listaszerbekezds"/>
        <w:numPr>
          <w:ilvl w:val="0"/>
          <w:numId w:val="82"/>
        </w:numPr>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A különböző szintű intézkedéseknél betartjuk a fokozatosság elvét, kivéve az igen súlyos fegyelemsértések esetét.</w:t>
      </w:r>
    </w:p>
    <w:p w14:paraId="3587AACB" w14:textId="60C91F2E" w:rsidR="0024083E" w:rsidRPr="00DD4BAC" w:rsidRDefault="0024083E" w:rsidP="00290C5A">
      <w:pPr>
        <w:pStyle w:val="Listaszerbekezds"/>
        <w:numPr>
          <w:ilvl w:val="0"/>
          <w:numId w:val="82"/>
        </w:numPr>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A problémák megfogalmazásánál tekintettel kell lenni a tanulók és szüleik emberi méltóságára. </w:t>
      </w:r>
    </w:p>
    <w:p w14:paraId="30AFFD06" w14:textId="52EDEE05" w:rsidR="0024083E" w:rsidRPr="00DD4BAC" w:rsidRDefault="0024083E" w:rsidP="00290C5A">
      <w:pPr>
        <w:pStyle w:val="Listaszerbekezds"/>
        <w:numPr>
          <w:ilvl w:val="0"/>
          <w:numId w:val="82"/>
        </w:numPr>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Az intézkedések segítsék elő a tanulók </w:t>
      </w:r>
      <w:proofErr w:type="spellStart"/>
      <w:r w:rsidRPr="00DD4BAC">
        <w:rPr>
          <w:rFonts w:ascii="Times New Roman" w:hAnsi="Times New Roman" w:cs="Times New Roman"/>
          <w:sz w:val="24"/>
          <w:szCs w:val="24"/>
        </w:rPr>
        <w:t>szocializálódását</w:t>
      </w:r>
      <w:proofErr w:type="spellEnd"/>
      <w:r w:rsidRPr="00DD4BAC">
        <w:rPr>
          <w:rFonts w:ascii="Times New Roman" w:hAnsi="Times New Roman" w:cs="Times New Roman"/>
          <w:sz w:val="24"/>
          <w:szCs w:val="24"/>
        </w:rPr>
        <w:t xml:space="preserve">. </w:t>
      </w:r>
    </w:p>
    <w:p w14:paraId="6A8A8966" w14:textId="77777777" w:rsidR="0024083E" w:rsidRPr="00DD4BAC" w:rsidRDefault="0024083E" w:rsidP="00136B3A">
      <w:pPr>
        <w:tabs>
          <w:tab w:val="left" w:pos="3402"/>
          <w:tab w:val="left" w:pos="6096"/>
          <w:tab w:val="left" w:pos="6237"/>
          <w:tab w:val="left" w:pos="8222"/>
          <w:tab w:val="left" w:pos="8505"/>
        </w:tabs>
        <w:spacing w:after="0" w:line="240" w:lineRule="auto"/>
        <w:jc w:val="both"/>
        <w:rPr>
          <w:rFonts w:ascii="Times New Roman" w:hAnsi="Times New Roman" w:cs="Times New Roman"/>
          <w:sz w:val="24"/>
          <w:szCs w:val="24"/>
        </w:rPr>
      </w:pPr>
    </w:p>
    <w:p w14:paraId="2BB8804C" w14:textId="5EB4BE83" w:rsidR="005A1F8C" w:rsidRPr="00DD4BAC" w:rsidRDefault="00590DA4" w:rsidP="00590DA4">
      <w:pPr>
        <w:pStyle w:val="Cmsor2"/>
        <w:ind w:left="567" w:firstLine="0"/>
      </w:pPr>
      <w:bookmarkStart w:id="167" w:name="_Toc209094875"/>
      <w:r w:rsidRPr="00DD4BAC">
        <w:t xml:space="preserve">10.6 </w:t>
      </w:r>
      <w:r w:rsidR="005A1F8C" w:rsidRPr="00DD4BAC">
        <w:t>A szakképző intézményben a  tiltott és a használatában korlátozott tárgyak köréről, valamint a vonatkozó eljárásrendről</w:t>
      </w:r>
      <w:bookmarkEnd w:id="167"/>
    </w:p>
    <w:p w14:paraId="09C85656" w14:textId="77777777" w:rsidR="005A1F8C" w:rsidRPr="00DD4BAC" w:rsidRDefault="005A1F8C" w:rsidP="00290C5A">
      <w:pPr>
        <w:numPr>
          <w:ilvl w:val="0"/>
          <w:numId w:val="97"/>
        </w:numPr>
        <w:spacing w:after="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szakképző intézménybe nem vihető be, azaz tilos bevinni, a közbiztonságra különösen veszélyes eszközökről szóló 175/2003. (X. 28.) Korm. rendelet szerinti </w:t>
      </w:r>
      <w:r w:rsidRPr="00DD4BAC">
        <w:rPr>
          <w:rFonts w:ascii="Times New Roman" w:hAnsi="Times New Roman" w:cs="Times New Roman"/>
          <w:bCs/>
          <w:sz w:val="24"/>
          <w:szCs w:val="24"/>
        </w:rPr>
        <w:t>közbiztonságra különösen veszélyes eszközt, továbbá azon tárgyat, amelynek birtoklása a szabálysértésekről, a szabálysértési eljárásról és a szabálysértési nyilvántartási rendszerről szóló 2012. évi II. törvényben (továbbiakban: Szabs.tv.), vagy a Büntető Törvénykönyvről szóló 2012. évi C. törvényben (továbbiakban: Btk.) foglaltak szerint büntetendő, valamint a tizennyolcadik életévét be nem töltött személy részére nem értékesíthető terméket.</w:t>
      </w:r>
    </w:p>
    <w:p w14:paraId="65A4E161" w14:textId="77777777" w:rsidR="005A1F8C" w:rsidRPr="00DD4BAC" w:rsidRDefault="005A1F8C" w:rsidP="005A1F8C">
      <w:pPr>
        <w:spacing w:line="276" w:lineRule="auto"/>
        <w:ind w:left="720"/>
        <w:jc w:val="both"/>
        <w:rPr>
          <w:rFonts w:ascii="Times New Roman" w:hAnsi="Times New Roman" w:cs="Times New Roman"/>
          <w:sz w:val="24"/>
          <w:szCs w:val="24"/>
        </w:rPr>
      </w:pPr>
      <w:r w:rsidRPr="00DD4BAC">
        <w:rPr>
          <w:rFonts w:ascii="Times New Roman" w:hAnsi="Times New Roman" w:cs="Times New Roman"/>
          <w:bCs/>
          <w:sz w:val="24"/>
          <w:szCs w:val="24"/>
        </w:rPr>
        <w:t xml:space="preserve"> </w:t>
      </w:r>
    </w:p>
    <w:p w14:paraId="016732AA" w14:textId="77777777" w:rsidR="005A1F8C" w:rsidRPr="00DD4BAC" w:rsidRDefault="005A1F8C" w:rsidP="00290C5A">
      <w:pPr>
        <w:numPr>
          <w:ilvl w:val="0"/>
          <w:numId w:val="96"/>
        </w:numPr>
        <w:spacing w:after="24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fentiekre tekintettel, különösen, de nem kizárólag </w:t>
      </w:r>
      <w:r w:rsidRPr="00DD4BAC">
        <w:rPr>
          <w:rFonts w:ascii="Times New Roman" w:hAnsi="Times New Roman" w:cs="Times New Roman"/>
          <w:sz w:val="24"/>
          <w:szCs w:val="24"/>
          <w:lang w:eastAsia="en-US"/>
        </w:rPr>
        <w:t xml:space="preserve">a szakképző intézményben senki nem tarthat magánál fegyvert és fegyvernek minősülő eszközt, illetve </w:t>
      </w:r>
      <w:r w:rsidRPr="00DD4BAC">
        <w:rPr>
          <w:rFonts w:ascii="Times New Roman" w:hAnsi="Times New Roman" w:cs="Times New Roman"/>
          <w:sz w:val="24"/>
          <w:szCs w:val="24"/>
        </w:rPr>
        <w:t>olyan tárgyat vagy szert, amivel mások testi épségét, egészségét veszélyeztetheti (</w:t>
      </w:r>
      <w:r w:rsidRPr="00DD4BAC">
        <w:rPr>
          <w:rFonts w:ascii="Times New Roman" w:hAnsi="Times New Roman" w:cs="Times New Roman"/>
          <w:sz w:val="24"/>
          <w:szCs w:val="24"/>
          <w:lang w:eastAsia="en-US"/>
        </w:rPr>
        <w:t>pl. bicska, kés, stb.).</w:t>
      </w:r>
    </w:p>
    <w:p w14:paraId="6F0F50DD" w14:textId="2F031F12" w:rsidR="005A1F8C" w:rsidRPr="00DD4BAC" w:rsidRDefault="005A1F8C" w:rsidP="00290C5A">
      <w:pPr>
        <w:numPr>
          <w:ilvl w:val="0"/>
          <w:numId w:val="96"/>
        </w:numPr>
        <w:spacing w:after="240" w:line="276" w:lineRule="auto"/>
        <w:jc w:val="both"/>
        <w:rPr>
          <w:rFonts w:ascii="Times New Roman" w:hAnsi="Times New Roman" w:cs="Times New Roman"/>
          <w:sz w:val="24"/>
          <w:szCs w:val="24"/>
        </w:rPr>
      </w:pPr>
      <w:r w:rsidRPr="00DD4BAC">
        <w:rPr>
          <w:rFonts w:ascii="Times New Roman" w:hAnsi="Times New Roman" w:cs="Times New Roman"/>
          <w:sz w:val="24"/>
          <w:szCs w:val="24"/>
          <w:lang w:eastAsia="en-US"/>
        </w:rPr>
        <w:t>A dohányzás (elektromos</w:t>
      </w:r>
      <w:r w:rsidR="00E35769" w:rsidRPr="00DD4BAC">
        <w:rPr>
          <w:rFonts w:ascii="Times New Roman" w:hAnsi="Times New Roman" w:cs="Times New Roman"/>
          <w:sz w:val="24"/>
          <w:szCs w:val="24"/>
          <w:lang w:eastAsia="en-US"/>
        </w:rPr>
        <w:t xml:space="preserve"> cigaretta is), a szeszesital,</w:t>
      </w:r>
      <w:r w:rsidRPr="00DD4BAC">
        <w:rPr>
          <w:rFonts w:ascii="Times New Roman" w:hAnsi="Times New Roman" w:cs="Times New Roman"/>
          <w:sz w:val="24"/>
          <w:szCs w:val="24"/>
          <w:lang w:eastAsia="en-US"/>
        </w:rPr>
        <w:t xml:space="preserve"> kábítószerek </w:t>
      </w:r>
      <w:r w:rsidR="00E35769" w:rsidRPr="00DD4BAC">
        <w:rPr>
          <w:rFonts w:ascii="Times New Roman" w:hAnsi="Times New Roman" w:cs="Times New Roman"/>
          <w:sz w:val="24"/>
          <w:szCs w:val="24"/>
          <w:lang w:eastAsia="en-US"/>
        </w:rPr>
        <w:t xml:space="preserve">és az energiaital </w:t>
      </w:r>
      <w:r w:rsidRPr="00DD4BAC">
        <w:rPr>
          <w:rFonts w:ascii="Times New Roman" w:hAnsi="Times New Roman" w:cs="Times New Roman"/>
          <w:sz w:val="24"/>
          <w:szCs w:val="24"/>
          <w:lang w:eastAsia="en-US"/>
        </w:rPr>
        <w:t>behozatala az iskola terültére és fogyasztása az iskola egész területén, továbbá minden – iskolán belüli és iskolán kívüli – rendezvényen tilos.</w:t>
      </w:r>
    </w:p>
    <w:p w14:paraId="399E1577" w14:textId="77777777" w:rsidR="005A1F8C" w:rsidRPr="00DD4BAC" w:rsidRDefault="005A1F8C" w:rsidP="00290C5A">
      <w:pPr>
        <w:numPr>
          <w:ilvl w:val="0"/>
          <w:numId w:val="96"/>
        </w:numPr>
        <w:spacing w:after="240" w:line="276" w:lineRule="auto"/>
        <w:jc w:val="both"/>
        <w:rPr>
          <w:rFonts w:ascii="Times New Roman" w:hAnsi="Times New Roman" w:cs="Times New Roman"/>
          <w:sz w:val="24"/>
          <w:szCs w:val="24"/>
        </w:rPr>
      </w:pPr>
      <w:r w:rsidRPr="00DD4BAC">
        <w:rPr>
          <w:rFonts w:ascii="Times New Roman" w:hAnsi="Times New Roman" w:cs="Times New Roman"/>
          <w:sz w:val="24"/>
          <w:szCs w:val="24"/>
          <w:lang w:eastAsia="en-US"/>
        </w:rPr>
        <w:t xml:space="preserve">Tilos az iskolában valamennyi szerencsejáték űzése és árusítása. </w:t>
      </w:r>
    </w:p>
    <w:p w14:paraId="00AA39E5" w14:textId="77777777" w:rsidR="005A1F8C" w:rsidRPr="00DD4BAC" w:rsidRDefault="005A1F8C" w:rsidP="00290C5A">
      <w:pPr>
        <w:numPr>
          <w:ilvl w:val="0"/>
          <w:numId w:val="97"/>
        </w:numPr>
        <w:spacing w:after="240" w:line="276" w:lineRule="auto"/>
        <w:jc w:val="both"/>
        <w:rPr>
          <w:rFonts w:ascii="Times New Roman" w:hAnsi="Times New Roman" w:cs="Times New Roman"/>
          <w:sz w:val="24"/>
          <w:szCs w:val="24"/>
        </w:rPr>
      </w:pPr>
      <w:r w:rsidRPr="00DD4BAC">
        <w:rPr>
          <w:rFonts w:ascii="Times New Roman" w:hAnsi="Times New Roman" w:cs="Times New Roman"/>
          <w:sz w:val="24"/>
          <w:szCs w:val="24"/>
          <w:lang w:eastAsia="en-US"/>
        </w:rPr>
        <w:t xml:space="preserve">A </w:t>
      </w:r>
      <w:r w:rsidRPr="00DD4BAC">
        <w:rPr>
          <w:rFonts w:ascii="Times New Roman" w:hAnsi="Times New Roman" w:cs="Times New Roman"/>
          <w:sz w:val="24"/>
          <w:szCs w:val="24"/>
        </w:rPr>
        <w:t xml:space="preserve">közbiztonságra különösen veszélyes eszközökről szóló 175/2003. (X. 28.) Korm. rendelet szerinti </w:t>
      </w:r>
      <w:r w:rsidRPr="00DD4BAC">
        <w:rPr>
          <w:rFonts w:ascii="Times New Roman" w:hAnsi="Times New Roman" w:cs="Times New Roman"/>
          <w:bCs/>
          <w:sz w:val="24"/>
          <w:szCs w:val="24"/>
        </w:rPr>
        <w:t xml:space="preserve">közbiztonságra különösen veszélyes eszközt, valamint a tizennyolcadik életévét be nem töltött személy részére nem értékesíthető terméket, mint tiltott tárgyat az igazgató, vagy távolléte, illetve akadályoztatása esetén a szervezeti és működési szabályzatban foglalt helyettesítési rend szerinti helyettese jogosult átvenni, amelyet visszaadásig tárol.  </w:t>
      </w:r>
      <w:r w:rsidRPr="00DD4BAC">
        <w:rPr>
          <w:rFonts w:ascii="Times New Roman" w:hAnsi="Times New Roman" w:cs="Times New Roman"/>
          <w:sz w:val="24"/>
          <w:szCs w:val="24"/>
        </w:rPr>
        <w:t xml:space="preserve">Ezen tiltott tárgyat – ha annak birtoklását jogszabály nem zárja ki – az a tanuló szülőjének kell átadni, azzal, hogyha a tanuló a 18. életévét betöltötte, a tanulónak vagy ha kétséget kizáróan megállapítható, hogy a tiltott tárgy tulajdonosa harmadik személy, a harmadik személynek kell visszaadni. </w:t>
      </w:r>
    </w:p>
    <w:p w14:paraId="1D7BBA7E" w14:textId="77777777" w:rsidR="005A1F8C" w:rsidRPr="00DD4BAC" w:rsidRDefault="005A1F8C" w:rsidP="00290C5A">
      <w:pPr>
        <w:numPr>
          <w:ilvl w:val="0"/>
          <w:numId w:val="97"/>
        </w:numPr>
        <w:spacing w:after="240" w:line="276" w:lineRule="auto"/>
        <w:jc w:val="both"/>
        <w:rPr>
          <w:rFonts w:ascii="Times New Roman" w:hAnsi="Times New Roman" w:cs="Times New Roman"/>
          <w:sz w:val="24"/>
          <w:szCs w:val="24"/>
        </w:rPr>
      </w:pPr>
      <w:r w:rsidRPr="00DD4BAC">
        <w:rPr>
          <w:rFonts w:ascii="Times New Roman" w:hAnsi="Times New Roman" w:cs="Times New Roman"/>
          <w:bCs/>
          <w:sz w:val="24"/>
          <w:szCs w:val="24"/>
          <w:lang w:val="es-ES"/>
        </w:rPr>
        <w:lastRenderedPageBreak/>
        <w:t xml:space="preserve">Ha </w:t>
      </w:r>
      <w:proofErr w:type="spellStart"/>
      <w:r w:rsidRPr="00DD4BAC">
        <w:rPr>
          <w:rFonts w:ascii="Times New Roman" w:hAnsi="Times New Roman" w:cs="Times New Roman"/>
          <w:bCs/>
          <w:sz w:val="24"/>
          <w:szCs w:val="24"/>
          <w:lang w:val="es-ES"/>
        </w:rPr>
        <w:t>arra</w:t>
      </w:r>
      <w:proofErr w:type="spellEnd"/>
      <w:r w:rsidRPr="00DD4BAC">
        <w:rPr>
          <w:rFonts w:ascii="Times New Roman" w:hAnsi="Times New Roman" w:cs="Times New Roman"/>
          <w:bCs/>
          <w:sz w:val="24"/>
          <w:szCs w:val="24"/>
          <w:lang w:val="es-ES"/>
        </w:rPr>
        <w:t xml:space="preserve"> </w:t>
      </w:r>
      <w:proofErr w:type="spellStart"/>
      <w:r w:rsidRPr="00DD4BAC">
        <w:rPr>
          <w:rFonts w:ascii="Times New Roman" w:hAnsi="Times New Roman" w:cs="Times New Roman"/>
          <w:bCs/>
          <w:sz w:val="24"/>
          <w:szCs w:val="24"/>
          <w:lang w:val="es-ES"/>
        </w:rPr>
        <w:t>utaló</w:t>
      </w:r>
      <w:proofErr w:type="spellEnd"/>
      <w:r w:rsidRPr="00DD4BAC">
        <w:rPr>
          <w:rFonts w:ascii="Times New Roman" w:hAnsi="Times New Roman" w:cs="Times New Roman"/>
          <w:bCs/>
          <w:sz w:val="24"/>
          <w:szCs w:val="24"/>
          <w:lang w:val="es-ES"/>
        </w:rPr>
        <w:t xml:space="preserve"> </w:t>
      </w:r>
      <w:proofErr w:type="spellStart"/>
      <w:r w:rsidRPr="00DD4BAC">
        <w:rPr>
          <w:rFonts w:ascii="Times New Roman" w:hAnsi="Times New Roman" w:cs="Times New Roman"/>
          <w:bCs/>
          <w:sz w:val="24"/>
          <w:szCs w:val="24"/>
          <w:lang w:val="es-ES"/>
        </w:rPr>
        <w:t>információ</w:t>
      </w:r>
      <w:proofErr w:type="spellEnd"/>
      <w:r w:rsidRPr="00DD4BAC">
        <w:rPr>
          <w:rFonts w:ascii="Times New Roman" w:hAnsi="Times New Roman" w:cs="Times New Roman"/>
          <w:bCs/>
          <w:sz w:val="24"/>
          <w:szCs w:val="24"/>
          <w:lang w:val="es-ES"/>
        </w:rPr>
        <w:t xml:space="preserve"> </w:t>
      </w:r>
      <w:proofErr w:type="spellStart"/>
      <w:r w:rsidRPr="00DD4BAC">
        <w:rPr>
          <w:rFonts w:ascii="Times New Roman" w:hAnsi="Times New Roman" w:cs="Times New Roman"/>
          <w:bCs/>
          <w:sz w:val="24"/>
          <w:szCs w:val="24"/>
          <w:lang w:val="es-ES"/>
        </w:rPr>
        <w:t>merül</w:t>
      </w:r>
      <w:proofErr w:type="spellEnd"/>
      <w:r w:rsidRPr="00DD4BAC">
        <w:rPr>
          <w:rFonts w:ascii="Times New Roman" w:hAnsi="Times New Roman" w:cs="Times New Roman"/>
          <w:bCs/>
          <w:sz w:val="24"/>
          <w:szCs w:val="24"/>
          <w:lang w:val="es-ES"/>
        </w:rPr>
        <w:t xml:space="preserve"> </w:t>
      </w:r>
      <w:proofErr w:type="spellStart"/>
      <w:r w:rsidRPr="00DD4BAC">
        <w:rPr>
          <w:rFonts w:ascii="Times New Roman" w:hAnsi="Times New Roman" w:cs="Times New Roman"/>
          <w:bCs/>
          <w:sz w:val="24"/>
          <w:szCs w:val="24"/>
          <w:lang w:val="es-ES"/>
        </w:rPr>
        <w:t>fel</w:t>
      </w:r>
      <w:proofErr w:type="spellEnd"/>
      <w:r w:rsidRPr="00DD4BAC">
        <w:rPr>
          <w:rFonts w:ascii="Times New Roman" w:hAnsi="Times New Roman" w:cs="Times New Roman"/>
          <w:sz w:val="24"/>
          <w:szCs w:val="24"/>
          <w:lang w:val="es-ES"/>
        </w:rPr>
        <w:t xml:space="preserve">, </w:t>
      </w:r>
      <w:proofErr w:type="spellStart"/>
      <w:r w:rsidRPr="00DD4BAC">
        <w:rPr>
          <w:rFonts w:ascii="Times New Roman" w:hAnsi="Times New Roman" w:cs="Times New Roman"/>
          <w:sz w:val="24"/>
          <w:szCs w:val="24"/>
          <w:lang w:val="es-ES"/>
        </w:rPr>
        <w:t>hogy</w:t>
      </w:r>
      <w:proofErr w:type="spellEnd"/>
      <w:r w:rsidRPr="00DD4BAC">
        <w:rPr>
          <w:rFonts w:ascii="Times New Roman" w:hAnsi="Times New Roman" w:cs="Times New Roman"/>
          <w:sz w:val="24"/>
          <w:szCs w:val="24"/>
          <w:lang w:val="es-ES"/>
        </w:rPr>
        <w:t xml:space="preserve"> a </w:t>
      </w:r>
      <w:proofErr w:type="spellStart"/>
      <w:r w:rsidRPr="00DD4BAC">
        <w:rPr>
          <w:rFonts w:ascii="Times New Roman" w:hAnsi="Times New Roman" w:cs="Times New Roman"/>
          <w:sz w:val="24"/>
          <w:szCs w:val="24"/>
          <w:lang w:val="es-ES"/>
        </w:rPr>
        <w:t>tanuló</w:t>
      </w:r>
      <w:proofErr w:type="spellEnd"/>
      <w:r w:rsidRPr="00DD4BAC">
        <w:rPr>
          <w:rFonts w:ascii="Times New Roman" w:hAnsi="Times New Roman" w:cs="Times New Roman"/>
          <w:sz w:val="24"/>
          <w:szCs w:val="24"/>
        </w:rPr>
        <w:t xml:space="preserve"> a</w:t>
      </w:r>
      <w:r w:rsidRPr="00DD4BAC">
        <w:rPr>
          <w:rFonts w:ascii="Times New Roman" w:hAnsi="Times New Roman" w:cs="Times New Roman"/>
          <w:sz w:val="24"/>
          <w:szCs w:val="24"/>
          <w:lang w:val="es-ES"/>
        </w:rPr>
        <w:t xml:space="preserve"> </w:t>
      </w:r>
      <w:r w:rsidRPr="00DD4BAC">
        <w:rPr>
          <w:rFonts w:ascii="Times New Roman" w:hAnsi="Times New Roman" w:cs="Times New Roman"/>
          <w:sz w:val="24"/>
          <w:szCs w:val="24"/>
        </w:rPr>
        <w:t xml:space="preserve">nevelési-oktatási intézmény területén az </w:t>
      </w:r>
      <w:r w:rsidRPr="00DD4BAC">
        <w:rPr>
          <w:rFonts w:ascii="Times New Roman" w:hAnsi="Times New Roman" w:cs="Times New Roman"/>
          <w:iCs/>
          <w:sz w:val="24"/>
          <w:szCs w:val="24"/>
        </w:rPr>
        <w:t>Szabs.tv. vagy Btk. szerint büntetendő</w:t>
      </w:r>
      <w:r w:rsidRPr="00DD4BAC">
        <w:rPr>
          <w:rFonts w:ascii="Times New Roman" w:hAnsi="Times New Roman" w:cs="Times New Roman"/>
          <w:i/>
          <w:iCs/>
          <w:sz w:val="24"/>
          <w:szCs w:val="24"/>
        </w:rPr>
        <w:t xml:space="preserve"> </w:t>
      </w:r>
      <w:r w:rsidRPr="00DD4BAC">
        <w:rPr>
          <w:rFonts w:ascii="Times New Roman" w:hAnsi="Times New Roman" w:cs="Times New Roman"/>
          <w:sz w:val="24"/>
          <w:szCs w:val="24"/>
        </w:rPr>
        <w:t xml:space="preserve">tiltott tárgyat tart birtokában, akkor a szabályok betartását </w:t>
      </w:r>
      <w:r w:rsidRPr="00DD4BAC">
        <w:rPr>
          <w:rFonts w:ascii="Times New Roman" w:hAnsi="Times New Roman" w:cs="Times New Roman"/>
          <w:bCs/>
          <w:sz w:val="24"/>
          <w:szCs w:val="24"/>
        </w:rPr>
        <w:t xml:space="preserve">az oktató jogosult ellenőrizni </w:t>
      </w:r>
      <w:r w:rsidRPr="00DD4BAC">
        <w:rPr>
          <w:rFonts w:ascii="Times New Roman" w:hAnsi="Times New Roman" w:cs="Times New Roman"/>
          <w:sz w:val="24"/>
          <w:szCs w:val="24"/>
        </w:rPr>
        <w:t xml:space="preserve">azzal, hogy </w:t>
      </w:r>
      <w:r w:rsidRPr="00DD4BAC">
        <w:rPr>
          <w:rFonts w:ascii="Times New Roman" w:hAnsi="Times New Roman" w:cs="Times New Roman"/>
          <w:bCs/>
          <w:sz w:val="24"/>
          <w:szCs w:val="24"/>
        </w:rPr>
        <w:t>felszólítja</w:t>
      </w:r>
      <w:r w:rsidRPr="00DD4BAC">
        <w:rPr>
          <w:rFonts w:ascii="Times New Roman" w:hAnsi="Times New Roman" w:cs="Times New Roman"/>
          <w:sz w:val="24"/>
          <w:szCs w:val="24"/>
        </w:rPr>
        <w:t xml:space="preserve"> a tanulót annak igazolására, hogy a tiltott tárgy nincs a birtokában, és ezzel egyidejűleg </w:t>
      </w:r>
      <w:r w:rsidRPr="00DD4BAC">
        <w:rPr>
          <w:rFonts w:ascii="Times New Roman" w:hAnsi="Times New Roman" w:cs="Times New Roman"/>
          <w:bCs/>
          <w:sz w:val="24"/>
          <w:szCs w:val="24"/>
        </w:rPr>
        <w:t>értesíti</w:t>
      </w:r>
      <w:r w:rsidRPr="00DD4BAC">
        <w:rPr>
          <w:rFonts w:ascii="Times New Roman" w:hAnsi="Times New Roman" w:cs="Times New Roman"/>
          <w:b/>
          <w:bCs/>
          <w:sz w:val="24"/>
          <w:szCs w:val="24"/>
        </w:rPr>
        <w:t xml:space="preserve"> </w:t>
      </w:r>
      <w:r w:rsidRPr="00DD4BAC">
        <w:rPr>
          <w:rFonts w:ascii="Times New Roman" w:hAnsi="Times New Roman" w:cs="Times New Roman"/>
          <w:sz w:val="24"/>
          <w:szCs w:val="24"/>
        </w:rPr>
        <w:t xml:space="preserve">a nevelési-oktatási intézmény rendjének fenntartásában közreműködő személyt (pl. iskolaőr), az általános rendőri szervet, </w:t>
      </w:r>
      <w:r w:rsidRPr="00DD4BAC">
        <w:rPr>
          <w:rFonts w:ascii="Times New Roman" w:hAnsi="Times New Roman" w:cs="Times New Roman"/>
          <w:bCs/>
          <w:sz w:val="24"/>
          <w:szCs w:val="24"/>
        </w:rPr>
        <w:t>és</w:t>
      </w:r>
      <w:r w:rsidRPr="00DD4BAC">
        <w:rPr>
          <w:rFonts w:ascii="Times New Roman" w:hAnsi="Times New Roman" w:cs="Times New Roman"/>
          <w:sz w:val="24"/>
          <w:szCs w:val="24"/>
        </w:rPr>
        <w:t xml:space="preserve"> a tanuló szülőjét.</w:t>
      </w:r>
    </w:p>
    <w:p w14:paraId="2EAE455F" w14:textId="77777777" w:rsidR="005A1F8C" w:rsidRPr="00DD4BAC" w:rsidRDefault="005A1F8C" w:rsidP="00290C5A">
      <w:pPr>
        <w:numPr>
          <w:ilvl w:val="0"/>
          <w:numId w:val="97"/>
        </w:numPr>
        <w:spacing w:after="24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Ha arra utaló információ merül fel, hogy a tanuló a nevelési-oktatási intézmény területén közbiztonságra különösen veszélyes eszközt vagy </w:t>
      </w:r>
      <w:r w:rsidRPr="00DD4BAC">
        <w:rPr>
          <w:rFonts w:ascii="Times New Roman" w:hAnsi="Times New Roman" w:cs="Times New Roman"/>
          <w:bCs/>
          <w:sz w:val="24"/>
          <w:szCs w:val="24"/>
        </w:rPr>
        <w:t xml:space="preserve">a tizennyolcadik életévét be nem töltött személy részére nem értékesíthető terméket, vagy </w:t>
      </w:r>
      <w:r w:rsidRPr="00DD4BAC">
        <w:rPr>
          <w:rFonts w:ascii="Times New Roman" w:hAnsi="Times New Roman" w:cs="Times New Roman"/>
          <w:sz w:val="24"/>
          <w:szCs w:val="24"/>
        </w:rPr>
        <w:t>használatában korlátozott tárgyat engedély nélkül tart birtokában, akkor a szabályok betartását az oktató jogosult ellenőrizni a következők szerint. Az oktató elsősorban felszólítja a tanulót a tárgy átadására, – amennyiben felszólítás ellenére a tárgyat nem adja át – felszólítja a tanulót annak igazolására, hogy a tiltott vagy használatában korlátozott tárgy nincs a birtokában. Ha a tanuló a jelen pontban meghatározott tiltott vagy használatában korlátozott tárgyat engedély nélkül birtokában tartja a tanítás vagy a kollégiumi foglalkozás időtartama alatt, azt a tanulótól az oktató átveszi.</w:t>
      </w:r>
    </w:p>
    <w:p w14:paraId="6EA82B6F" w14:textId="77777777" w:rsidR="005A1F8C" w:rsidRPr="00DD4BAC" w:rsidRDefault="005A1F8C" w:rsidP="00290C5A">
      <w:pPr>
        <w:numPr>
          <w:ilvl w:val="0"/>
          <w:numId w:val="97"/>
        </w:numPr>
        <w:spacing w:after="24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Használatában korlátozott tárgynak minősülnek a telekommunikációs eszközök - különösen a mobiltelefonok -, </w:t>
      </w:r>
      <w:r w:rsidRPr="00DD4BAC">
        <w:rPr>
          <w:rFonts w:ascii="Times New Roman" w:hAnsi="Times New Roman" w:cs="Times New Roman"/>
          <w:bCs/>
          <w:sz w:val="24"/>
          <w:szCs w:val="24"/>
        </w:rPr>
        <w:t>a kép- vagy hangrögzítésre alkalmas eszközök és az internet elérésre alkalmas okos eszközök</w:t>
      </w:r>
      <w:r w:rsidRPr="00DD4BAC">
        <w:rPr>
          <w:rFonts w:ascii="Times New Roman" w:hAnsi="Times New Roman" w:cs="Times New Roman"/>
          <w:sz w:val="24"/>
          <w:szCs w:val="24"/>
        </w:rPr>
        <w:t xml:space="preserve">. </w:t>
      </w:r>
    </w:p>
    <w:p w14:paraId="44972252" w14:textId="77777777" w:rsidR="005A1F8C" w:rsidRPr="00DD4BAC" w:rsidRDefault="005A1F8C" w:rsidP="00290C5A">
      <w:pPr>
        <w:numPr>
          <w:ilvl w:val="0"/>
          <w:numId w:val="97"/>
        </w:numPr>
        <w:spacing w:after="24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használatában korlátozott tárgyat a tanítási nap kezdetén, a tanítási órák megkezdése előtt – a kollégiumban a foglalkozás megkezdése előtt – le kell adni, a tanítási nap időtartamára, amelyet a </w:t>
      </w:r>
      <w:r w:rsidRPr="00DD4BAC">
        <w:rPr>
          <w:rFonts w:ascii="Times New Roman" w:hAnsi="Times New Roman" w:cs="Times New Roman"/>
          <w:sz w:val="24"/>
          <w:szCs w:val="24"/>
          <w:shd w:val="clear" w:color="auto" w:fill="FFFFFF"/>
        </w:rPr>
        <w:t xml:space="preserve">tanuló a tanítási nap végén visszakap. </w:t>
      </w:r>
    </w:p>
    <w:p w14:paraId="750C6FB0" w14:textId="77777777" w:rsidR="005A1F8C" w:rsidRPr="00DD4BAC" w:rsidRDefault="005A1F8C" w:rsidP="00290C5A">
      <w:pPr>
        <w:numPr>
          <w:ilvl w:val="0"/>
          <w:numId w:val="97"/>
        </w:numPr>
        <w:spacing w:after="24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használatában korlátozott tárgyak – különösen a mobiltelefonok – tárolása és őrzése a szakképző intézményben kulccsal zárható szekrényekben történik, </w:t>
      </w:r>
      <w:proofErr w:type="spellStart"/>
      <w:r w:rsidRPr="00DD4BAC">
        <w:rPr>
          <w:rFonts w:ascii="Times New Roman" w:hAnsi="Times New Roman" w:cs="Times New Roman"/>
          <w:sz w:val="24"/>
          <w:szCs w:val="24"/>
        </w:rPr>
        <w:t>tanulónként</w:t>
      </w:r>
      <w:proofErr w:type="spellEnd"/>
      <w:r w:rsidRPr="00DD4BAC">
        <w:rPr>
          <w:rFonts w:ascii="Times New Roman" w:hAnsi="Times New Roman" w:cs="Times New Roman"/>
          <w:sz w:val="24"/>
          <w:szCs w:val="24"/>
        </w:rPr>
        <w:t xml:space="preserve"> külön-külön. A tanítási nap kezdetén, a tanuló a számára kijelölt kulccsal zárható szekrénybe mobiltelefonját behelyezni köteles, amelyet az oktató ellenőrizni jogosult. A tanuló a tanítási nap végén jogosult a mobiltelefonjának szekrényből való kivételére. A mobiltelefonok zárható szekrénybe történő behelyezése és kivétele a tanuló feladata. </w:t>
      </w:r>
    </w:p>
    <w:p w14:paraId="7925B336" w14:textId="77777777" w:rsidR="005A1F8C" w:rsidRPr="00DD4BAC" w:rsidRDefault="005A1F8C" w:rsidP="00290C5A">
      <w:pPr>
        <w:numPr>
          <w:ilvl w:val="0"/>
          <w:numId w:val="97"/>
        </w:numPr>
        <w:spacing w:after="24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Amennyiben feltárásra kerül, hogy valamely tanuló mobiltelefonját a számára kijelölt, zárható szekrénybe nem helyezte be, az észlelő oktató felszólítja a tanulót a mobiltelefonjának szekrénybe történő behelyezésére. Amennyiben a tanuló a felszólítás ellenére sem helyezi be mobiltelefonját a szekrénybe, a tanuló fegyelmi vétséget követ el és a fegyelmi felelősség szabályai szerint felel. </w:t>
      </w:r>
    </w:p>
    <w:p w14:paraId="36591D9F" w14:textId="77777777" w:rsidR="005A1F8C" w:rsidRPr="00DD4BAC" w:rsidRDefault="005A1F8C" w:rsidP="00290C5A">
      <w:pPr>
        <w:numPr>
          <w:ilvl w:val="0"/>
          <w:numId w:val="97"/>
        </w:numPr>
        <w:spacing w:after="240" w:line="276" w:lineRule="auto"/>
        <w:jc w:val="both"/>
        <w:rPr>
          <w:rFonts w:ascii="Times New Roman" w:hAnsi="Times New Roman" w:cs="Times New Roman"/>
          <w:sz w:val="24"/>
          <w:szCs w:val="24"/>
        </w:rPr>
      </w:pPr>
      <w:r w:rsidRPr="00DD4BAC">
        <w:rPr>
          <w:rFonts w:ascii="Times New Roman" w:hAnsi="Times New Roman" w:cs="Times New Roman"/>
          <w:sz w:val="24"/>
          <w:szCs w:val="24"/>
        </w:rPr>
        <w:t>A kollégiumban a mobiltelefonok átvételéről, valamint visszaadásáról a kollégiumi nevelőtanár gondoskodik.</w:t>
      </w:r>
    </w:p>
    <w:p w14:paraId="13D2321C" w14:textId="77777777" w:rsidR="005A1F8C" w:rsidRPr="00DD4BAC" w:rsidRDefault="005A1F8C" w:rsidP="00290C5A">
      <w:pPr>
        <w:numPr>
          <w:ilvl w:val="0"/>
          <w:numId w:val="97"/>
        </w:numPr>
        <w:spacing w:after="240" w:line="276"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Az igazgató egészségügyi célból, vagy az oktató vagy pedagógus pedagógiai célból a birtoklásra és használatra vonatkozó engedélyezést a tanulmányi rendszerben teszi </w:t>
      </w:r>
      <w:r w:rsidRPr="00DD4BAC">
        <w:rPr>
          <w:rFonts w:ascii="Times New Roman" w:hAnsi="Times New Roman" w:cs="Times New Roman"/>
          <w:sz w:val="24"/>
          <w:szCs w:val="24"/>
        </w:rPr>
        <w:lastRenderedPageBreak/>
        <w:t xml:space="preserve">meg azzal, hogy rögzíti </w:t>
      </w:r>
      <w:r w:rsidRPr="00DD4BAC">
        <w:rPr>
          <w:rFonts w:ascii="Times New Roman" w:hAnsi="Times New Roman" w:cs="Times New Roman"/>
          <w:bCs/>
          <w:sz w:val="24"/>
          <w:szCs w:val="24"/>
        </w:rPr>
        <w:t>a birtoklás és a használat célját,</w:t>
      </w:r>
      <w:r w:rsidRPr="00DD4BAC">
        <w:rPr>
          <w:rFonts w:ascii="Times New Roman" w:hAnsi="Times New Roman" w:cs="Times New Roman"/>
          <w:sz w:val="24"/>
          <w:szCs w:val="24"/>
        </w:rPr>
        <w:t xml:space="preserve"> </w:t>
      </w:r>
      <w:r w:rsidRPr="00DD4BAC">
        <w:rPr>
          <w:rFonts w:ascii="Times New Roman" w:hAnsi="Times New Roman" w:cs="Times New Roman"/>
          <w:bCs/>
          <w:sz w:val="24"/>
          <w:szCs w:val="24"/>
        </w:rPr>
        <w:t>az engedély érvényességének időtartamát (tanórán, foglalkozáson, tanítási év), továbbá a birtokolható tárgyat.</w:t>
      </w:r>
    </w:p>
    <w:p w14:paraId="01D90B61" w14:textId="77777777" w:rsidR="005A1F8C" w:rsidRPr="00DD4BAC" w:rsidRDefault="005A1F8C" w:rsidP="00290C5A">
      <w:pPr>
        <w:numPr>
          <w:ilvl w:val="0"/>
          <w:numId w:val="97"/>
        </w:numPr>
        <w:spacing w:after="240" w:line="276" w:lineRule="auto"/>
        <w:jc w:val="both"/>
        <w:rPr>
          <w:rFonts w:ascii="Times New Roman" w:hAnsi="Times New Roman" w:cs="Times New Roman"/>
          <w:sz w:val="24"/>
          <w:szCs w:val="24"/>
        </w:rPr>
      </w:pPr>
      <w:r w:rsidRPr="00DD4BAC">
        <w:rPr>
          <w:rFonts w:ascii="Times New Roman" w:hAnsi="Times New Roman" w:cs="Times New Roman"/>
          <w:sz w:val="24"/>
          <w:szCs w:val="24"/>
        </w:rPr>
        <w:t>A tárgyak őrzésére – a tiltott tárgy kivételével – a Polgári Törvénykönyv általános, a szerződésen kívüli károkozásért való felelősségre vonatkozó szabályait kell alkalmazni. A tiltott tárgy őrzése során a tárgyban bekövetkezett kárért a szakképző intézmény nem felel.</w:t>
      </w:r>
    </w:p>
    <w:p w14:paraId="0B887D27" w14:textId="12B14934" w:rsidR="007278C2" w:rsidRPr="00DD4BAC" w:rsidRDefault="007278C2" w:rsidP="00136B3A">
      <w:pPr>
        <w:spacing w:after="0" w:line="240" w:lineRule="auto"/>
        <w:jc w:val="both"/>
        <w:rPr>
          <w:rFonts w:ascii="Times New Roman" w:hAnsi="Times New Roman" w:cs="Times New Roman"/>
          <w:sz w:val="24"/>
          <w:szCs w:val="24"/>
        </w:rPr>
      </w:pPr>
    </w:p>
    <w:p w14:paraId="2350E161" w14:textId="77AE4B14" w:rsidR="004F1CDF" w:rsidRPr="00DD4BAC" w:rsidRDefault="00240DA6" w:rsidP="00EE5F3E">
      <w:pPr>
        <w:pStyle w:val="Cmsor2"/>
      </w:pPr>
      <w:bookmarkStart w:id="168" w:name="_Toc89740414"/>
      <w:bookmarkStart w:id="169" w:name="_Toc89068290"/>
      <w:bookmarkStart w:id="170" w:name="_Toc209094876"/>
      <w:r w:rsidRPr="00DD4BAC">
        <w:t>10</w:t>
      </w:r>
      <w:r w:rsidR="00F23872" w:rsidRPr="00DD4BAC">
        <w:t>.7</w:t>
      </w:r>
      <w:r w:rsidR="00F23872" w:rsidRPr="00DD4BAC">
        <w:tab/>
      </w:r>
      <w:r w:rsidR="00B74DE1" w:rsidRPr="00DD4BAC">
        <w:t>A tanulók egészségének, testi épségének megőrzését szolgáló szabályok</w:t>
      </w:r>
      <w:bookmarkEnd w:id="168"/>
      <w:bookmarkEnd w:id="169"/>
      <w:bookmarkEnd w:id="170"/>
    </w:p>
    <w:p w14:paraId="741DF842" w14:textId="77777777" w:rsidR="00903899" w:rsidRPr="00DD4BAC" w:rsidRDefault="00903899" w:rsidP="00136B3A">
      <w:pPr>
        <w:jc w:val="both"/>
        <w:rPr>
          <w:rFonts w:ascii="Times New Roman" w:hAnsi="Times New Roman" w:cs="Times New Roman"/>
        </w:rPr>
      </w:pPr>
    </w:p>
    <w:p w14:paraId="70E2FB49" w14:textId="012DDA60" w:rsidR="00B74DE1" w:rsidRPr="00DD4BAC" w:rsidRDefault="00F86363" w:rsidP="00B12C0D">
      <w:pPr>
        <w:tabs>
          <w:tab w:val="left" w:pos="851"/>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tanuló kötelessége, hogy:</w:t>
      </w:r>
    </w:p>
    <w:p w14:paraId="4ECF1070" w14:textId="123DBF58" w:rsidR="00B74DE1" w:rsidRPr="00DD4BAC" w:rsidRDefault="00B74DE1" w:rsidP="003C733A">
      <w:pPr>
        <w:numPr>
          <w:ilvl w:val="0"/>
          <w:numId w:val="21"/>
        </w:numPr>
        <w:tabs>
          <w:tab w:val="clear" w:pos="360"/>
          <w:tab w:val="left" w:pos="-432"/>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óvja saját és társai testi éps</w:t>
      </w:r>
      <w:r w:rsidR="00F86363" w:rsidRPr="00DD4BAC">
        <w:rPr>
          <w:rFonts w:ascii="Times New Roman" w:hAnsi="Times New Roman" w:cs="Times New Roman"/>
          <w:sz w:val="24"/>
          <w:szCs w:val="24"/>
        </w:rPr>
        <w:t>égét, egészségét,</w:t>
      </w:r>
    </w:p>
    <w:p w14:paraId="78B66855" w14:textId="05A6EA52" w:rsidR="00B74DE1" w:rsidRPr="00DD4BAC" w:rsidRDefault="00B74DE1" w:rsidP="003C733A">
      <w:pPr>
        <w:numPr>
          <w:ilvl w:val="0"/>
          <w:numId w:val="20"/>
        </w:numPr>
        <w:tabs>
          <w:tab w:val="clear" w:pos="360"/>
          <w:tab w:val="left" w:pos="-576"/>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elsajátítsa és alkalmazza az egészségét és</w:t>
      </w:r>
      <w:r w:rsidR="00F86363" w:rsidRPr="00DD4BAC">
        <w:rPr>
          <w:rFonts w:ascii="Times New Roman" w:hAnsi="Times New Roman" w:cs="Times New Roman"/>
          <w:sz w:val="24"/>
          <w:szCs w:val="24"/>
        </w:rPr>
        <w:t xml:space="preserve"> a biztonságát védő ismereteket,</w:t>
      </w:r>
    </w:p>
    <w:p w14:paraId="08CD884F" w14:textId="6019CEA0" w:rsidR="00B74DE1" w:rsidRPr="00DD4BAC" w:rsidRDefault="00B74DE1" w:rsidP="003C733A">
      <w:pPr>
        <w:numPr>
          <w:ilvl w:val="0"/>
          <w:numId w:val="20"/>
        </w:numPr>
        <w:tabs>
          <w:tab w:val="clear" w:pos="360"/>
          <w:tab w:val="left" w:pos="-576"/>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betartsa, és igyekezzen társaival is betartatni az osztályfőnökétől, illetve a</w:t>
      </w:r>
      <w:r w:rsidR="008A4A1E" w:rsidRPr="00DD4BAC">
        <w:rPr>
          <w:rFonts w:ascii="Times New Roman" w:hAnsi="Times New Roman" w:cs="Times New Roman"/>
          <w:sz w:val="24"/>
          <w:szCs w:val="24"/>
        </w:rPr>
        <w:t>z oktatóitó</w:t>
      </w:r>
      <w:r w:rsidRPr="00DD4BAC">
        <w:rPr>
          <w:rFonts w:ascii="Times New Roman" w:hAnsi="Times New Roman" w:cs="Times New Roman"/>
          <w:sz w:val="24"/>
          <w:szCs w:val="24"/>
        </w:rPr>
        <w:t>l hallott, a balesetek m</w:t>
      </w:r>
      <w:r w:rsidR="00F86363" w:rsidRPr="00DD4BAC">
        <w:rPr>
          <w:rFonts w:ascii="Times New Roman" w:hAnsi="Times New Roman" w:cs="Times New Roman"/>
          <w:sz w:val="24"/>
          <w:szCs w:val="24"/>
        </w:rPr>
        <w:t>egelőzését szolgáló szabályokat,</w:t>
      </w:r>
    </w:p>
    <w:p w14:paraId="4FF2E2E4" w14:textId="5BA8619A" w:rsidR="00B74DE1" w:rsidRPr="00DD4BAC" w:rsidRDefault="00B74DE1" w:rsidP="003C733A">
      <w:pPr>
        <w:numPr>
          <w:ilvl w:val="0"/>
          <w:numId w:val="22"/>
        </w:numPr>
        <w:tabs>
          <w:tab w:val="clear" w:pos="360"/>
          <w:tab w:val="left" w:pos="-1008"/>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azonnal jelentse az iskola valamelyik dolgozójának, ha saját magát, társait vagy másokat veszélyeztető helyzetet, tevékenységet, illetve valamilyen rendkívüli eseményt (pl.: természeti katasztrófát; tüzet, robbantással történő fen</w:t>
      </w:r>
      <w:r w:rsidR="00F86363" w:rsidRPr="00DD4BAC">
        <w:rPr>
          <w:rFonts w:ascii="Times New Roman" w:hAnsi="Times New Roman" w:cs="Times New Roman"/>
          <w:sz w:val="24"/>
          <w:szCs w:val="24"/>
        </w:rPr>
        <w:t>yegetést) vagy balesetet észlel,</w:t>
      </w:r>
    </w:p>
    <w:p w14:paraId="33F71467" w14:textId="4FDA72AD" w:rsidR="00B74DE1" w:rsidRPr="00DD4BAC" w:rsidRDefault="00B74DE1" w:rsidP="003C733A">
      <w:pPr>
        <w:numPr>
          <w:ilvl w:val="0"/>
          <w:numId w:val="23"/>
        </w:numPr>
        <w:tabs>
          <w:tab w:val="clear" w:pos="360"/>
          <w:tab w:val="left" w:pos="-1008"/>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azonnal jelentse az iskola valamelyik </w:t>
      </w:r>
      <w:r w:rsidR="008A4A1E" w:rsidRPr="00DD4BAC">
        <w:rPr>
          <w:rFonts w:ascii="Times New Roman" w:hAnsi="Times New Roman" w:cs="Times New Roman"/>
          <w:sz w:val="24"/>
          <w:szCs w:val="24"/>
        </w:rPr>
        <w:t>oktatójána</w:t>
      </w:r>
      <w:r w:rsidRPr="00DD4BAC">
        <w:rPr>
          <w:rFonts w:ascii="Times New Roman" w:hAnsi="Times New Roman" w:cs="Times New Roman"/>
          <w:sz w:val="24"/>
          <w:szCs w:val="24"/>
        </w:rPr>
        <w:t>k- amennyiben ezt állapota lehetővé teszi -, ha rosszul</w:t>
      </w:r>
      <w:r w:rsidR="00F86363" w:rsidRPr="00DD4BAC">
        <w:rPr>
          <w:rFonts w:ascii="Times New Roman" w:hAnsi="Times New Roman" w:cs="Times New Roman"/>
          <w:sz w:val="24"/>
          <w:szCs w:val="24"/>
        </w:rPr>
        <w:t xml:space="preserve"> érzi magát, vagy, ha megsérült,</w:t>
      </w:r>
    </w:p>
    <w:p w14:paraId="28D68983" w14:textId="77777777" w:rsidR="00B74DE1" w:rsidRPr="00DD4BAC" w:rsidRDefault="00B74DE1" w:rsidP="003C733A">
      <w:pPr>
        <w:numPr>
          <w:ilvl w:val="0"/>
          <w:numId w:val="24"/>
        </w:numPr>
        <w:tabs>
          <w:tab w:val="clear" w:pos="360"/>
          <w:tab w:val="left" w:pos="-1008"/>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megismerje az épület kiürítési tervét, és részt vegyen annak évenkénti gyakorlatában; rendkívüli esemény (pl.: természeti katasztrófa, tűz, robbantással történő fenyegetés) esetén pontosan betartsa az iskola felnőtt dolgozóinak utasításait, valamint az épület kiürítési tervében szereplő előírásokat.</w:t>
      </w:r>
    </w:p>
    <w:p w14:paraId="4966351D" w14:textId="77777777" w:rsidR="00B74DE1" w:rsidRPr="00DD4BAC" w:rsidRDefault="00B74DE1"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testnevelési órákra, edzésekre (a sportfoglalkozásokra) vonatkozó külön szabályok:</w:t>
      </w:r>
    </w:p>
    <w:p w14:paraId="71108129" w14:textId="39140A44" w:rsidR="00B74DE1" w:rsidRPr="00DD4BAC" w:rsidRDefault="00B74DE1" w:rsidP="003C733A">
      <w:pPr>
        <w:numPr>
          <w:ilvl w:val="0"/>
          <w:numId w:val="25"/>
        </w:numPr>
        <w:tabs>
          <w:tab w:val="clear" w:pos="360"/>
          <w:tab w:val="left" w:pos="-432"/>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a tanuló a tornateremben csak </w:t>
      </w:r>
      <w:r w:rsidR="008A4A1E" w:rsidRPr="00DD4BAC">
        <w:rPr>
          <w:rFonts w:ascii="Times New Roman" w:hAnsi="Times New Roman" w:cs="Times New Roman"/>
          <w:sz w:val="24"/>
          <w:szCs w:val="24"/>
        </w:rPr>
        <w:t>oktató</w:t>
      </w:r>
      <w:r w:rsidR="00F86363" w:rsidRPr="00DD4BAC">
        <w:rPr>
          <w:rFonts w:ascii="Times New Roman" w:hAnsi="Times New Roman" w:cs="Times New Roman"/>
          <w:sz w:val="24"/>
          <w:szCs w:val="24"/>
        </w:rPr>
        <w:t xml:space="preserve"> felügyeletével tartózkodhat,</w:t>
      </w:r>
    </w:p>
    <w:p w14:paraId="2137E3C1" w14:textId="73CE5611" w:rsidR="00B74DE1" w:rsidRPr="00DD4BAC" w:rsidRDefault="00B74DE1" w:rsidP="003C733A">
      <w:pPr>
        <w:numPr>
          <w:ilvl w:val="0"/>
          <w:numId w:val="25"/>
        </w:numPr>
        <w:tabs>
          <w:tab w:val="clear" w:pos="360"/>
          <w:tab w:val="left" w:pos="-432"/>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 sportfoglalkozásokon a tanulóknak - az utcai (iskolai) ruházat helyett - sportfelszerelést (pl.: tornacipő, edzőcipő, póló, trikó, tornanadrág, melegítő</w:t>
      </w:r>
      <w:r w:rsidR="00F86363" w:rsidRPr="00DD4BAC">
        <w:rPr>
          <w:rFonts w:ascii="Times New Roman" w:hAnsi="Times New Roman" w:cs="Times New Roman"/>
          <w:sz w:val="24"/>
          <w:szCs w:val="24"/>
        </w:rPr>
        <w:t>, stb.) kell viselniük,</w:t>
      </w:r>
    </w:p>
    <w:p w14:paraId="78291F47" w14:textId="77777777" w:rsidR="00B74DE1" w:rsidRPr="00DD4BAC" w:rsidRDefault="00B74DE1" w:rsidP="003C733A">
      <w:pPr>
        <w:numPr>
          <w:ilvl w:val="0"/>
          <w:numId w:val="26"/>
        </w:numPr>
        <w:tabs>
          <w:tab w:val="clear" w:pos="360"/>
          <w:tab w:val="left" w:pos="-432"/>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 sportfoglalkozásokon a tanulók nem viselhetnek karórát, gyűrűt, nyakláncot, lógó fülbevalót.</w:t>
      </w:r>
    </w:p>
    <w:p w14:paraId="5CA1E186" w14:textId="77777777" w:rsidR="00B74DE1" w:rsidRPr="00DD4BAC" w:rsidRDefault="00B74DE1" w:rsidP="00136B3A">
      <w:pPr>
        <w:tabs>
          <w:tab w:val="left" w:pos="-432"/>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tanulók rendszeres egészségügyi felügyeletét és ellátását az intézményben iskolaorvos és iskolai védőnő biztosítja. Az iskolaorvos heti egy alkalommal rendel az iskolában</w:t>
      </w:r>
      <w:r w:rsidR="007D45BC" w:rsidRPr="00DD4BAC">
        <w:rPr>
          <w:rFonts w:ascii="Times New Roman" w:hAnsi="Times New Roman" w:cs="Times New Roman"/>
          <w:sz w:val="24"/>
          <w:szCs w:val="24"/>
        </w:rPr>
        <w:t>,</w:t>
      </w:r>
      <w:r w:rsidRPr="00DD4BAC">
        <w:rPr>
          <w:rFonts w:ascii="Times New Roman" w:hAnsi="Times New Roman" w:cs="Times New Roman"/>
          <w:sz w:val="24"/>
          <w:szCs w:val="24"/>
        </w:rPr>
        <w:t xml:space="preserve"> </w:t>
      </w:r>
      <w:proofErr w:type="spellStart"/>
      <w:r w:rsidRPr="00DD4BAC">
        <w:rPr>
          <w:rFonts w:ascii="Times New Roman" w:hAnsi="Times New Roman" w:cs="Times New Roman"/>
          <w:sz w:val="24"/>
          <w:szCs w:val="24"/>
        </w:rPr>
        <w:t>tanévenként</w:t>
      </w:r>
      <w:proofErr w:type="spellEnd"/>
      <w:r w:rsidRPr="00DD4BAC">
        <w:rPr>
          <w:rFonts w:ascii="Times New Roman" w:hAnsi="Times New Roman" w:cs="Times New Roman"/>
          <w:sz w:val="24"/>
          <w:szCs w:val="24"/>
        </w:rPr>
        <w:t xml:space="preserve"> meghatározott napokon és időpontban.</w:t>
      </w:r>
    </w:p>
    <w:p w14:paraId="4955BFE6" w14:textId="77777777" w:rsidR="00B74DE1" w:rsidRPr="00DD4BAC" w:rsidRDefault="00B74DE1" w:rsidP="00136B3A">
      <w:pPr>
        <w:pStyle w:val="Szvegtrzs"/>
        <w:tabs>
          <w:tab w:val="clear" w:pos="851"/>
          <w:tab w:val="left" w:pos="-432"/>
          <w:tab w:val="left" w:pos="1080"/>
        </w:tabs>
        <w:spacing w:after="0" w:line="240" w:lineRule="auto"/>
        <w:rPr>
          <w:rFonts w:ascii="Times New Roman" w:hAnsi="Times New Roman" w:cs="Times New Roman"/>
          <w:sz w:val="24"/>
          <w:szCs w:val="24"/>
        </w:rPr>
      </w:pPr>
      <w:r w:rsidRPr="00DD4BAC">
        <w:rPr>
          <w:rFonts w:ascii="Times New Roman" w:hAnsi="Times New Roman" w:cs="Times New Roman"/>
          <w:sz w:val="24"/>
          <w:szCs w:val="24"/>
        </w:rPr>
        <w:t>Az iskolaorvos elvégzi - vagy szakorvos részvételével biztosítja - a tanulók egészségügyi állapotának ellenőrzését, szúrését az alábbi területeken:</w:t>
      </w:r>
    </w:p>
    <w:p w14:paraId="79AFBBCF" w14:textId="77777777" w:rsidR="00B74DE1" w:rsidRPr="00DD4BAC" w:rsidRDefault="00A95034" w:rsidP="003C733A">
      <w:pPr>
        <w:numPr>
          <w:ilvl w:val="0"/>
          <w:numId w:val="27"/>
        </w:numPr>
        <w:tabs>
          <w:tab w:val="clear" w:pos="360"/>
          <w:tab w:val="left" w:pos="-432"/>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fogászat: évente egy alkalom</w:t>
      </w:r>
    </w:p>
    <w:p w14:paraId="65C4EB8F" w14:textId="77777777" w:rsidR="00B74DE1" w:rsidRPr="00DD4BAC" w:rsidRDefault="00B74DE1" w:rsidP="003C733A">
      <w:pPr>
        <w:numPr>
          <w:ilvl w:val="0"/>
          <w:numId w:val="28"/>
        </w:numPr>
        <w:tabs>
          <w:tab w:val="clear" w:pos="360"/>
          <w:tab w:val="left" w:pos="-432"/>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belgyógyászati vizsgálat: évente egy alkalommal</w:t>
      </w:r>
    </w:p>
    <w:p w14:paraId="4E8DB46D" w14:textId="77777777" w:rsidR="00B74DE1" w:rsidRPr="00DD4BAC" w:rsidRDefault="00B74DE1" w:rsidP="003C733A">
      <w:pPr>
        <w:numPr>
          <w:ilvl w:val="0"/>
          <w:numId w:val="28"/>
        </w:numPr>
        <w:tabs>
          <w:tab w:val="clear" w:pos="360"/>
          <w:tab w:val="left" w:pos="-432"/>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szemészet: évente egy alkalommal,</w:t>
      </w:r>
    </w:p>
    <w:p w14:paraId="2D4F8D85" w14:textId="77777777" w:rsidR="00B74DE1" w:rsidRPr="00DD4BAC" w:rsidRDefault="00B74DE1" w:rsidP="003C733A">
      <w:pPr>
        <w:numPr>
          <w:ilvl w:val="0"/>
          <w:numId w:val="29"/>
        </w:numPr>
        <w:tabs>
          <w:tab w:val="clear" w:pos="360"/>
          <w:tab w:val="left" w:pos="-432"/>
          <w:tab w:val="left" w:pos="1080"/>
          <w:tab w:val="num" w:pos="1134"/>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 tanulók fizikai állapotának mérése: évente egy alkalommal,</w:t>
      </w:r>
    </w:p>
    <w:p w14:paraId="5FF4EB93" w14:textId="77777777" w:rsidR="00B74DE1" w:rsidRPr="00DD4BAC" w:rsidRDefault="00B74DE1" w:rsidP="00290C5A">
      <w:pPr>
        <w:numPr>
          <w:ilvl w:val="0"/>
          <w:numId w:val="47"/>
        </w:numPr>
        <w:tabs>
          <w:tab w:val="left" w:pos="-432"/>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valamint a továbbtanulás, pályaválasztás előtt álló tanulók vizsgálata a szakképző évfolyamon való tanulás megkezdése előtt.</w:t>
      </w:r>
    </w:p>
    <w:p w14:paraId="51FE5273" w14:textId="77777777" w:rsidR="00B74DE1" w:rsidRPr="00DD4BAC" w:rsidRDefault="00B74DE1" w:rsidP="00136B3A">
      <w:pPr>
        <w:tabs>
          <w:tab w:val="left" w:pos="-432"/>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iskolai védőnő elvégzi a tanulók higiéniai, tisztasági szűrővizsgálatát évente két alkalommal.</w:t>
      </w:r>
    </w:p>
    <w:p w14:paraId="24ADDCC5" w14:textId="3712BB5A" w:rsidR="00B74DE1" w:rsidRPr="00DD4BAC" w:rsidRDefault="00B74DE1" w:rsidP="00136B3A">
      <w:pPr>
        <w:tabs>
          <w:tab w:val="left" w:pos="-432"/>
          <w:tab w:val="left" w:pos="1080"/>
        </w:tabs>
        <w:spacing w:after="0" w:line="240" w:lineRule="auto"/>
        <w:jc w:val="both"/>
        <w:rPr>
          <w:rFonts w:ascii="Times New Roman" w:hAnsi="Times New Roman" w:cs="Times New Roman"/>
          <w:bCs/>
          <w:sz w:val="24"/>
          <w:szCs w:val="24"/>
        </w:rPr>
      </w:pPr>
      <w:r w:rsidRPr="00DD4BAC">
        <w:rPr>
          <w:rFonts w:ascii="Times New Roman" w:hAnsi="Times New Roman" w:cs="Times New Roman"/>
          <w:sz w:val="24"/>
          <w:szCs w:val="24"/>
        </w:rPr>
        <w:lastRenderedPageBreak/>
        <w:t>Az iskola épületében és az épület előtt tanítási idő alatt minden tanuló számára</w:t>
      </w:r>
      <w:r w:rsidRPr="00DD4BAC">
        <w:rPr>
          <w:rFonts w:ascii="Times New Roman" w:hAnsi="Times New Roman" w:cs="Times New Roman"/>
          <w:b/>
          <w:sz w:val="24"/>
          <w:szCs w:val="24"/>
        </w:rPr>
        <w:t xml:space="preserve"> </w:t>
      </w:r>
      <w:r w:rsidRPr="00DD4BAC">
        <w:rPr>
          <w:rFonts w:ascii="Times New Roman" w:hAnsi="Times New Roman" w:cs="Times New Roman"/>
          <w:b/>
          <w:sz w:val="24"/>
          <w:szCs w:val="24"/>
          <w:u w:val="single"/>
        </w:rPr>
        <w:t>tilos a dohányzás</w:t>
      </w:r>
      <w:r w:rsidR="00240DA6" w:rsidRPr="00DD4BAC">
        <w:rPr>
          <w:rFonts w:ascii="Times New Roman" w:hAnsi="Times New Roman" w:cs="Times New Roman"/>
          <w:b/>
          <w:sz w:val="24"/>
          <w:szCs w:val="24"/>
          <w:u w:val="single"/>
        </w:rPr>
        <w:t xml:space="preserve"> és a dohányalapú termékek használata</w:t>
      </w:r>
      <w:r w:rsidRPr="00DD4BAC">
        <w:rPr>
          <w:rFonts w:ascii="Times New Roman" w:hAnsi="Times New Roman" w:cs="Times New Roman"/>
          <w:b/>
          <w:sz w:val="24"/>
          <w:szCs w:val="24"/>
          <w:u w:val="single"/>
        </w:rPr>
        <w:t>!</w:t>
      </w:r>
      <w:r w:rsidRPr="00DD4BAC">
        <w:rPr>
          <w:rFonts w:ascii="Times New Roman" w:hAnsi="Times New Roman" w:cs="Times New Roman"/>
          <w:b/>
          <w:sz w:val="24"/>
          <w:szCs w:val="24"/>
        </w:rPr>
        <w:t xml:space="preserve"> </w:t>
      </w:r>
      <w:r w:rsidRPr="00DD4BAC">
        <w:rPr>
          <w:rFonts w:ascii="Times New Roman" w:hAnsi="Times New Roman" w:cs="Times New Roman"/>
          <w:sz w:val="24"/>
          <w:szCs w:val="24"/>
        </w:rPr>
        <w:t>Amennyiben valaki ezt megszegi, az alábbiak szerint büntetendő:</w:t>
      </w:r>
    </w:p>
    <w:p w14:paraId="48C434C1" w14:textId="06A52160" w:rsidR="00F86363" w:rsidRPr="00DD4BAC" w:rsidRDefault="00B74DE1" w:rsidP="00290C5A">
      <w:pPr>
        <w:pStyle w:val="Listaszerbekezds"/>
        <w:numPr>
          <w:ilvl w:val="0"/>
          <w:numId w:val="47"/>
        </w:numPr>
        <w:tabs>
          <w:tab w:val="left" w:pos="-432"/>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osztályfőnöki </w:t>
      </w:r>
      <w:r w:rsidR="00F86363" w:rsidRPr="00DD4BAC">
        <w:rPr>
          <w:rFonts w:ascii="Times New Roman" w:hAnsi="Times New Roman" w:cs="Times New Roman"/>
          <w:sz w:val="24"/>
          <w:szCs w:val="24"/>
        </w:rPr>
        <w:t xml:space="preserve">szóbeli </w:t>
      </w:r>
      <w:r w:rsidRPr="00DD4BAC">
        <w:rPr>
          <w:rFonts w:ascii="Times New Roman" w:hAnsi="Times New Roman" w:cs="Times New Roman"/>
          <w:sz w:val="24"/>
          <w:szCs w:val="24"/>
        </w:rPr>
        <w:t>figyelmeztetés</w:t>
      </w:r>
      <w:r w:rsidR="00F86363" w:rsidRPr="00DD4BAC">
        <w:rPr>
          <w:rFonts w:ascii="Times New Roman" w:hAnsi="Times New Roman" w:cs="Times New Roman"/>
          <w:sz w:val="24"/>
          <w:szCs w:val="24"/>
        </w:rPr>
        <w:t xml:space="preserve"> az első</w:t>
      </w:r>
      <w:r w:rsidR="002A50DD" w:rsidRPr="00DD4BAC">
        <w:rPr>
          <w:rFonts w:ascii="Times New Roman" w:hAnsi="Times New Roman" w:cs="Times New Roman"/>
          <w:sz w:val="24"/>
          <w:szCs w:val="24"/>
        </w:rPr>
        <w:t xml:space="preserve"> két</w:t>
      </w:r>
      <w:r w:rsidR="00F86363" w:rsidRPr="00DD4BAC">
        <w:rPr>
          <w:rFonts w:ascii="Times New Roman" w:hAnsi="Times New Roman" w:cs="Times New Roman"/>
          <w:sz w:val="24"/>
          <w:szCs w:val="24"/>
        </w:rPr>
        <w:t xml:space="preserve"> alkalommal</w:t>
      </w:r>
      <w:r w:rsidRPr="00DD4BAC">
        <w:rPr>
          <w:rFonts w:ascii="Times New Roman" w:hAnsi="Times New Roman" w:cs="Times New Roman"/>
          <w:sz w:val="24"/>
          <w:szCs w:val="24"/>
        </w:rPr>
        <w:t>,</w:t>
      </w:r>
    </w:p>
    <w:p w14:paraId="45E59D4F" w14:textId="5FBB305A" w:rsidR="00F86363" w:rsidRPr="00DD4BAC" w:rsidRDefault="00F86363" w:rsidP="00290C5A">
      <w:pPr>
        <w:pStyle w:val="Listaszerbekezds"/>
        <w:numPr>
          <w:ilvl w:val="0"/>
          <w:numId w:val="47"/>
        </w:numPr>
        <w:tabs>
          <w:tab w:val="left" w:pos="-432"/>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osztályfőnöki írásbeli figyelmeztetés a harmadik alkalommal,</w:t>
      </w:r>
    </w:p>
    <w:p w14:paraId="12D3B302" w14:textId="6D44441F" w:rsidR="00F86363" w:rsidRPr="00DD4BAC" w:rsidRDefault="00B74DE1" w:rsidP="00290C5A">
      <w:pPr>
        <w:pStyle w:val="Listaszerbekezds"/>
        <w:numPr>
          <w:ilvl w:val="0"/>
          <w:numId w:val="47"/>
        </w:numPr>
        <w:tabs>
          <w:tab w:val="left" w:pos="-432"/>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igazgatói figyelmeztetés</w:t>
      </w:r>
      <w:r w:rsidR="00F86363" w:rsidRPr="00DD4BAC">
        <w:rPr>
          <w:rFonts w:ascii="Times New Roman" w:hAnsi="Times New Roman" w:cs="Times New Roman"/>
          <w:sz w:val="24"/>
          <w:szCs w:val="24"/>
        </w:rPr>
        <w:t xml:space="preserve"> az ötödik alkalommal</w:t>
      </w:r>
      <w:r w:rsidRPr="00DD4BAC">
        <w:rPr>
          <w:rFonts w:ascii="Times New Roman" w:hAnsi="Times New Roman" w:cs="Times New Roman"/>
          <w:sz w:val="24"/>
          <w:szCs w:val="24"/>
        </w:rPr>
        <w:t xml:space="preserve">, </w:t>
      </w:r>
    </w:p>
    <w:p w14:paraId="6EF652F1" w14:textId="0BCBA1C5" w:rsidR="002A50DD" w:rsidRPr="00DD4BAC" w:rsidRDefault="002A50DD" w:rsidP="00290C5A">
      <w:pPr>
        <w:pStyle w:val="Listaszerbekezds"/>
        <w:numPr>
          <w:ilvl w:val="0"/>
          <w:numId w:val="47"/>
        </w:numPr>
        <w:tabs>
          <w:tab w:val="left" w:pos="-432"/>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igazgatói intés a hatodik alkalommal,</w:t>
      </w:r>
    </w:p>
    <w:p w14:paraId="7FCE38D9" w14:textId="1BB6AF39" w:rsidR="002A50DD" w:rsidRPr="00DD4BAC" w:rsidRDefault="002A50DD" w:rsidP="00290C5A">
      <w:pPr>
        <w:pStyle w:val="Listaszerbekezds"/>
        <w:numPr>
          <w:ilvl w:val="0"/>
          <w:numId w:val="47"/>
        </w:numPr>
        <w:tabs>
          <w:tab w:val="left" w:pos="-432"/>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igazgatói megrovás a hetedik alkalommal, </w:t>
      </w:r>
    </w:p>
    <w:p w14:paraId="3CFB46FC" w14:textId="7B13E29C" w:rsidR="00B74DE1" w:rsidRPr="00DD4BAC" w:rsidRDefault="00B74DE1" w:rsidP="00290C5A">
      <w:pPr>
        <w:pStyle w:val="Listaszerbekezds"/>
        <w:numPr>
          <w:ilvl w:val="0"/>
          <w:numId w:val="47"/>
        </w:numPr>
        <w:tabs>
          <w:tab w:val="left" w:pos="-432"/>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fegyelmi eljárás</w:t>
      </w:r>
      <w:r w:rsidR="00F86363" w:rsidRPr="00DD4BAC">
        <w:rPr>
          <w:rFonts w:ascii="Times New Roman" w:hAnsi="Times New Roman" w:cs="Times New Roman"/>
          <w:sz w:val="24"/>
          <w:szCs w:val="24"/>
        </w:rPr>
        <w:t xml:space="preserve"> </w:t>
      </w:r>
      <w:r w:rsidR="002A50DD" w:rsidRPr="00DD4BAC">
        <w:rPr>
          <w:rFonts w:ascii="Times New Roman" w:hAnsi="Times New Roman" w:cs="Times New Roman"/>
          <w:sz w:val="24"/>
          <w:szCs w:val="24"/>
        </w:rPr>
        <w:t>a nyolcadik alkalommal.</w:t>
      </w:r>
      <w:r w:rsidRPr="00DD4BAC">
        <w:rPr>
          <w:rFonts w:ascii="Times New Roman" w:hAnsi="Times New Roman" w:cs="Times New Roman"/>
          <w:sz w:val="24"/>
          <w:szCs w:val="24"/>
        </w:rPr>
        <w:t xml:space="preserve"> </w:t>
      </w:r>
    </w:p>
    <w:p w14:paraId="68E42C6F" w14:textId="22E869E7" w:rsidR="00016843" w:rsidRPr="00DD4BAC" w:rsidRDefault="00B74DE1" w:rsidP="00136B3A">
      <w:pPr>
        <w:pStyle w:val="Nincstrkz1"/>
        <w:spacing w:after="0" w:line="240" w:lineRule="auto"/>
        <w:jc w:val="both"/>
        <w:rPr>
          <w:rFonts w:ascii="Times New Roman" w:hAnsi="Times New Roman" w:cs="Times New Roman"/>
        </w:rPr>
      </w:pPr>
      <w:r w:rsidRPr="00DD4BAC">
        <w:rPr>
          <w:rFonts w:ascii="Times New Roman" w:hAnsi="Times New Roman" w:cs="Times New Roman"/>
        </w:rPr>
        <w:t>Amennyiben például az iskola WC-</w:t>
      </w:r>
      <w:proofErr w:type="spellStart"/>
      <w:r w:rsidRPr="00DD4BAC">
        <w:rPr>
          <w:rFonts w:ascii="Times New Roman" w:hAnsi="Times New Roman" w:cs="Times New Roman"/>
        </w:rPr>
        <w:t>jében</w:t>
      </w:r>
      <w:proofErr w:type="spellEnd"/>
      <w:r w:rsidRPr="00DD4BAC">
        <w:rPr>
          <w:rFonts w:ascii="Times New Roman" w:hAnsi="Times New Roman" w:cs="Times New Roman"/>
        </w:rPr>
        <w:t xml:space="preserve"> dohányzik egy tanuló és dugulást, vagy egyéb károsodást okoz a berendezésben, </w:t>
      </w:r>
      <w:r w:rsidR="002A50DD" w:rsidRPr="00DD4BAC">
        <w:rPr>
          <w:rFonts w:ascii="Times New Roman" w:hAnsi="Times New Roman" w:cs="Times New Roman"/>
        </w:rPr>
        <w:t xml:space="preserve">az okozott </w:t>
      </w:r>
      <w:r w:rsidRPr="00DD4BAC">
        <w:rPr>
          <w:rFonts w:ascii="Times New Roman" w:hAnsi="Times New Roman" w:cs="Times New Roman"/>
        </w:rPr>
        <w:t>kár</w:t>
      </w:r>
      <w:r w:rsidR="002A50DD" w:rsidRPr="00DD4BAC">
        <w:rPr>
          <w:rFonts w:ascii="Times New Roman" w:hAnsi="Times New Roman" w:cs="Times New Roman"/>
        </w:rPr>
        <w:t xml:space="preserve">okat megtéríteni </w:t>
      </w:r>
      <w:r w:rsidRPr="00DD4BAC">
        <w:rPr>
          <w:rFonts w:ascii="Times New Roman" w:hAnsi="Times New Roman" w:cs="Times New Roman"/>
        </w:rPr>
        <w:t>kötele</w:t>
      </w:r>
      <w:r w:rsidR="002A50DD" w:rsidRPr="00DD4BAC">
        <w:rPr>
          <w:rFonts w:ascii="Times New Roman" w:hAnsi="Times New Roman" w:cs="Times New Roman"/>
        </w:rPr>
        <w:t>s</w:t>
      </w:r>
      <w:r w:rsidRPr="00DD4BAC">
        <w:rPr>
          <w:rFonts w:ascii="Times New Roman" w:hAnsi="Times New Roman" w:cs="Times New Roman"/>
        </w:rPr>
        <w:t>!</w:t>
      </w:r>
    </w:p>
    <w:p w14:paraId="7EB8D108" w14:textId="77777777" w:rsidR="00016843" w:rsidRPr="00DD4BAC" w:rsidRDefault="00016843" w:rsidP="00136B3A">
      <w:pPr>
        <w:pStyle w:val="Nincstrkz1"/>
        <w:spacing w:after="0" w:line="240" w:lineRule="auto"/>
        <w:ind w:firstLine="432"/>
        <w:jc w:val="both"/>
        <w:rPr>
          <w:rFonts w:ascii="Times New Roman" w:hAnsi="Times New Roman" w:cs="Times New Roman"/>
        </w:rPr>
      </w:pPr>
    </w:p>
    <w:p w14:paraId="0F84B5D7" w14:textId="2A4F15F7" w:rsidR="008A4A1E" w:rsidRPr="00DD4BAC" w:rsidRDefault="008A4A1E" w:rsidP="000D3567">
      <w:pPr>
        <w:pStyle w:val="Cmsor1"/>
        <w:numPr>
          <w:ilvl w:val="0"/>
          <w:numId w:val="95"/>
        </w:numPr>
        <w:jc w:val="both"/>
        <w:rPr>
          <w:rFonts w:ascii="Times New Roman" w:hAnsi="Times New Roman" w:cs="Times New Roman"/>
          <w:color w:val="auto"/>
        </w:rPr>
      </w:pPr>
      <w:bookmarkStart w:id="171" w:name="_Toc89068291"/>
      <w:bookmarkStart w:id="172" w:name="_Toc209094877"/>
      <w:r w:rsidRPr="00DD4BAC">
        <w:rPr>
          <w:rFonts w:ascii="Times New Roman" w:hAnsi="Times New Roman" w:cs="Times New Roman"/>
          <w:color w:val="auto"/>
        </w:rPr>
        <w:t>Elektronikus napló használata esetén a kiskorú tanuló törvényes képviselője hozzáférésének módja</w:t>
      </w:r>
      <w:bookmarkEnd w:id="171"/>
      <w:bookmarkEnd w:id="172"/>
    </w:p>
    <w:p w14:paraId="3017AC92" w14:textId="77777777" w:rsidR="008A4A1E" w:rsidRPr="00DD4BAC" w:rsidRDefault="008A4A1E" w:rsidP="00136B3A">
      <w:pPr>
        <w:pStyle w:val="Listaszerbekezds"/>
        <w:spacing w:after="0" w:line="240" w:lineRule="auto"/>
        <w:jc w:val="both"/>
        <w:rPr>
          <w:rFonts w:ascii="Times New Roman" w:hAnsi="Times New Roman" w:cs="Times New Roman"/>
          <w:b/>
          <w:bCs/>
          <w:kern w:val="32"/>
          <w:sz w:val="24"/>
          <w:szCs w:val="24"/>
        </w:rPr>
      </w:pPr>
    </w:p>
    <w:p w14:paraId="08192C9B" w14:textId="77777777" w:rsidR="00FC0592" w:rsidRPr="00DD4BAC" w:rsidRDefault="00FC0592"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Intézményünk elektronikus naplót vezet. </w:t>
      </w:r>
    </w:p>
    <w:p w14:paraId="77D2831B" w14:textId="0E1278DF" w:rsidR="00314C68" w:rsidRPr="00DD4BAC" w:rsidRDefault="00314C68"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tanév elején a tanuló és a szülő </w:t>
      </w:r>
      <w:r w:rsidR="00FC0592" w:rsidRPr="00DD4BAC">
        <w:rPr>
          <w:rFonts w:ascii="Times New Roman" w:hAnsi="Times New Roman" w:cs="Times New Roman"/>
          <w:sz w:val="24"/>
          <w:szCs w:val="24"/>
        </w:rPr>
        <w:t>megkapja a</w:t>
      </w:r>
      <w:r w:rsidRPr="00DD4BAC">
        <w:rPr>
          <w:rFonts w:ascii="Times New Roman" w:hAnsi="Times New Roman" w:cs="Times New Roman"/>
          <w:sz w:val="24"/>
          <w:szCs w:val="24"/>
        </w:rPr>
        <w:t xml:space="preserve"> hozzáférési kódot, jelszót az e-naplóhoz, amelyet az első belépés során az iskola honlapján az „e-napló” bejegyzésre kattintva, azonnal aktiválhat. </w:t>
      </w:r>
    </w:p>
    <w:p w14:paraId="021F21D7" w14:textId="3FF908E6" w:rsidR="00AD1D15" w:rsidRPr="00DD4BAC" w:rsidRDefault="00AD1D15"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felhasználónév és a jelszó megváltoztatható.</w:t>
      </w:r>
    </w:p>
    <w:p w14:paraId="15E2EB0E" w14:textId="6B92BFC9" w:rsidR="00314C68" w:rsidRPr="00DD4BAC" w:rsidRDefault="00314C68"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Az e-napló feladata, hogy kiváltsa a papír alapú napló használatát, leegyszerűsítse azokat az adminisztrációs folyamatokat, amelyekkel a szaktanárok, az osztályfőnökök találkoznak, továbbá világos, jól áttekinthető felületet adjon ezen feladatok gyors és hatékony elvégzéséhez. A szülői modul alkalmazásával megteremtettük a feltételeit annak, hogy naprakész, megbízható információkkal rendelkezzenek a családok gyermekük iskola előmenetelével kapcsolatban. Használatához hálózati kapcsolattal rendelkező számítógép, valamint egy azon futtatható böngésző program szükséges. </w:t>
      </w:r>
    </w:p>
    <w:p w14:paraId="109D5DC5" w14:textId="626C7326" w:rsidR="00213769" w:rsidRPr="00DD4BAC" w:rsidRDefault="00314C68"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szülő kérésére - indokolt esetben- hitelesített papíralapú másolatot ad ki az iskola a tanuló tanulmányi előmeneteléről.</w:t>
      </w:r>
    </w:p>
    <w:p w14:paraId="73B770A9" w14:textId="77777777" w:rsidR="00D425DB" w:rsidRPr="00DD4BAC" w:rsidRDefault="00D425DB" w:rsidP="00136B3A">
      <w:pPr>
        <w:spacing w:after="0" w:line="240" w:lineRule="auto"/>
        <w:jc w:val="both"/>
        <w:rPr>
          <w:rFonts w:ascii="Times New Roman" w:hAnsi="Times New Roman" w:cs="Times New Roman"/>
          <w:sz w:val="24"/>
          <w:szCs w:val="24"/>
          <w:lang w:eastAsia="ar-SA"/>
        </w:rPr>
      </w:pPr>
    </w:p>
    <w:p w14:paraId="6DCD6D2A" w14:textId="2875F362" w:rsidR="008A4A1E" w:rsidRPr="00DD4BAC" w:rsidRDefault="00AD1D15" w:rsidP="000D3567">
      <w:pPr>
        <w:pStyle w:val="Cmsor1"/>
        <w:numPr>
          <w:ilvl w:val="0"/>
          <w:numId w:val="95"/>
        </w:numPr>
        <w:jc w:val="both"/>
        <w:rPr>
          <w:rFonts w:ascii="Times New Roman" w:hAnsi="Times New Roman" w:cs="Times New Roman"/>
          <w:color w:val="auto"/>
        </w:rPr>
      </w:pPr>
      <w:bookmarkStart w:id="173" w:name="_Toc89068292"/>
      <w:bookmarkStart w:id="174" w:name="_Toc209094878"/>
      <w:r w:rsidRPr="00DD4BAC">
        <w:rPr>
          <w:rFonts w:ascii="Times New Roman" w:hAnsi="Times New Roman" w:cs="Times New Roman"/>
          <w:color w:val="auto"/>
        </w:rPr>
        <w:t>A foglalkozások között</w:t>
      </w:r>
      <w:r w:rsidR="00B12C0D" w:rsidRPr="00DD4BAC">
        <w:rPr>
          <w:rFonts w:ascii="Times New Roman" w:hAnsi="Times New Roman" w:cs="Times New Roman"/>
          <w:color w:val="auto"/>
        </w:rPr>
        <w:t>i</w:t>
      </w:r>
      <w:r w:rsidRPr="00DD4BAC">
        <w:rPr>
          <w:rFonts w:ascii="Times New Roman" w:hAnsi="Times New Roman" w:cs="Times New Roman"/>
          <w:color w:val="auto"/>
        </w:rPr>
        <w:t xml:space="preserve"> szünetek, valamint a főétkezésre biztosított hosszabb szünet időtartama, a csengetési rend</w:t>
      </w:r>
      <w:bookmarkEnd w:id="173"/>
      <w:bookmarkEnd w:id="174"/>
    </w:p>
    <w:p w14:paraId="70153071" w14:textId="4EBD598E" w:rsidR="00AD1D15" w:rsidRPr="00DD4BAC" w:rsidRDefault="00AD1D15" w:rsidP="00136B3A">
      <w:pPr>
        <w:spacing w:line="240" w:lineRule="auto"/>
        <w:jc w:val="both"/>
        <w:rPr>
          <w:rFonts w:ascii="Times New Roman" w:hAnsi="Times New Roman" w:cs="Times New Roman"/>
        </w:rPr>
      </w:pPr>
    </w:p>
    <w:p w14:paraId="4414AC58" w14:textId="335F1EE5" w:rsidR="006D14BB" w:rsidRPr="00DD4BAC" w:rsidRDefault="00970657" w:rsidP="00136B3A">
      <w:pPr>
        <w:tabs>
          <w:tab w:val="num" w:pos="426"/>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oktatás és a nevelés a szakmai program, valamint a tantárgyfelosztással összhangban</w:t>
      </w:r>
      <w:r w:rsidR="00D659DB" w:rsidRPr="00DD4BAC">
        <w:rPr>
          <w:rFonts w:ascii="Times New Roman" w:hAnsi="Times New Roman" w:cs="Times New Roman"/>
          <w:sz w:val="24"/>
          <w:szCs w:val="24"/>
        </w:rPr>
        <w:t xml:space="preserve"> </w:t>
      </w:r>
      <w:r w:rsidRPr="00DD4BAC">
        <w:rPr>
          <w:rFonts w:ascii="Times New Roman" w:hAnsi="Times New Roman" w:cs="Times New Roman"/>
          <w:sz w:val="24"/>
          <w:szCs w:val="24"/>
        </w:rPr>
        <w:t>levő heti órarend alapján történik az oktatók vezetésével, a kijelölt tantermekben. A tanítási</w:t>
      </w:r>
      <w:r w:rsidR="00D659DB" w:rsidRPr="00DD4BAC">
        <w:rPr>
          <w:rFonts w:ascii="Times New Roman" w:hAnsi="Times New Roman" w:cs="Times New Roman"/>
          <w:sz w:val="24"/>
          <w:szCs w:val="24"/>
        </w:rPr>
        <w:t xml:space="preserve"> </w:t>
      </w:r>
      <w:r w:rsidRPr="00DD4BAC">
        <w:rPr>
          <w:rFonts w:ascii="Times New Roman" w:hAnsi="Times New Roman" w:cs="Times New Roman"/>
          <w:sz w:val="24"/>
          <w:szCs w:val="24"/>
        </w:rPr>
        <w:t>órán kívüli foglalkozások csak a kötelező tanítási órák megtartása után szervezhetők.</w:t>
      </w:r>
    </w:p>
    <w:p w14:paraId="5D9F80CD" w14:textId="77777777" w:rsidR="006D14BB" w:rsidRPr="00DD4BAC" w:rsidRDefault="006D14BB" w:rsidP="00136B3A">
      <w:pPr>
        <w:spacing w:after="0" w:line="240" w:lineRule="auto"/>
        <w:jc w:val="both"/>
        <w:rPr>
          <w:rFonts w:ascii="Times New Roman" w:hAnsi="Times New Roman" w:cs="Times New Roman"/>
          <w:sz w:val="24"/>
          <w:szCs w:val="24"/>
        </w:rPr>
      </w:pPr>
    </w:p>
    <w:p w14:paraId="2C739BD9" w14:textId="368B7402" w:rsidR="00970657" w:rsidRPr="00DD4BAC" w:rsidRDefault="00970657"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tanítási órák időtartama 45 perc. Az első tanítási óra a házirend által meghatározott</w:t>
      </w:r>
    </w:p>
    <w:p w14:paraId="6A2E995D" w14:textId="77777777" w:rsidR="00970657" w:rsidRPr="00DD4BAC" w:rsidRDefault="00970657"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időben kezdődik. A kötelező tanítási órák délelőtt vannak, azokat legkésőbb általában 15:00</w:t>
      </w:r>
    </w:p>
    <w:p w14:paraId="18BE7435" w14:textId="4B1D0E44" w:rsidR="00970657" w:rsidRPr="00DD4BAC" w:rsidRDefault="00970657"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óráig be kell fejezni.</w:t>
      </w:r>
    </w:p>
    <w:p w14:paraId="34B91FB8" w14:textId="77777777" w:rsidR="006D14BB" w:rsidRPr="00DD4BAC" w:rsidRDefault="006D14BB" w:rsidP="00136B3A">
      <w:pPr>
        <w:spacing w:after="0" w:line="240" w:lineRule="auto"/>
        <w:jc w:val="both"/>
        <w:rPr>
          <w:rFonts w:ascii="Times New Roman" w:hAnsi="Times New Roman" w:cs="Times New Roman"/>
          <w:sz w:val="24"/>
          <w:szCs w:val="24"/>
        </w:rPr>
      </w:pPr>
    </w:p>
    <w:p w14:paraId="1EAAE420" w14:textId="70EE3E82" w:rsidR="006D14BB" w:rsidRPr="00DD4BAC" w:rsidRDefault="00970657" w:rsidP="00136B3A">
      <w:pPr>
        <w:tabs>
          <w:tab w:val="num" w:pos="426"/>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tanítási órák engedély nélküli látogatására csak az intézmény vezetői és az oktatói</w:t>
      </w:r>
      <w:r w:rsidR="00D659DB" w:rsidRPr="00DD4BAC">
        <w:rPr>
          <w:rFonts w:ascii="Times New Roman" w:hAnsi="Times New Roman" w:cs="Times New Roman"/>
          <w:sz w:val="24"/>
          <w:szCs w:val="24"/>
        </w:rPr>
        <w:t xml:space="preserve"> </w:t>
      </w:r>
      <w:r w:rsidRPr="00DD4BAC">
        <w:rPr>
          <w:rFonts w:ascii="Times New Roman" w:hAnsi="Times New Roman" w:cs="Times New Roman"/>
          <w:sz w:val="24"/>
          <w:szCs w:val="24"/>
        </w:rPr>
        <w:t>testület tagjai jogosultak. Minden egyéb esetben a látogatásra az igazgató adhat engedélyt. A</w:t>
      </w:r>
      <w:r w:rsidR="00D659DB" w:rsidRPr="00DD4BAC">
        <w:rPr>
          <w:rFonts w:ascii="Times New Roman" w:hAnsi="Times New Roman" w:cs="Times New Roman"/>
          <w:sz w:val="24"/>
          <w:szCs w:val="24"/>
        </w:rPr>
        <w:t xml:space="preserve"> </w:t>
      </w:r>
      <w:r w:rsidRPr="00DD4BAC">
        <w:rPr>
          <w:rFonts w:ascii="Times New Roman" w:hAnsi="Times New Roman" w:cs="Times New Roman"/>
          <w:sz w:val="24"/>
          <w:szCs w:val="24"/>
        </w:rPr>
        <w:t>tanítási órák megkezdésük után nem zavarhatók, kivételt indo</w:t>
      </w:r>
      <w:r w:rsidR="00D659DB" w:rsidRPr="00DD4BAC">
        <w:rPr>
          <w:rFonts w:ascii="Times New Roman" w:hAnsi="Times New Roman" w:cs="Times New Roman"/>
          <w:sz w:val="24"/>
          <w:szCs w:val="24"/>
        </w:rPr>
        <w:t>kolt esetben az igazgató tehet.</w:t>
      </w:r>
    </w:p>
    <w:p w14:paraId="634863CE" w14:textId="77777777" w:rsidR="006D14BB" w:rsidRPr="00DD4BAC" w:rsidRDefault="006D14BB" w:rsidP="00136B3A">
      <w:pPr>
        <w:spacing w:after="0" w:line="240" w:lineRule="auto"/>
        <w:jc w:val="both"/>
        <w:rPr>
          <w:rFonts w:ascii="Times New Roman" w:hAnsi="Times New Roman" w:cs="Times New Roman"/>
          <w:sz w:val="24"/>
          <w:szCs w:val="24"/>
        </w:rPr>
      </w:pPr>
    </w:p>
    <w:p w14:paraId="63C4725A" w14:textId="5FA77F88" w:rsidR="00970657" w:rsidRPr="00DD4BAC" w:rsidRDefault="00970657"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lastRenderedPageBreak/>
        <w:t>A</w:t>
      </w:r>
      <w:r w:rsidR="00016843" w:rsidRPr="00DD4BAC">
        <w:rPr>
          <w:rFonts w:ascii="Times New Roman" w:hAnsi="Times New Roman" w:cs="Times New Roman"/>
          <w:sz w:val="24"/>
          <w:szCs w:val="24"/>
        </w:rPr>
        <w:t xml:space="preserve"> </w:t>
      </w:r>
      <w:r w:rsidRPr="00DD4BAC">
        <w:rPr>
          <w:rFonts w:ascii="Times New Roman" w:hAnsi="Times New Roman" w:cs="Times New Roman"/>
          <w:sz w:val="24"/>
          <w:szCs w:val="24"/>
        </w:rPr>
        <w:t>kötelező orvosi és fogorvosi vizsgálatok az igazgatóhelyettes által előre engedélyezett</w:t>
      </w:r>
      <w:r w:rsidR="00D659DB" w:rsidRPr="00DD4BAC">
        <w:rPr>
          <w:rFonts w:ascii="Times New Roman" w:hAnsi="Times New Roman" w:cs="Times New Roman"/>
          <w:sz w:val="24"/>
          <w:szCs w:val="24"/>
        </w:rPr>
        <w:t xml:space="preserve"> </w:t>
      </w:r>
      <w:r w:rsidRPr="00DD4BAC">
        <w:rPr>
          <w:rFonts w:ascii="Times New Roman" w:hAnsi="Times New Roman" w:cs="Times New Roman"/>
          <w:sz w:val="24"/>
          <w:szCs w:val="24"/>
        </w:rPr>
        <w:t>időpontban és módon történhetnek, lehetőség szerint úgy, hogy a tanítást minél kevésbé</w:t>
      </w:r>
      <w:r w:rsidR="00D659DB" w:rsidRPr="00DD4BAC">
        <w:rPr>
          <w:rFonts w:ascii="Times New Roman" w:hAnsi="Times New Roman" w:cs="Times New Roman"/>
          <w:sz w:val="24"/>
          <w:szCs w:val="24"/>
        </w:rPr>
        <w:t xml:space="preserve"> </w:t>
      </w:r>
      <w:r w:rsidRPr="00DD4BAC">
        <w:rPr>
          <w:rFonts w:ascii="Times New Roman" w:hAnsi="Times New Roman" w:cs="Times New Roman"/>
          <w:sz w:val="24"/>
          <w:szCs w:val="24"/>
        </w:rPr>
        <w:t>zavarják.</w:t>
      </w:r>
    </w:p>
    <w:p w14:paraId="3D616230" w14:textId="77777777" w:rsidR="006D14BB" w:rsidRPr="00DD4BAC" w:rsidRDefault="006D14BB" w:rsidP="00136B3A">
      <w:pPr>
        <w:spacing w:after="0" w:line="240" w:lineRule="auto"/>
        <w:jc w:val="both"/>
        <w:rPr>
          <w:rFonts w:ascii="Times New Roman" w:hAnsi="Times New Roman" w:cs="Times New Roman"/>
          <w:sz w:val="24"/>
          <w:szCs w:val="24"/>
        </w:rPr>
      </w:pPr>
    </w:p>
    <w:p w14:paraId="51218808" w14:textId="159B3013" w:rsidR="00970657" w:rsidRPr="00DD4BAC" w:rsidRDefault="00970657"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óraközi szünetek rendjét szükség szerint a beosztott oktatók felügyelik. Dupla órák</w:t>
      </w:r>
      <w:r w:rsidR="00D659DB" w:rsidRPr="00DD4BAC">
        <w:rPr>
          <w:rFonts w:ascii="Times New Roman" w:hAnsi="Times New Roman" w:cs="Times New Roman"/>
          <w:sz w:val="24"/>
          <w:szCs w:val="24"/>
        </w:rPr>
        <w:t xml:space="preserve"> </w:t>
      </w:r>
      <w:r w:rsidRPr="00DD4BAC">
        <w:rPr>
          <w:rFonts w:ascii="Times New Roman" w:hAnsi="Times New Roman" w:cs="Times New Roman"/>
          <w:sz w:val="24"/>
          <w:szCs w:val="24"/>
        </w:rPr>
        <w:t xml:space="preserve">(engedéllyel) szünet közbeiktatása nélkül is tarthatók, </w:t>
      </w:r>
      <w:r w:rsidR="00D659DB" w:rsidRPr="00DD4BAC">
        <w:rPr>
          <w:rFonts w:ascii="Times New Roman" w:hAnsi="Times New Roman" w:cs="Times New Roman"/>
          <w:sz w:val="24"/>
          <w:szCs w:val="24"/>
        </w:rPr>
        <w:t>legtöbbször</w:t>
      </w:r>
      <w:r w:rsidRPr="00DD4BAC">
        <w:rPr>
          <w:rFonts w:ascii="Times New Roman" w:hAnsi="Times New Roman" w:cs="Times New Roman"/>
          <w:sz w:val="24"/>
          <w:szCs w:val="24"/>
        </w:rPr>
        <w:t xml:space="preserve"> gyakorlati órák és dolgozatírás</w:t>
      </w:r>
      <w:r w:rsidR="00D659DB" w:rsidRPr="00DD4BAC">
        <w:rPr>
          <w:rFonts w:ascii="Times New Roman" w:hAnsi="Times New Roman" w:cs="Times New Roman"/>
          <w:sz w:val="24"/>
          <w:szCs w:val="24"/>
        </w:rPr>
        <w:t xml:space="preserve"> </w:t>
      </w:r>
      <w:r w:rsidRPr="00DD4BAC">
        <w:rPr>
          <w:rFonts w:ascii="Times New Roman" w:hAnsi="Times New Roman" w:cs="Times New Roman"/>
          <w:sz w:val="24"/>
          <w:szCs w:val="24"/>
        </w:rPr>
        <w:t>esetén.</w:t>
      </w:r>
    </w:p>
    <w:p w14:paraId="3D50211E" w14:textId="77777777" w:rsidR="006D14BB" w:rsidRPr="00DD4BAC" w:rsidRDefault="006D14BB" w:rsidP="00136B3A">
      <w:pPr>
        <w:spacing w:after="0" w:line="240" w:lineRule="auto"/>
        <w:jc w:val="both"/>
        <w:rPr>
          <w:rFonts w:ascii="Times New Roman" w:hAnsi="Times New Roman" w:cs="Times New Roman"/>
          <w:sz w:val="24"/>
          <w:szCs w:val="24"/>
        </w:rPr>
      </w:pPr>
    </w:p>
    <w:p w14:paraId="1271DAB4" w14:textId="46134301" w:rsidR="00970657" w:rsidRPr="00DD4BAC" w:rsidRDefault="00970657" w:rsidP="00136B3A">
      <w:pPr>
        <w:tabs>
          <w:tab w:val="left" w:pos="-1152"/>
          <w:tab w:val="num" w:pos="142"/>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iskola épületei szorgalmi időben hétfőtől péntekig reggel hat órától este húsz óráig</w:t>
      </w:r>
      <w:r w:rsidR="006D14BB" w:rsidRPr="00DD4BAC">
        <w:rPr>
          <w:rFonts w:ascii="Times New Roman" w:hAnsi="Times New Roman" w:cs="Times New Roman"/>
          <w:sz w:val="24"/>
          <w:szCs w:val="24"/>
        </w:rPr>
        <w:t xml:space="preserve"> </w:t>
      </w:r>
      <w:r w:rsidRPr="00DD4BAC">
        <w:rPr>
          <w:rFonts w:ascii="Times New Roman" w:hAnsi="Times New Roman" w:cs="Times New Roman"/>
          <w:sz w:val="24"/>
          <w:szCs w:val="24"/>
        </w:rPr>
        <w:t xml:space="preserve">vannak nyitva. </w:t>
      </w:r>
    </w:p>
    <w:p w14:paraId="6BFE65A9" w14:textId="77777777" w:rsidR="006D14BB" w:rsidRPr="00DD4BAC" w:rsidRDefault="006D14BB" w:rsidP="00136B3A">
      <w:pPr>
        <w:pStyle w:val="Listaszerbekezds"/>
        <w:tabs>
          <w:tab w:val="left" w:pos="-1152"/>
        </w:tabs>
        <w:spacing w:after="0" w:line="240" w:lineRule="auto"/>
        <w:ind w:left="142"/>
        <w:jc w:val="both"/>
        <w:rPr>
          <w:rFonts w:ascii="Times New Roman" w:hAnsi="Times New Roman" w:cs="Times New Roman"/>
          <w:sz w:val="24"/>
          <w:szCs w:val="24"/>
        </w:rPr>
      </w:pPr>
    </w:p>
    <w:p w14:paraId="34DFF69F" w14:textId="2C9F371D" w:rsidR="00970657" w:rsidRPr="00DD4BAC" w:rsidRDefault="00970657" w:rsidP="00136B3A">
      <w:pPr>
        <w:tabs>
          <w:tab w:val="left" w:pos="113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Az iskolában </w:t>
      </w:r>
      <w:r w:rsidR="00D659DB" w:rsidRPr="00DD4BAC">
        <w:rPr>
          <w:rFonts w:ascii="Times New Roman" w:hAnsi="Times New Roman" w:cs="Times New Roman"/>
          <w:sz w:val="24"/>
          <w:szCs w:val="24"/>
        </w:rPr>
        <w:t xml:space="preserve">délelőtt-délutános munkarend szerint folyik a tanítás. </w:t>
      </w:r>
      <w:r w:rsidRPr="00DD4BAC">
        <w:rPr>
          <w:rFonts w:ascii="Times New Roman" w:hAnsi="Times New Roman" w:cs="Times New Roman"/>
          <w:sz w:val="24"/>
          <w:szCs w:val="24"/>
        </w:rPr>
        <w:t xml:space="preserve">(„A” épület: Szentes, Szent Imre herceg u. 1.; „B” épület: Szentes, Petőfi u. 15 .) </w:t>
      </w:r>
    </w:p>
    <w:p w14:paraId="0F04F354" w14:textId="0BB4E50D" w:rsidR="00970657" w:rsidRPr="00DD4BAC" w:rsidRDefault="00970657" w:rsidP="00136B3A">
      <w:pPr>
        <w:tabs>
          <w:tab w:val="left" w:pos="-1152"/>
          <w:tab w:val="left" w:pos="1080"/>
        </w:tabs>
        <w:spacing w:after="0" w:line="240" w:lineRule="auto"/>
        <w:jc w:val="both"/>
        <w:rPr>
          <w:rFonts w:ascii="Times New Roman" w:hAnsi="Times New Roman" w:cs="Times New Roman"/>
          <w:b/>
          <w:sz w:val="24"/>
          <w:szCs w:val="24"/>
          <w:u w:val="single"/>
        </w:rPr>
      </w:pPr>
      <w:r w:rsidRPr="00DD4BAC">
        <w:rPr>
          <w:rFonts w:ascii="Times New Roman" w:hAnsi="Times New Roman" w:cs="Times New Roman"/>
          <w:b/>
          <w:sz w:val="24"/>
          <w:szCs w:val="24"/>
          <w:u w:val="single"/>
        </w:rPr>
        <w:t>A tanulóknak a tanítási órák kezdete előtt 10 perccel kell megérkezniük!</w:t>
      </w:r>
    </w:p>
    <w:p w14:paraId="35C3E403" w14:textId="77777777" w:rsidR="006D14BB" w:rsidRPr="00DD4BAC" w:rsidRDefault="006D14BB" w:rsidP="00136B3A">
      <w:pPr>
        <w:tabs>
          <w:tab w:val="left" w:pos="-1152"/>
          <w:tab w:val="left" w:pos="1080"/>
        </w:tabs>
        <w:spacing w:after="0" w:line="240" w:lineRule="auto"/>
        <w:jc w:val="both"/>
        <w:rPr>
          <w:rFonts w:ascii="Times New Roman" w:hAnsi="Times New Roman" w:cs="Times New Roman"/>
          <w:b/>
          <w:sz w:val="24"/>
          <w:szCs w:val="24"/>
        </w:rPr>
      </w:pPr>
    </w:p>
    <w:p w14:paraId="4BF78E85" w14:textId="6C17C8D6" w:rsidR="00970657" w:rsidRPr="00DD4BAC" w:rsidRDefault="00970657" w:rsidP="003C733A">
      <w:pPr>
        <w:numPr>
          <w:ilvl w:val="0"/>
          <w:numId w:val="19"/>
        </w:numPr>
        <w:tabs>
          <w:tab w:val="left"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Az óraközi szünetek 13</w:t>
      </w:r>
      <w:r w:rsidR="00016843" w:rsidRPr="00DD4BAC">
        <w:rPr>
          <w:rFonts w:ascii="Times New Roman" w:hAnsi="Times New Roman" w:cs="Times New Roman"/>
          <w:sz w:val="24"/>
          <w:szCs w:val="24"/>
        </w:rPr>
        <w:t xml:space="preserve"> órá</w:t>
      </w:r>
      <w:r w:rsidRPr="00DD4BAC">
        <w:rPr>
          <w:rFonts w:ascii="Times New Roman" w:hAnsi="Times New Roman" w:cs="Times New Roman"/>
          <w:sz w:val="24"/>
          <w:szCs w:val="24"/>
        </w:rPr>
        <w:t>ig 10 percesek, ezután csak 5 percesek.</w:t>
      </w:r>
    </w:p>
    <w:p w14:paraId="6780AA0F" w14:textId="77777777" w:rsidR="006D14BB" w:rsidRPr="00DD4BAC" w:rsidRDefault="006D14BB" w:rsidP="00136B3A">
      <w:pPr>
        <w:tabs>
          <w:tab w:val="left" w:pos="1134"/>
        </w:tabs>
        <w:spacing w:after="0" w:line="240" w:lineRule="auto"/>
        <w:jc w:val="both"/>
        <w:rPr>
          <w:rFonts w:ascii="Times New Roman" w:hAnsi="Times New Roman" w:cs="Times New Roman"/>
          <w:sz w:val="24"/>
          <w:szCs w:val="24"/>
        </w:rPr>
      </w:pPr>
    </w:p>
    <w:p w14:paraId="73235636" w14:textId="4669B3F9" w:rsidR="00970657" w:rsidRPr="00DD4BAC" w:rsidRDefault="00970657" w:rsidP="003C733A">
      <w:pPr>
        <w:numPr>
          <w:ilvl w:val="0"/>
          <w:numId w:val="19"/>
        </w:numPr>
        <w:tabs>
          <w:tab w:val="left"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Az iskolában a tanítási órák és az óraközi szünetek rendje a</w:t>
      </w:r>
      <w:r w:rsidR="001642CA" w:rsidRPr="00DD4BAC">
        <w:rPr>
          <w:rFonts w:ascii="Times New Roman" w:hAnsi="Times New Roman" w:cs="Times New Roman"/>
          <w:sz w:val="24"/>
          <w:szCs w:val="24"/>
        </w:rPr>
        <w:t>z 1</w:t>
      </w:r>
      <w:r w:rsidR="00987443" w:rsidRPr="00DD4BAC">
        <w:rPr>
          <w:rFonts w:ascii="Times New Roman" w:hAnsi="Times New Roman" w:cs="Times New Roman"/>
          <w:sz w:val="24"/>
          <w:szCs w:val="24"/>
        </w:rPr>
        <w:t>. mellékletben található.</w:t>
      </w:r>
    </w:p>
    <w:p w14:paraId="3E4D1730" w14:textId="355C3930" w:rsidR="006D14BB" w:rsidRPr="00DD4BAC" w:rsidRDefault="00970657" w:rsidP="003C733A">
      <w:pPr>
        <w:numPr>
          <w:ilvl w:val="0"/>
          <w:numId w:val="19"/>
        </w:numPr>
        <w:tabs>
          <w:tab w:val="left"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A tanulóknak az őszi és a tavaszi hónapokban (szeptember, október,</w:t>
      </w:r>
      <w:r w:rsidR="00987443" w:rsidRPr="00DD4BAC">
        <w:rPr>
          <w:rFonts w:ascii="Times New Roman" w:hAnsi="Times New Roman" w:cs="Times New Roman"/>
          <w:sz w:val="24"/>
          <w:szCs w:val="24"/>
        </w:rPr>
        <w:t xml:space="preserve"> november,</w:t>
      </w:r>
      <w:r w:rsidRPr="00DD4BAC">
        <w:rPr>
          <w:rFonts w:ascii="Times New Roman" w:hAnsi="Times New Roman" w:cs="Times New Roman"/>
          <w:sz w:val="24"/>
          <w:szCs w:val="24"/>
        </w:rPr>
        <w:t xml:space="preserve"> március, április, május</w:t>
      </w:r>
      <w:r w:rsidR="00987443" w:rsidRPr="00DD4BAC">
        <w:rPr>
          <w:rFonts w:ascii="Times New Roman" w:hAnsi="Times New Roman" w:cs="Times New Roman"/>
          <w:sz w:val="24"/>
          <w:szCs w:val="24"/>
        </w:rPr>
        <w:t>, június</w:t>
      </w:r>
      <w:r w:rsidRPr="00DD4BAC">
        <w:rPr>
          <w:rFonts w:ascii="Times New Roman" w:hAnsi="Times New Roman" w:cs="Times New Roman"/>
          <w:sz w:val="24"/>
          <w:szCs w:val="24"/>
        </w:rPr>
        <w:t>) az óraközi szünetekben az udvaron kell tartózkodniuk. Rossz idő esetén a tanulók ezekben a hónapokban a folyosón is maradhatnak.</w:t>
      </w:r>
    </w:p>
    <w:p w14:paraId="6AAB6AA2" w14:textId="77777777" w:rsidR="006D14BB" w:rsidRPr="00DD4BAC" w:rsidRDefault="006D14BB" w:rsidP="00136B3A">
      <w:pPr>
        <w:pStyle w:val="Listaszerbekezds"/>
        <w:tabs>
          <w:tab w:val="left" w:pos="1134"/>
        </w:tabs>
        <w:spacing w:after="0" w:line="240" w:lineRule="auto"/>
        <w:ind w:left="360"/>
        <w:jc w:val="both"/>
        <w:rPr>
          <w:rFonts w:ascii="Times New Roman" w:hAnsi="Times New Roman" w:cs="Times New Roman"/>
          <w:sz w:val="24"/>
          <w:szCs w:val="24"/>
        </w:rPr>
      </w:pPr>
    </w:p>
    <w:p w14:paraId="37CD29DF" w14:textId="25F93B46" w:rsidR="00970657" w:rsidRPr="00DD4BAC" w:rsidRDefault="00970657" w:rsidP="003C733A">
      <w:pPr>
        <w:numPr>
          <w:ilvl w:val="0"/>
          <w:numId w:val="19"/>
        </w:numPr>
        <w:tabs>
          <w:tab w:val="left"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A tanuló tanítási idő alatt az iskola épületét - csak a szülő előzetes személyes, vagy írásbeli kérésére - az osztályfőnöke (távolléte esetén az igazgató vagy az igazgatóhelyettes) vagy a részére órát tartó </w:t>
      </w:r>
      <w:r w:rsidR="00987443" w:rsidRPr="00DD4BAC">
        <w:rPr>
          <w:rFonts w:ascii="Times New Roman" w:hAnsi="Times New Roman" w:cs="Times New Roman"/>
          <w:sz w:val="24"/>
          <w:szCs w:val="24"/>
        </w:rPr>
        <w:t>oktató</w:t>
      </w:r>
      <w:r w:rsidRPr="00DD4BAC">
        <w:rPr>
          <w:rFonts w:ascii="Times New Roman" w:hAnsi="Times New Roman" w:cs="Times New Roman"/>
          <w:sz w:val="24"/>
          <w:szCs w:val="24"/>
        </w:rPr>
        <w:t xml:space="preserve"> engedélyével hagyhatja el. </w:t>
      </w:r>
    </w:p>
    <w:p w14:paraId="54CC1CE3" w14:textId="409BEB1F" w:rsidR="00970657" w:rsidRPr="00DD4BAC" w:rsidRDefault="00970657" w:rsidP="00136B3A">
      <w:pPr>
        <w:tabs>
          <w:tab w:val="left" w:pos="1080"/>
          <w:tab w:val="left" w:pos="446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Rendkívüli esetben - szülői kérés hiányában - az iskolából való távozásra az igazgató vagy az igazgatóhelyettes adhat engedélyt.</w:t>
      </w:r>
    </w:p>
    <w:p w14:paraId="3897D70F" w14:textId="77777777" w:rsidR="006D14BB" w:rsidRPr="00DD4BAC" w:rsidRDefault="006D14BB" w:rsidP="00136B3A">
      <w:pPr>
        <w:tabs>
          <w:tab w:val="left" w:pos="1080"/>
          <w:tab w:val="left" w:pos="4464"/>
        </w:tabs>
        <w:spacing w:after="0" w:line="240" w:lineRule="auto"/>
        <w:jc w:val="both"/>
        <w:rPr>
          <w:rFonts w:ascii="Times New Roman" w:hAnsi="Times New Roman" w:cs="Times New Roman"/>
          <w:sz w:val="24"/>
          <w:szCs w:val="24"/>
        </w:rPr>
      </w:pPr>
    </w:p>
    <w:p w14:paraId="357D183E" w14:textId="34222946" w:rsidR="00970657" w:rsidRPr="00DD4BAC" w:rsidRDefault="00970657" w:rsidP="00136B3A">
      <w:pPr>
        <w:tabs>
          <w:tab w:val="left" w:pos="1080"/>
          <w:tab w:val="left" w:pos="230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Tanítási napokon (hétfő-csütörtök) a hivatalos ügyek intézése a gazdasági irodában történik 11</w:t>
      </w:r>
      <w:r w:rsidRPr="00DD4BAC">
        <w:rPr>
          <w:rFonts w:ascii="Times New Roman" w:hAnsi="Times New Roman" w:cs="Times New Roman"/>
          <w:sz w:val="24"/>
          <w:szCs w:val="24"/>
          <w:vertAlign w:val="superscript"/>
        </w:rPr>
        <w:t>00</w:t>
      </w:r>
      <w:r w:rsidRPr="00DD4BAC">
        <w:rPr>
          <w:rFonts w:ascii="Times New Roman" w:hAnsi="Times New Roman" w:cs="Times New Roman"/>
          <w:sz w:val="24"/>
          <w:szCs w:val="24"/>
        </w:rPr>
        <w:t xml:space="preserve"> óra és 15</w:t>
      </w:r>
      <w:r w:rsidRPr="00DD4BAC">
        <w:rPr>
          <w:rFonts w:ascii="Times New Roman" w:hAnsi="Times New Roman" w:cs="Times New Roman"/>
          <w:sz w:val="24"/>
          <w:szCs w:val="24"/>
          <w:vertAlign w:val="superscript"/>
        </w:rPr>
        <w:t>45</w:t>
      </w:r>
      <w:r w:rsidRPr="00DD4BAC">
        <w:rPr>
          <w:rFonts w:ascii="Times New Roman" w:hAnsi="Times New Roman" w:cs="Times New Roman"/>
          <w:sz w:val="24"/>
          <w:szCs w:val="24"/>
        </w:rPr>
        <w:t xml:space="preserve"> óra között. Pénteken 11</w:t>
      </w:r>
      <w:r w:rsidRPr="00DD4BAC">
        <w:rPr>
          <w:rFonts w:ascii="Times New Roman" w:hAnsi="Times New Roman" w:cs="Times New Roman"/>
          <w:sz w:val="24"/>
          <w:szCs w:val="24"/>
          <w:vertAlign w:val="superscript"/>
        </w:rPr>
        <w:t>00</w:t>
      </w:r>
      <w:r w:rsidRPr="00DD4BAC">
        <w:rPr>
          <w:rFonts w:ascii="Times New Roman" w:hAnsi="Times New Roman" w:cs="Times New Roman"/>
          <w:sz w:val="24"/>
          <w:szCs w:val="24"/>
        </w:rPr>
        <w:t xml:space="preserve"> óra és 13</w:t>
      </w:r>
      <w:r w:rsidRPr="00DD4BAC">
        <w:rPr>
          <w:rFonts w:ascii="Times New Roman" w:hAnsi="Times New Roman" w:cs="Times New Roman"/>
          <w:sz w:val="24"/>
          <w:szCs w:val="24"/>
          <w:vertAlign w:val="superscript"/>
        </w:rPr>
        <w:t>15</w:t>
      </w:r>
      <w:r w:rsidRPr="00DD4BAC">
        <w:rPr>
          <w:rFonts w:ascii="Times New Roman" w:hAnsi="Times New Roman" w:cs="Times New Roman"/>
          <w:sz w:val="24"/>
          <w:szCs w:val="24"/>
        </w:rPr>
        <w:t xml:space="preserve"> között.</w:t>
      </w:r>
    </w:p>
    <w:p w14:paraId="1B17CBF5" w14:textId="4F76961B" w:rsidR="00970657" w:rsidRPr="00DD4BAC" w:rsidRDefault="00970657" w:rsidP="00136B3A">
      <w:pPr>
        <w:tabs>
          <w:tab w:val="left" w:pos="1080"/>
          <w:tab w:val="left" w:pos="230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iskola a tanítási szünetekben a hivatalos ügyek intézésére külön ügyeleti rend szerint tart nyitva. Az ügyeleti rendet az iskola igazgatója határozza meg, és azt a szünet megkezdése előtt</w:t>
      </w:r>
      <w:r w:rsidR="00F00118" w:rsidRPr="00DD4BAC">
        <w:rPr>
          <w:rFonts w:ascii="Times New Roman" w:hAnsi="Times New Roman" w:cs="Times New Roman"/>
          <w:sz w:val="24"/>
          <w:szCs w:val="24"/>
        </w:rPr>
        <w:t xml:space="preserve"> a szülők, a tanulók és az oktató</w:t>
      </w:r>
      <w:r w:rsidRPr="00DD4BAC">
        <w:rPr>
          <w:rFonts w:ascii="Times New Roman" w:hAnsi="Times New Roman" w:cs="Times New Roman"/>
          <w:sz w:val="24"/>
          <w:szCs w:val="24"/>
        </w:rPr>
        <w:t>k tudomására hozza.</w:t>
      </w:r>
    </w:p>
    <w:p w14:paraId="3FDE033D" w14:textId="77777777" w:rsidR="006D14BB" w:rsidRPr="00DD4BAC" w:rsidRDefault="006D14BB" w:rsidP="00136B3A">
      <w:pPr>
        <w:tabs>
          <w:tab w:val="left" w:pos="1080"/>
          <w:tab w:val="left" w:pos="2304"/>
        </w:tabs>
        <w:spacing w:after="0" w:line="240" w:lineRule="auto"/>
        <w:jc w:val="both"/>
        <w:rPr>
          <w:rFonts w:ascii="Times New Roman" w:hAnsi="Times New Roman" w:cs="Times New Roman"/>
          <w:sz w:val="24"/>
          <w:szCs w:val="24"/>
        </w:rPr>
      </w:pPr>
    </w:p>
    <w:p w14:paraId="7AF829C7" w14:textId="38F42B15" w:rsidR="00970657" w:rsidRPr="00DD4BAC" w:rsidRDefault="00970657" w:rsidP="003C733A">
      <w:pPr>
        <w:numPr>
          <w:ilvl w:val="0"/>
          <w:numId w:val="19"/>
        </w:numPr>
        <w:tabs>
          <w:tab w:val="left"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A tanulók az iskola létesítményeit, he</w:t>
      </w:r>
      <w:r w:rsidR="00F00118" w:rsidRPr="00DD4BAC">
        <w:rPr>
          <w:rFonts w:ascii="Times New Roman" w:hAnsi="Times New Roman" w:cs="Times New Roman"/>
          <w:sz w:val="24"/>
          <w:szCs w:val="24"/>
        </w:rPr>
        <w:t>lyiségeit csak valamelyik oktató</w:t>
      </w:r>
      <w:r w:rsidRPr="00DD4BAC">
        <w:rPr>
          <w:rFonts w:ascii="Times New Roman" w:hAnsi="Times New Roman" w:cs="Times New Roman"/>
          <w:sz w:val="24"/>
          <w:szCs w:val="24"/>
        </w:rPr>
        <w:t xml:space="preserve"> felügyeletével használhatják. Ez alól felmentést csak az iskola igazgatója adhat.</w:t>
      </w:r>
    </w:p>
    <w:p w14:paraId="032DECC5" w14:textId="77777777" w:rsidR="006D14BB" w:rsidRPr="00DD4BAC" w:rsidRDefault="006D14BB" w:rsidP="00136B3A">
      <w:pPr>
        <w:tabs>
          <w:tab w:val="left" w:pos="1080"/>
          <w:tab w:val="left" w:pos="2304"/>
        </w:tabs>
        <w:spacing w:after="0" w:line="240" w:lineRule="auto"/>
        <w:jc w:val="both"/>
        <w:rPr>
          <w:rFonts w:ascii="Times New Roman" w:hAnsi="Times New Roman" w:cs="Times New Roman"/>
          <w:sz w:val="24"/>
          <w:szCs w:val="24"/>
        </w:rPr>
      </w:pPr>
    </w:p>
    <w:p w14:paraId="1D67A4D7" w14:textId="3A0E2E2F" w:rsidR="00970657" w:rsidRPr="00DD4BAC" w:rsidRDefault="00970657" w:rsidP="00136B3A">
      <w:pPr>
        <w:tabs>
          <w:tab w:val="left" w:pos="1080"/>
          <w:tab w:val="left" w:pos="230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iskola épületében az iskolai dolgozókon és a tanulókon kívül csak a hivatalos ügyet intézők tartózkodhatnak, illetve azok, akik erre az iskola igazgatójától engedélyt kaptak.</w:t>
      </w:r>
      <w:r w:rsidRPr="00DD4BAC">
        <w:rPr>
          <w:rFonts w:ascii="Times New Roman" w:hAnsi="Times New Roman" w:cs="Times New Roman"/>
          <w:b/>
          <w:sz w:val="24"/>
          <w:szCs w:val="24"/>
        </w:rPr>
        <w:t xml:space="preserve"> Az orvosi igazolással rendelkező tanulók nem tartózkodhatnak az iskola épületében</w:t>
      </w:r>
      <w:r w:rsidRPr="00DD4BAC">
        <w:rPr>
          <w:rFonts w:ascii="Times New Roman" w:hAnsi="Times New Roman" w:cs="Times New Roman"/>
          <w:sz w:val="24"/>
          <w:szCs w:val="24"/>
        </w:rPr>
        <w:t>. Nekik otthon kell lábadozniuk, elkerülve ezzel a fertőzésveszélyt.</w:t>
      </w:r>
    </w:p>
    <w:p w14:paraId="4D0E8811" w14:textId="77777777" w:rsidR="006D14BB" w:rsidRPr="00DD4BAC" w:rsidRDefault="006D14BB" w:rsidP="00136B3A">
      <w:pPr>
        <w:tabs>
          <w:tab w:val="left" w:pos="1080"/>
          <w:tab w:val="left" w:pos="2304"/>
        </w:tabs>
        <w:spacing w:after="0" w:line="240" w:lineRule="auto"/>
        <w:jc w:val="both"/>
        <w:rPr>
          <w:rFonts w:ascii="Times New Roman" w:hAnsi="Times New Roman" w:cs="Times New Roman"/>
          <w:sz w:val="24"/>
          <w:szCs w:val="24"/>
        </w:rPr>
      </w:pPr>
    </w:p>
    <w:p w14:paraId="2C2B9529" w14:textId="305FA8AA" w:rsidR="00970657" w:rsidRPr="00DD4BAC" w:rsidRDefault="00970657" w:rsidP="00136B3A">
      <w:pPr>
        <w:tabs>
          <w:tab w:val="left" w:pos="1080"/>
          <w:tab w:val="left" w:pos="230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iskola épületébe érkező szülők, illetve idegenek belépését a portaszolgálat ellenőrzi.</w:t>
      </w:r>
    </w:p>
    <w:p w14:paraId="60D63E73" w14:textId="77777777" w:rsidR="006D14BB" w:rsidRPr="00DD4BAC" w:rsidRDefault="006D14BB" w:rsidP="00136B3A">
      <w:pPr>
        <w:tabs>
          <w:tab w:val="left" w:pos="1080"/>
          <w:tab w:val="left" w:pos="2304"/>
        </w:tabs>
        <w:spacing w:after="0" w:line="240" w:lineRule="auto"/>
        <w:jc w:val="both"/>
        <w:rPr>
          <w:rFonts w:ascii="Times New Roman" w:hAnsi="Times New Roman" w:cs="Times New Roman"/>
          <w:sz w:val="24"/>
          <w:szCs w:val="24"/>
        </w:rPr>
      </w:pPr>
    </w:p>
    <w:p w14:paraId="498EDA5F" w14:textId="058639B6" w:rsidR="00970657" w:rsidRPr="00DD4BAC" w:rsidRDefault="00970657" w:rsidP="00136B3A">
      <w:pPr>
        <w:tabs>
          <w:tab w:val="left" w:pos="1080"/>
          <w:tab w:val="left" w:pos="230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szakképző évfolyamokon az iskolai tanműhelyben foglalkoztatott tanulók által az alaptevékenység keretében végzett szolgáltatásokból származó bevétel nem képezhet alapot a</w:t>
      </w:r>
      <w:r w:rsidR="00822BF7" w:rsidRPr="00DD4BAC">
        <w:rPr>
          <w:rFonts w:ascii="Times New Roman" w:hAnsi="Times New Roman" w:cs="Times New Roman"/>
          <w:sz w:val="24"/>
          <w:szCs w:val="24"/>
        </w:rPr>
        <w:t xml:space="preserve"> </w:t>
      </w:r>
      <w:r w:rsidRPr="00DD4BAC">
        <w:rPr>
          <w:rFonts w:ascii="Times New Roman" w:hAnsi="Times New Roman" w:cs="Times New Roman"/>
          <w:sz w:val="24"/>
          <w:szCs w:val="24"/>
        </w:rPr>
        <w:t>tanulók jutalmazására!</w:t>
      </w:r>
    </w:p>
    <w:p w14:paraId="62FB10A6" w14:textId="0D46F359" w:rsidR="001642CA" w:rsidRPr="00DD4BAC" w:rsidRDefault="001642CA" w:rsidP="00136B3A">
      <w:pPr>
        <w:tabs>
          <w:tab w:val="left" w:pos="1080"/>
          <w:tab w:val="left" w:pos="2304"/>
        </w:tabs>
        <w:spacing w:after="0" w:line="240" w:lineRule="auto"/>
        <w:jc w:val="both"/>
        <w:rPr>
          <w:rFonts w:ascii="Times New Roman" w:hAnsi="Times New Roman" w:cs="Times New Roman"/>
          <w:sz w:val="24"/>
          <w:szCs w:val="24"/>
        </w:rPr>
      </w:pPr>
    </w:p>
    <w:p w14:paraId="75F26423" w14:textId="393A3206" w:rsidR="00B07AE0" w:rsidRPr="00DD4BAC" w:rsidRDefault="00B07AE0" w:rsidP="00136B3A">
      <w:pPr>
        <w:tabs>
          <w:tab w:val="left" w:pos="1080"/>
          <w:tab w:val="left" w:pos="230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lastRenderedPageBreak/>
        <w:t>A diabétesszel élő tanulóknak lehetőségük van meleg ételük melegítésére az oktatók közreműködésével.</w:t>
      </w:r>
    </w:p>
    <w:p w14:paraId="5A3EB49D" w14:textId="510A25FE" w:rsidR="00970657" w:rsidRPr="00DD4BAC" w:rsidRDefault="00970657" w:rsidP="00290C5A">
      <w:pPr>
        <w:pStyle w:val="Cmsor1"/>
        <w:numPr>
          <w:ilvl w:val="0"/>
          <w:numId w:val="95"/>
        </w:numPr>
        <w:jc w:val="both"/>
        <w:rPr>
          <w:rFonts w:ascii="Times New Roman" w:hAnsi="Times New Roman" w:cs="Times New Roman"/>
          <w:color w:val="auto"/>
        </w:rPr>
      </w:pPr>
      <w:bookmarkStart w:id="175" w:name="_Toc89068293"/>
      <w:bookmarkStart w:id="176" w:name="_Toc209094879"/>
      <w:r w:rsidRPr="00DD4BAC">
        <w:rPr>
          <w:rFonts w:ascii="Times New Roman" w:hAnsi="Times New Roman" w:cs="Times New Roman"/>
          <w:color w:val="auto"/>
        </w:rPr>
        <w:t>A tanulók</w:t>
      </w:r>
      <w:r w:rsidR="001642CA" w:rsidRPr="00DD4BAC">
        <w:rPr>
          <w:rFonts w:ascii="Times New Roman" w:hAnsi="Times New Roman" w:cs="Times New Roman"/>
          <w:color w:val="auto"/>
        </w:rPr>
        <w:t xml:space="preserve">, illetve a képzésben részt vevő személyek </w:t>
      </w:r>
      <w:r w:rsidRPr="00DD4BAC">
        <w:rPr>
          <w:rFonts w:ascii="Times New Roman" w:hAnsi="Times New Roman" w:cs="Times New Roman"/>
          <w:color w:val="auto"/>
        </w:rPr>
        <w:t>munkarendje</w:t>
      </w:r>
      <w:bookmarkEnd w:id="175"/>
      <w:bookmarkEnd w:id="176"/>
    </w:p>
    <w:p w14:paraId="4F7CBA48" w14:textId="77777777" w:rsidR="00970657" w:rsidRPr="00DD4BAC" w:rsidRDefault="00970657" w:rsidP="00136B3A">
      <w:pPr>
        <w:tabs>
          <w:tab w:val="left" w:pos="1080"/>
        </w:tabs>
        <w:spacing w:after="0" w:line="240" w:lineRule="auto"/>
        <w:ind w:firstLine="540"/>
        <w:jc w:val="both"/>
        <w:rPr>
          <w:rFonts w:ascii="Times New Roman" w:hAnsi="Times New Roman" w:cs="Times New Roman"/>
          <w:sz w:val="24"/>
          <w:szCs w:val="24"/>
        </w:rPr>
      </w:pPr>
    </w:p>
    <w:p w14:paraId="7F03297B" w14:textId="1A4F21F5" w:rsidR="00970657" w:rsidRPr="00DD4BAC" w:rsidRDefault="00970657" w:rsidP="00136B3A">
      <w:pPr>
        <w:tabs>
          <w:tab w:val="left" w:pos="0"/>
          <w:tab w:val="left" w:pos="28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Az </w:t>
      </w:r>
      <w:r w:rsidR="00B12C0D" w:rsidRPr="00DD4BAC">
        <w:rPr>
          <w:rFonts w:ascii="Times New Roman" w:hAnsi="Times New Roman" w:cs="Times New Roman"/>
          <w:sz w:val="24"/>
          <w:szCs w:val="24"/>
        </w:rPr>
        <w:t>intézmény</w:t>
      </w:r>
      <w:r w:rsidR="00461450" w:rsidRPr="00DD4BAC">
        <w:rPr>
          <w:rFonts w:ascii="Times New Roman" w:hAnsi="Times New Roman" w:cs="Times New Roman"/>
          <w:sz w:val="24"/>
          <w:szCs w:val="24"/>
        </w:rPr>
        <w:t xml:space="preserve"> éves munkarendjéhez az igazgató kikéri a fenntartó, a szakképzési centrum részeként működő szakképző intézmény esetében a főigazgató, a képzési tanács (amennyiben az intézményben megalakult), a tanulókat érintő programokat illetően </w:t>
      </w:r>
      <w:r w:rsidRPr="00DD4BAC">
        <w:rPr>
          <w:rFonts w:ascii="Times New Roman" w:hAnsi="Times New Roman" w:cs="Times New Roman"/>
          <w:sz w:val="24"/>
          <w:szCs w:val="24"/>
        </w:rPr>
        <w:t>a diákönkormányzat</w:t>
      </w:r>
      <w:r w:rsidR="00461450" w:rsidRPr="00DD4BAC">
        <w:rPr>
          <w:rFonts w:ascii="Times New Roman" w:hAnsi="Times New Roman" w:cs="Times New Roman"/>
          <w:sz w:val="24"/>
          <w:szCs w:val="24"/>
        </w:rPr>
        <w:t xml:space="preserve">, továbbá ha a szakirányú oktatás nem a szakképző intézményben folyik, a duális képzőhely véleményét. </w:t>
      </w:r>
      <w:r w:rsidRPr="00DD4BAC">
        <w:rPr>
          <w:rFonts w:ascii="Times New Roman" w:hAnsi="Times New Roman" w:cs="Times New Roman"/>
          <w:sz w:val="24"/>
          <w:szCs w:val="24"/>
        </w:rPr>
        <w:t xml:space="preserve">A tanítás nélküli munkanapok időpontjait a munkatervben kell meghatározni. </w:t>
      </w:r>
    </w:p>
    <w:p w14:paraId="39979AA2" w14:textId="77777777" w:rsidR="006B7AB9" w:rsidRPr="00DD4BAC" w:rsidRDefault="006B7AB9" w:rsidP="00136B3A">
      <w:pPr>
        <w:pStyle w:val="Listaszerbekezds"/>
        <w:tabs>
          <w:tab w:val="left" w:pos="0"/>
          <w:tab w:val="left" w:pos="284"/>
        </w:tabs>
        <w:spacing w:after="0" w:line="240" w:lineRule="auto"/>
        <w:ind w:left="0"/>
        <w:jc w:val="both"/>
        <w:rPr>
          <w:rFonts w:ascii="Times New Roman" w:hAnsi="Times New Roman" w:cs="Times New Roman"/>
          <w:sz w:val="24"/>
          <w:szCs w:val="24"/>
        </w:rPr>
      </w:pPr>
    </w:p>
    <w:p w14:paraId="375B3EE8" w14:textId="08141AC9" w:rsidR="00970657" w:rsidRPr="00DD4BAC" w:rsidRDefault="00970657" w:rsidP="00136B3A">
      <w:pPr>
        <w:tabs>
          <w:tab w:val="left" w:pos="28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tanítás 7 óra 45 perckor kezdődik. Minden diák a tanítás kezdete előtt 10 perccel korábban érkezzen meg az iskolába, foglalja el helyét a tantermek vagy a szaktantermek előtt, és várja fegyelmezetten tanárát.</w:t>
      </w:r>
    </w:p>
    <w:p w14:paraId="06545402" w14:textId="77777777" w:rsidR="006B7AB9" w:rsidRPr="00DD4BAC" w:rsidRDefault="006B7AB9" w:rsidP="00136B3A">
      <w:pPr>
        <w:pStyle w:val="Listaszerbekezds"/>
        <w:tabs>
          <w:tab w:val="left" w:pos="284"/>
        </w:tabs>
        <w:spacing w:after="0" w:line="240" w:lineRule="auto"/>
        <w:ind w:left="0"/>
        <w:jc w:val="both"/>
        <w:rPr>
          <w:rFonts w:ascii="Times New Roman" w:hAnsi="Times New Roman" w:cs="Times New Roman"/>
          <w:sz w:val="24"/>
          <w:szCs w:val="24"/>
        </w:rPr>
      </w:pPr>
    </w:p>
    <w:p w14:paraId="21D40F97" w14:textId="26EFAE92" w:rsidR="00970657" w:rsidRPr="00DD4BAC" w:rsidRDefault="00970657" w:rsidP="00136B3A">
      <w:pPr>
        <w:tabs>
          <w:tab w:val="num" w:pos="284"/>
        </w:tabs>
        <w:spacing w:after="0" w:line="240" w:lineRule="auto"/>
        <w:jc w:val="both"/>
        <w:rPr>
          <w:rFonts w:ascii="Times New Roman" w:hAnsi="Times New Roman" w:cs="Times New Roman"/>
          <w:bCs/>
          <w:sz w:val="24"/>
          <w:szCs w:val="24"/>
        </w:rPr>
      </w:pPr>
      <w:r w:rsidRPr="00DD4BAC">
        <w:rPr>
          <w:rFonts w:ascii="Times New Roman" w:hAnsi="Times New Roman" w:cs="Times New Roman"/>
          <w:bCs/>
          <w:sz w:val="24"/>
          <w:szCs w:val="24"/>
        </w:rPr>
        <w:t>Óraközi szünetek</w:t>
      </w:r>
    </w:p>
    <w:p w14:paraId="09E4E0E9" w14:textId="262747C3" w:rsidR="00970657" w:rsidRPr="00DD4BAC" w:rsidRDefault="00970657"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Szünetekben az ügyeletes </w:t>
      </w:r>
      <w:r w:rsidR="001642CA" w:rsidRPr="00DD4BAC">
        <w:rPr>
          <w:rFonts w:ascii="Times New Roman" w:hAnsi="Times New Roman" w:cs="Times New Roman"/>
          <w:sz w:val="24"/>
          <w:szCs w:val="24"/>
        </w:rPr>
        <w:t>oktató</w:t>
      </w:r>
      <w:r w:rsidRPr="00DD4BAC">
        <w:rPr>
          <w:rFonts w:ascii="Times New Roman" w:hAnsi="Times New Roman" w:cs="Times New Roman"/>
          <w:sz w:val="24"/>
          <w:szCs w:val="24"/>
        </w:rPr>
        <w:t xml:space="preserve"> rendelkezéseit be kell tartani.</w:t>
      </w:r>
    </w:p>
    <w:p w14:paraId="2C94FBB9" w14:textId="4BECAF21" w:rsidR="00970657" w:rsidRPr="00DD4BAC" w:rsidRDefault="00970657"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tornateremben, a tantermekben, a szaktantermekben és a szertárakban csak az illetékes </w:t>
      </w:r>
      <w:r w:rsidR="001642CA" w:rsidRPr="00DD4BAC">
        <w:rPr>
          <w:rFonts w:ascii="Times New Roman" w:hAnsi="Times New Roman" w:cs="Times New Roman"/>
          <w:sz w:val="24"/>
          <w:szCs w:val="24"/>
        </w:rPr>
        <w:t>oktató</w:t>
      </w:r>
      <w:r w:rsidRPr="00DD4BAC">
        <w:rPr>
          <w:rFonts w:ascii="Times New Roman" w:hAnsi="Times New Roman" w:cs="Times New Roman"/>
          <w:sz w:val="24"/>
          <w:szCs w:val="24"/>
        </w:rPr>
        <w:t xml:space="preserve"> jelenlétében tartózkodhatnak a tanulók.</w:t>
      </w:r>
    </w:p>
    <w:p w14:paraId="6A89C112" w14:textId="645E8518" w:rsidR="00970657" w:rsidRPr="00DD4BAC" w:rsidRDefault="00970657"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folyosókon, </w:t>
      </w:r>
      <w:r w:rsidR="006B7AB9" w:rsidRPr="00DD4BAC">
        <w:rPr>
          <w:rFonts w:ascii="Times New Roman" w:hAnsi="Times New Roman" w:cs="Times New Roman"/>
          <w:sz w:val="24"/>
          <w:szCs w:val="24"/>
        </w:rPr>
        <w:t xml:space="preserve">a </w:t>
      </w:r>
      <w:r w:rsidRPr="00DD4BAC">
        <w:rPr>
          <w:rFonts w:ascii="Times New Roman" w:hAnsi="Times New Roman" w:cs="Times New Roman"/>
          <w:sz w:val="24"/>
          <w:szCs w:val="24"/>
        </w:rPr>
        <w:t>lépcsőházban a diákok kerüljék a lármázást és minden olyan játékot, amely veszélyezteti a testi épségüket, vagy rongálást okozhat.</w:t>
      </w:r>
    </w:p>
    <w:p w14:paraId="19A163B8" w14:textId="2740C981" w:rsidR="00970657" w:rsidRPr="00DD4BAC" w:rsidRDefault="00970657" w:rsidP="00136B3A">
      <w:pPr>
        <w:pStyle w:val="Listaszerbekezds"/>
        <w:tabs>
          <w:tab w:val="left" w:pos="284"/>
        </w:tabs>
        <w:spacing w:after="0"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Tűz esetén riasztásra a folyosókon és a termekben kifüggesztett rend szerint kell elhagyni az épületet. A menekülési irányokat minden tanév elején az osztályfőnök ismerteti tanítványaival.</w:t>
      </w:r>
    </w:p>
    <w:p w14:paraId="5F7B5332" w14:textId="1F930E08" w:rsidR="00970657" w:rsidRPr="00DD4BAC" w:rsidRDefault="00970657" w:rsidP="00136B3A">
      <w:pPr>
        <w:pStyle w:val="Listaszerbekezds"/>
        <w:tabs>
          <w:tab w:val="left" w:pos="142"/>
        </w:tabs>
        <w:spacing w:after="0"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Tanítási órák alatt a diákok az iskola épületét csak tanári engedéllyel hagyhatják el. Egyéb esetben az iskolából a tanítási órák alatt kilépni tilos, és súlyos fegyelmi vétség.</w:t>
      </w:r>
    </w:p>
    <w:p w14:paraId="19339EB3" w14:textId="77777777" w:rsidR="00970657" w:rsidRPr="00DD4BAC" w:rsidRDefault="00970657" w:rsidP="00136B3A">
      <w:pPr>
        <w:tabs>
          <w:tab w:val="left" w:pos="1080"/>
        </w:tabs>
        <w:spacing w:after="0" w:line="240" w:lineRule="auto"/>
        <w:ind w:firstLine="540"/>
        <w:jc w:val="both"/>
        <w:rPr>
          <w:rFonts w:ascii="Times New Roman" w:hAnsi="Times New Roman" w:cs="Times New Roman"/>
          <w:sz w:val="24"/>
          <w:szCs w:val="24"/>
        </w:rPr>
      </w:pPr>
    </w:p>
    <w:p w14:paraId="6C5C0454" w14:textId="3CA1E2E2" w:rsidR="00970657" w:rsidRPr="00DD4BAC" w:rsidRDefault="00970657" w:rsidP="00136B3A">
      <w:pPr>
        <w:pStyle w:val="Listaszerbekezds"/>
        <w:tabs>
          <w:tab w:val="left" w:pos="284"/>
        </w:tabs>
        <w:spacing w:after="0"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 xml:space="preserve">A képességek fejlesztését szolgálják a szakkörök, sportköri foglalkozások, amelyekre minél több érdeklődőt várunk, de az év elején jelentkezők számára a szakköri és sportköri foglalkozás látogatása kötelező. Év közben kimaradni csak szülő írásos kérésére és a foglalkozást vezető tanár döntése alapján lehet. </w:t>
      </w:r>
    </w:p>
    <w:p w14:paraId="211EF969" w14:textId="77777777" w:rsidR="00970657" w:rsidRPr="00DD4BAC" w:rsidRDefault="00970657" w:rsidP="00136B3A">
      <w:pPr>
        <w:tabs>
          <w:tab w:val="left" w:pos="1080"/>
        </w:tabs>
        <w:spacing w:after="0" w:line="240" w:lineRule="auto"/>
        <w:ind w:firstLine="540"/>
        <w:jc w:val="both"/>
        <w:rPr>
          <w:rFonts w:ascii="Times New Roman" w:hAnsi="Times New Roman" w:cs="Times New Roman"/>
          <w:sz w:val="24"/>
          <w:szCs w:val="24"/>
        </w:rPr>
      </w:pPr>
    </w:p>
    <w:p w14:paraId="3C530464" w14:textId="30318F64" w:rsidR="00970657" w:rsidRPr="00DD4BAC" w:rsidRDefault="001642CA" w:rsidP="00136B3A">
      <w:pPr>
        <w:tabs>
          <w:tab w:val="left" w:pos="28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Oktató</w:t>
      </w:r>
      <w:r w:rsidR="00970657" w:rsidRPr="00DD4BAC">
        <w:rPr>
          <w:rFonts w:ascii="Times New Roman" w:hAnsi="Times New Roman" w:cs="Times New Roman"/>
          <w:sz w:val="24"/>
          <w:szCs w:val="24"/>
        </w:rPr>
        <w:t xml:space="preserve"> az óráról csak indokolt esetben hívható ki.</w:t>
      </w:r>
    </w:p>
    <w:p w14:paraId="57DC4299" w14:textId="77777777" w:rsidR="00970657" w:rsidRPr="00DD4BAC" w:rsidRDefault="00970657" w:rsidP="00136B3A">
      <w:pPr>
        <w:tabs>
          <w:tab w:val="left" w:pos="1080"/>
        </w:tabs>
        <w:spacing w:after="0" w:line="240" w:lineRule="auto"/>
        <w:ind w:firstLine="540"/>
        <w:jc w:val="both"/>
        <w:rPr>
          <w:rFonts w:ascii="Times New Roman" w:hAnsi="Times New Roman" w:cs="Times New Roman"/>
          <w:sz w:val="24"/>
          <w:szCs w:val="24"/>
        </w:rPr>
      </w:pPr>
    </w:p>
    <w:p w14:paraId="37F3D25B" w14:textId="35A7F59D" w:rsidR="00970657" w:rsidRPr="00DD4BAC" w:rsidRDefault="00970657" w:rsidP="00136B3A">
      <w:pPr>
        <w:pStyle w:val="Listaszerbekezds"/>
        <w:tabs>
          <w:tab w:val="left" w:pos="142"/>
        </w:tabs>
        <w:spacing w:after="0"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A tanulók hivatalos ügyeiket a titkárságon, a gazdasági irodában, a szünetben intézhetik. A</w:t>
      </w:r>
      <w:r w:rsidR="001642CA" w:rsidRPr="00DD4BAC">
        <w:rPr>
          <w:rFonts w:ascii="Times New Roman" w:hAnsi="Times New Roman" w:cs="Times New Roman"/>
          <w:sz w:val="24"/>
          <w:szCs w:val="24"/>
        </w:rPr>
        <w:t>z oktató</w:t>
      </w:r>
      <w:r w:rsidRPr="00DD4BAC">
        <w:rPr>
          <w:rFonts w:ascii="Times New Roman" w:hAnsi="Times New Roman" w:cs="Times New Roman"/>
          <w:sz w:val="24"/>
          <w:szCs w:val="24"/>
        </w:rPr>
        <w:t>ikat a</w:t>
      </w:r>
      <w:r w:rsidR="001642CA" w:rsidRPr="00DD4BAC">
        <w:rPr>
          <w:rFonts w:ascii="Times New Roman" w:hAnsi="Times New Roman" w:cs="Times New Roman"/>
          <w:sz w:val="24"/>
          <w:szCs w:val="24"/>
        </w:rPr>
        <w:t>z oktató</w:t>
      </w:r>
      <w:r w:rsidRPr="00DD4BAC">
        <w:rPr>
          <w:rFonts w:ascii="Times New Roman" w:hAnsi="Times New Roman" w:cs="Times New Roman"/>
          <w:sz w:val="24"/>
          <w:szCs w:val="24"/>
        </w:rPr>
        <w:t>i szobából kihívathatják, de oda be nem mehetnek.</w:t>
      </w:r>
    </w:p>
    <w:p w14:paraId="1FD9C0AE" w14:textId="77777777" w:rsidR="00970657" w:rsidRPr="00DD4BAC" w:rsidRDefault="00970657"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Rendkívüli esetben az igazgatót és helyetteseit azonnal is megkereshetik.</w:t>
      </w:r>
    </w:p>
    <w:p w14:paraId="7FC1A1F5" w14:textId="57347E13" w:rsidR="00970657" w:rsidRPr="00DD4BAC" w:rsidRDefault="00970657"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Vendégeket (szülőket, hozzátartozókat) csak indokolt esetben fogadhatnak a tanulók, akikhez a portás köteles szünetben lehívni a tanulót.</w:t>
      </w:r>
    </w:p>
    <w:p w14:paraId="13D586AE" w14:textId="77777777" w:rsidR="00BE68F6" w:rsidRPr="00DD4BAC" w:rsidRDefault="00BE68F6" w:rsidP="00136B3A">
      <w:pPr>
        <w:tabs>
          <w:tab w:val="left" w:pos="1080"/>
        </w:tabs>
        <w:spacing w:after="0" w:line="240" w:lineRule="auto"/>
        <w:jc w:val="both"/>
        <w:rPr>
          <w:rFonts w:ascii="Times New Roman" w:hAnsi="Times New Roman" w:cs="Times New Roman"/>
          <w:sz w:val="24"/>
          <w:szCs w:val="24"/>
        </w:rPr>
      </w:pPr>
    </w:p>
    <w:p w14:paraId="426F3089" w14:textId="32AD820D" w:rsidR="00970657" w:rsidRPr="00DD4BAC" w:rsidRDefault="00970657" w:rsidP="00136B3A">
      <w:pPr>
        <w:tabs>
          <w:tab w:val="left" w:pos="426"/>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napi munkarendet az órarend és a csengetési rend határozza meg. A tanítási órák általában az 1-7. tanórában tartandók, de szervezési okokból megengedhető a n</w:t>
      </w:r>
      <w:r w:rsidR="00822BF7" w:rsidRPr="00DD4BAC">
        <w:rPr>
          <w:rFonts w:ascii="Times New Roman" w:hAnsi="Times New Roman" w:cs="Times New Roman"/>
          <w:sz w:val="24"/>
          <w:szCs w:val="24"/>
        </w:rPr>
        <w:t>yolcadik</w:t>
      </w:r>
      <w:r w:rsidRPr="00DD4BAC">
        <w:rPr>
          <w:rFonts w:ascii="Times New Roman" w:hAnsi="Times New Roman" w:cs="Times New Roman"/>
          <w:sz w:val="24"/>
          <w:szCs w:val="24"/>
        </w:rPr>
        <w:t xml:space="preserve"> óra is.</w:t>
      </w:r>
    </w:p>
    <w:p w14:paraId="3EA5CD6A" w14:textId="6B51EF45" w:rsidR="00970657" w:rsidRPr="00DD4BAC" w:rsidRDefault="00970657"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fakultatív és rendkívüli tárgyak órái általában délutánra kerülnek.</w:t>
      </w:r>
    </w:p>
    <w:p w14:paraId="4155288C" w14:textId="7B014DB6" w:rsidR="007F2BCA" w:rsidRPr="00DD4BAC" w:rsidRDefault="007F2BCA" w:rsidP="00136B3A">
      <w:pPr>
        <w:tabs>
          <w:tab w:val="left" w:pos="1080"/>
        </w:tabs>
        <w:spacing w:after="0" w:line="240" w:lineRule="auto"/>
        <w:jc w:val="both"/>
        <w:rPr>
          <w:rFonts w:ascii="Times New Roman" w:hAnsi="Times New Roman" w:cs="Times New Roman"/>
          <w:sz w:val="24"/>
          <w:szCs w:val="24"/>
        </w:rPr>
      </w:pPr>
    </w:p>
    <w:p w14:paraId="7C0F2A90" w14:textId="663CF621" w:rsidR="007F2BCA" w:rsidRPr="00DD4BAC" w:rsidRDefault="00E839A9"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Az intézmény iskolapszichológusa előre egyeztetett időpontok</w:t>
      </w:r>
      <w:r w:rsidR="00E1448A" w:rsidRPr="00DD4BAC">
        <w:rPr>
          <w:rFonts w:ascii="Times New Roman" w:hAnsi="Times New Roman" w:cs="Times New Roman"/>
          <w:sz w:val="24"/>
          <w:szCs w:val="24"/>
        </w:rPr>
        <w:t>ban</w:t>
      </w:r>
      <w:r w:rsidRPr="00DD4BAC">
        <w:rPr>
          <w:rFonts w:ascii="Times New Roman" w:hAnsi="Times New Roman" w:cs="Times New Roman"/>
          <w:sz w:val="24"/>
          <w:szCs w:val="24"/>
        </w:rPr>
        <w:t xml:space="preserve"> a következő munkarendben várja a tanulókat </w:t>
      </w:r>
      <w:r w:rsidR="00E1448A" w:rsidRPr="00DD4BAC">
        <w:rPr>
          <w:rFonts w:ascii="Times New Roman" w:hAnsi="Times New Roman" w:cs="Times New Roman"/>
          <w:sz w:val="24"/>
          <w:szCs w:val="24"/>
        </w:rPr>
        <w:t>a tanév során</w:t>
      </w:r>
      <w:r w:rsidRPr="00DD4BAC">
        <w:rPr>
          <w:rFonts w:ascii="Times New Roman" w:hAnsi="Times New Roman" w:cs="Times New Roman"/>
          <w:sz w:val="24"/>
          <w:szCs w:val="24"/>
        </w:rPr>
        <w:t>:</w:t>
      </w:r>
    </w:p>
    <w:p w14:paraId="27DD01DB" w14:textId="29737E02" w:rsidR="00E839A9" w:rsidRPr="00DD4BAC" w:rsidRDefault="00E839A9"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Hétfő:</w:t>
      </w:r>
      <w:r w:rsidRPr="00DD4BAC">
        <w:rPr>
          <w:rFonts w:ascii="Times New Roman" w:hAnsi="Times New Roman" w:cs="Times New Roman"/>
          <w:sz w:val="24"/>
          <w:szCs w:val="24"/>
        </w:rPr>
        <w:tab/>
      </w:r>
      <w:r w:rsidRPr="00DD4BAC">
        <w:rPr>
          <w:rFonts w:ascii="Times New Roman" w:hAnsi="Times New Roman" w:cs="Times New Roman"/>
          <w:sz w:val="24"/>
          <w:szCs w:val="24"/>
        </w:rPr>
        <w:tab/>
        <w:t>2 – 6. tanóra (8.40 – 13.05 óra)</w:t>
      </w:r>
    </w:p>
    <w:p w14:paraId="4EB5DB1B" w14:textId="798CDB48" w:rsidR="00E839A9" w:rsidRPr="00DD4BAC" w:rsidRDefault="00E839A9"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Kedd:</w:t>
      </w:r>
      <w:r w:rsidRPr="00DD4BAC">
        <w:rPr>
          <w:rFonts w:ascii="Times New Roman" w:hAnsi="Times New Roman" w:cs="Times New Roman"/>
          <w:sz w:val="24"/>
          <w:szCs w:val="24"/>
        </w:rPr>
        <w:tab/>
      </w:r>
      <w:r w:rsidRPr="00DD4BAC">
        <w:rPr>
          <w:rFonts w:ascii="Times New Roman" w:hAnsi="Times New Roman" w:cs="Times New Roman"/>
          <w:sz w:val="24"/>
          <w:szCs w:val="24"/>
        </w:rPr>
        <w:tab/>
        <w:t>4 – 9. tanóra (10.30 – 15.40 óra)</w:t>
      </w:r>
    </w:p>
    <w:p w14:paraId="2BC553AA" w14:textId="4684C733" w:rsidR="00E839A9" w:rsidRPr="00DD4BAC" w:rsidRDefault="00E839A9"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Szerda:</w:t>
      </w:r>
      <w:r w:rsidRPr="00DD4BAC">
        <w:rPr>
          <w:rFonts w:ascii="Times New Roman" w:hAnsi="Times New Roman" w:cs="Times New Roman"/>
          <w:sz w:val="24"/>
          <w:szCs w:val="24"/>
        </w:rPr>
        <w:tab/>
      </w:r>
      <w:r w:rsidRPr="00DD4BAC">
        <w:rPr>
          <w:rFonts w:ascii="Times New Roman" w:hAnsi="Times New Roman" w:cs="Times New Roman"/>
          <w:sz w:val="24"/>
          <w:szCs w:val="24"/>
        </w:rPr>
        <w:tab/>
        <w:t>2 – 6. tanóra (8.40 – 13.05 óra)</w:t>
      </w:r>
    </w:p>
    <w:p w14:paraId="6EDABCA0" w14:textId="67D772AD" w:rsidR="00E839A9" w:rsidRPr="00DD4BAC" w:rsidRDefault="00E839A9"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lastRenderedPageBreak/>
        <w:t>Csütörtök:</w:t>
      </w:r>
      <w:r w:rsidRPr="00DD4BAC">
        <w:rPr>
          <w:rFonts w:ascii="Times New Roman" w:hAnsi="Times New Roman" w:cs="Times New Roman"/>
          <w:sz w:val="24"/>
          <w:szCs w:val="24"/>
        </w:rPr>
        <w:tab/>
      </w:r>
      <w:r w:rsidRPr="00DD4BAC">
        <w:rPr>
          <w:rFonts w:ascii="Times New Roman" w:hAnsi="Times New Roman" w:cs="Times New Roman"/>
          <w:sz w:val="24"/>
          <w:szCs w:val="24"/>
        </w:rPr>
        <w:tab/>
        <w:t>4 – 9. tanóra (10.30 – 15.40 óra)</w:t>
      </w:r>
    </w:p>
    <w:p w14:paraId="79C62695" w14:textId="4F574059" w:rsidR="00970657" w:rsidRPr="00DD4BAC" w:rsidRDefault="00970657" w:rsidP="00E839A9">
      <w:pPr>
        <w:tabs>
          <w:tab w:val="left" w:pos="1080"/>
        </w:tabs>
        <w:spacing w:after="0" w:line="240" w:lineRule="auto"/>
        <w:jc w:val="both"/>
        <w:rPr>
          <w:rFonts w:ascii="Times New Roman" w:hAnsi="Times New Roman" w:cs="Times New Roman"/>
          <w:sz w:val="24"/>
          <w:szCs w:val="24"/>
        </w:rPr>
      </w:pPr>
    </w:p>
    <w:p w14:paraId="614C6694" w14:textId="4E46C2D2" w:rsidR="00E839A9" w:rsidRPr="00DD4BAC" w:rsidRDefault="00E839A9" w:rsidP="00E839A9">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Az intézmény fejlesztő- és gyógypedagógusai az órarendi beosztásnak megfelelően, az előzetes felmérés alapján csoportokba </w:t>
      </w:r>
      <w:r w:rsidR="00E1448A" w:rsidRPr="00DD4BAC">
        <w:rPr>
          <w:rFonts w:ascii="Times New Roman" w:hAnsi="Times New Roman" w:cs="Times New Roman"/>
          <w:sz w:val="24"/>
          <w:szCs w:val="24"/>
        </w:rPr>
        <w:t>rendezve</w:t>
      </w:r>
      <w:r w:rsidRPr="00DD4BAC">
        <w:rPr>
          <w:rFonts w:ascii="Times New Roman" w:hAnsi="Times New Roman" w:cs="Times New Roman"/>
          <w:sz w:val="24"/>
          <w:szCs w:val="24"/>
        </w:rPr>
        <w:t xml:space="preserve"> szervezik meg a fejlesztő foglalkozások idő</w:t>
      </w:r>
      <w:r w:rsidR="00E1448A" w:rsidRPr="00DD4BAC">
        <w:rPr>
          <w:rFonts w:ascii="Times New Roman" w:hAnsi="Times New Roman" w:cs="Times New Roman"/>
          <w:sz w:val="24"/>
          <w:szCs w:val="24"/>
        </w:rPr>
        <w:t>pontjait</w:t>
      </w:r>
      <w:r w:rsidRPr="00DD4BAC">
        <w:rPr>
          <w:rFonts w:ascii="Times New Roman" w:hAnsi="Times New Roman" w:cs="Times New Roman"/>
          <w:sz w:val="24"/>
          <w:szCs w:val="24"/>
        </w:rPr>
        <w:t xml:space="preserve">. </w:t>
      </w:r>
    </w:p>
    <w:p w14:paraId="5254BEC8" w14:textId="77777777" w:rsidR="00E839A9" w:rsidRPr="00DD4BAC" w:rsidRDefault="00E839A9" w:rsidP="00E839A9">
      <w:pPr>
        <w:tabs>
          <w:tab w:val="left" w:pos="1080"/>
        </w:tabs>
        <w:spacing w:after="0" w:line="240" w:lineRule="auto"/>
        <w:jc w:val="both"/>
        <w:rPr>
          <w:rFonts w:ascii="Times New Roman" w:hAnsi="Times New Roman" w:cs="Times New Roman"/>
          <w:sz w:val="24"/>
          <w:szCs w:val="24"/>
        </w:rPr>
      </w:pPr>
    </w:p>
    <w:p w14:paraId="40ECB576" w14:textId="72DDB526" w:rsidR="00970657" w:rsidRPr="00DD4BAC" w:rsidRDefault="00970657" w:rsidP="00136B3A">
      <w:pPr>
        <w:tabs>
          <w:tab w:val="left" w:pos="426"/>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Az iskola tanulói étkezését a büfé biztosítja. </w:t>
      </w:r>
      <w:r w:rsidRPr="00DD4BAC">
        <w:rPr>
          <w:rFonts w:ascii="Times New Roman" w:hAnsi="Times New Roman" w:cs="Times New Roman"/>
          <w:b/>
          <w:sz w:val="24"/>
          <w:szCs w:val="24"/>
        </w:rPr>
        <w:t>A büfé az ó</w:t>
      </w:r>
      <w:bookmarkStart w:id="177" w:name="_Toc89740418"/>
      <w:r w:rsidRPr="00DD4BAC">
        <w:rPr>
          <w:rFonts w:ascii="Times New Roman" w:hAnsi="Times New Roman" w:cs="Times New Roman"/>
          <w:b/>
          <w:sz w:val="24"/>
          <w:szCs w:val="24"/>
        </w:rPr>
        <w:t>raközi szünetekben tart nyitva.</w:t>
      </w:r>
      <w:r w:rsidRPr="00DD4BAC">
        <w:rPr>
          <w:rFonts w:ascii="Times New Roman" w:hAnsi="Times New Roman" w:cs="Times New Roman"/>
          <w:sz w:val="24"/>
          <w:szCs w:val="24"/>
        </w:rPr>
        <w:t xml:space="preserve"> </w:t>
      </w:r>
      <w:bookmarkEnd w:id="177"/>
    </w:p>
    <w:p w14:paraId="57C95776" w14:textId="77777777" w:rsidR="006B7AB9" w:rsidRPr="00DD4BAC" w:rsidRDefault="006B7AB9" w:rsidP="00136B3A">
      <w:pPr>
        <w:spacing w:line="240" w:lineRule="auto"/>
        <w:jc w:val="both"/>
        <w:rPr>
          <w:rFonts w:ascii="Times New Roman" w:hAnsi="Times New Roman" w:cs="Times New Roman"/>
        </w:rPr>
      </w:pPr>
    </w:p>
    <w:p w14:paraId="0F5B89DB" w14:textId="778B75AC" w:rsidR="001642CA" w:rsidRPr="00DD4BAC" w:rsidRDefault="001642CA" w:rsidP="00290C5A">
      <w:pPr>
        <w:pStyle w:val="Cmsor1"/>
        <w:numPr>
          <w:ilvl w:val="0"/>
          <w:numId w:val="95"/>
        </w:numPr>
        <w:ind w:hanging="1080"/>
        <w:jc w:val="both"/>
        <w:rPr>
          <w:rFonts w:ascii="Times New Roman" w:hAnsi="Times New Roman" w:cs="Times New Roman"/>
          <w:color w:val="auto"/>
        </w:rPr>
      </w:pPr>
      <w:bookmarkStart w:id="178" w:name="_Toc89068294"/>
      <w:bookmarkStart w:id="179" w:name="_Toc209094880"/>
      <w:r w:rsidRPr="00DD4BAC">
        <w:rPr>
          <w:rFonts w:ascii="Times New Roman" w:hAnsi="Times New Roman" w:cs="Times New Roman"/>
          <w:color w:val="auto"/>
        </w:rPr>
        <w:t>A foglalkozások rendje</w:t>
      </w:r>
      <w:bookmarkEnd w:id="178"/>
      <w:bookmarkEnd w:id="179"/>
    </w:p>
    <w:p w14:paraId="12306776" w14:textId="77777777" w:rsidR="006B7AB9" w:rsidRPr="00DD4BAC" w:rsidRDefault="006B7AB9" w:rsidP="00136B3A">
      <w:pPr>
        <w:jc w:val="both"/>
        <w:rPr>
          <w:rFonts w:ascii="Times New Roman" w:hAnsi="Times New Roman" w:cs="Times New Roman"/>
        </w:rPr>
      </w:pPr>
    </w:p>
    <w:p w14:paraId="4D44D350" w14:textId="0CCBD80E" w:rsidR="00304F85" w:rsidRPr="00DD4BAC" w:rsidRDefault="00726265" w:rsidP="006832D4">
      <w:pPr>
        <w:tabs>
          <w:tab w:val="left" w:pos="180"/>
          <w:tab w:val="left" w:pos="851"/>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 </w:t>
      </w:r>
      <w:r w:rsidR="00304F85" w:rsidRPr="00DD4BAC">
        <w:rPr>
          <w:rFonts w:ascii="Times New Roman" w:hAnsi="Times New Roman" w:cs="Times New Roman"/>
          <w:sz w:val="24"/>
          <w:szCs w:val="24"/>
        </w:rPr>
        <w:t xml:space="preserve">A napi munkarendet az órarend és a csengetési rend határozza meg. </w:t>
      </w:r>
    </w:p>
    <w:p w14:paraId="646B7EA6" w14:textId="15DC4E94" w:rsidR="00304F85" w:rsidRPr="00DD4BAC" w:rsidRDefault="00304F85" w:rsidP="00290C5A">
      <w:pPr>
        <w:numPr>
          <w:ilvl w:val="0"/>
          <w:numId w:val="55"/>
        </w:numPr>
        <w:tabs>
          <w:tab w:val="clear" w:pos="1816"/>
          <w:tab w:val="left" w:pos="1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A tanítás kezdete előtt 10 perccel kell megérkezni az iskolába, a szaktanter</w:t>
      </w:r>
      <w:r w:rsidR="00822BF7" w:rsidRPr="00DD4BAC">
        <w:rPr>
          <w:rFonts w:ascii="Times New Roman" w:hAnsi="Times New Roman" w:cs="Times New Roman"/>
          <w:sz w:val="24"/>
          <w:szCs w:val="24"/>
        </w:rPr>
        <w:t>mek előtt fegyelmezetten várni az oktatót</w:t>
      </w:r>
      <w:r w:rsidRPr="00DD4BAC">
        <w:rPr>
          <w:rFonts w:ascii="Times New Roman" w:hAnsi="Times New Roman" w:cs="Times New Roman"/>
          <w:sz w:val="24"/>
          <w:szCs w:val="24"/>
        </w:rPr>
        <w:t>!</w:t>
      </w:r>
    </w:p>
    <w:p w14:paraId="0AE6974D" w14:textId="77777777" w:rsidR="00304F85" w:rsidRPr="00DD4BAC" w:rsidRDefault="00304F85" w:rsidP="00290C5A">
      <w:pPr>
        <w:numPr>
          <w:ilvl w:val="0"/>
          <w:numId w:val="55"/>
        </w:numPr>
        <w:tabs>
          <w:tab w:val="clear" w:pos="1816"/>
          <w:tab w:val="left" w:pos="1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A tanórai foglalkozások becsengetéskor kezdődnek és kicsengetésig tartanak. </w:t>
      </w:r>
    </w:p>
    <w:p w14:paraId="4B471527" w14:textId="77777777" w:rsidR="00304F85" w:rsidRPr="00DD4BAC" w:rsidRDefault="00304F85" w:rsidP="00290C5A">
      <w:pPr>
        <w:numPr>
          <w:ilvl w:val="0"/>
          <w:numId w:val="55"/>
        </w:numPr>
        <w:tabs>
          <w:tab w:val="clear" w:pos="1816"/>
          <w:tab w:val="left" w:pos="1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A tanórák megkezdése előtt a tanulóknak a terem előtt kell gyülekezniük.</w:t>
      </w:r>
    </w:p>
    <w:p w14:paraId="01034B25" w14:textId="1ED50070" w:rsidR="00304F85" w:rsidRPr="00DD4BAC" w:rsidRDefault="00304F85" w:rsidP="00290C5A">
      <w:pPr>
        <w:numPr>
          <w:ilvl w:val="0"/>
          <w:numId w:val="55"/>
        </w:numPr>
        <w:tabs>
          <w:tab w:val="clear" w:pos="1816"/>
          <w:tab w:val="left" w:pos="1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A tantermeket a</w:t>
      </w:r>
      <w:r w:rsidR="00495BE2" w:rsidRPr="00DD4BAC">
        <w:rPr>
          <w:rFonts w:ascii="Times New Roman" w:hAnsi="Times New Roman" w:cs="Times New Roman"/>
          <w:sz w:val="24"/>
          <w:szCs w:val="24"/>
        </w:rPr>
        <w:t>z oktató</w:t>
      </w:r>
      <w:r w:rsidRPr="00DD4BAC">
        <w:rPr>
          <w:rFonts w:ascii="Times New Roman" w:hAnsi="Times New Roman" w:cs="Times New Roman"/>
          <w:sz w:val="24"/>
          <w:szCs w:val="24"/>
        </w:rPr>
        <w:t xml:space="preserve"> nyitja ki.</w:t>
      </w:r>
    </w:p>
    <w:p w14:paraId="766672FA" w14:textId="77777777" w:rsidR="00304F85" w:rsidRPr="00DD4BAC" w:rsidRDefault="00304F85" w:rsidP="00290C5A">
      <w:pPr>
        <w:numPr>
          <w:ilvl w:val="0"/>
          <w:numId w:val="55"/>
        </w:numPr>
        <w:tabs>
          <w:tab w:val="clear" w:pos="1816"/>
          <w:tab w:val="left" w:pos="1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A tanítási órákra köteles a tanuló a tanszerét, felszerelését előkészíteni.</w:t>
      </w:r>
    </w:p>
    <w:p w14:paraId="5355C4ED" w14:textId="0943F04D" w:rsidR="00304F85" w:rsidRPr="00DD4BAC" w:rsidRDefault="00304F85" w:rsidP="00290C5A">
      <w:pPr>
        <w:numPr>
          <w:ilvl w:val="0"/>
          <w:numId w:val="55"/>
        </w:numPr>
        <w:tabs>
          <w:tab w:val="clear" w:pos="1816"/>
          <w:tab w:val="left" w:pos="1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A tanuló a tanórai foglalkozás során köteles betartani a</w:t>
      </w:r>
      <w:r w:rsidR="00495BE2" w:rsidRPr="00DD4BAC">
        <w:rPr>
          <w:rFonts w:ascii="Times New Roman" w:hAnsi="Times New Roman" w:cs="Times New Roman"/>
          <w:sz w:val="24"/>
          <w:szCs w:val="24"/>
        </w:rPr>
        <w:t>z oktató</w:t>
      </w:r>
      <w:r w:rsidRPr="00DD4BAC">
        <w:rPr>
          <w:rFonts w:ascii="Times New Roman" w:hAnsi="Times New Roman" w:cs="Times New Roman"/>
          <w:sz w:val="24"/>
          <w:szCs w:val="24"/>
        </w:rPr>
        <w:t xml:space="preserve"> utasításait, a tanóra rendjét nem zavarhatja, szólási szándékát kézemeléssel kell jeleznie, s csak a</w:t>
      </w:r>
      <w:r w:rsidR="00495BE2" w:rsidRPr="00DD4BAC">
        <w:rPr>
          <w:rFonts w:ascii="Times New Roman" w:hAnsi="Times New Roman" w:cs="Times New Roman"/>
          <w:sz w:val="24"/>
          <w:szCs w:val="24"/>
        </w:rPr>
        <w:t>z oktató</w:t>
      </w:r>
      <w:r w:rsidRPr="00DD4BAC">
        <w:rPr>
          <w:rFonts w:ascii="Times New Roman" w:hAnsi="Times New Roman" w:cs="Times New Roman"/>
          <w:sz w:val="24"/>
          <w:szCs w:val="24"/>
        </w:rPr>
        <w:t xml:space="preserve"> szólítására szólhat.</w:t>
      </w:r>
    </w:p>
    <w:p w14:paraId="1C7090E4" w14:textId="2E388BF7" w:rsidR="00304F85" w:rsidRPr="00DD4BAC" w:rsidRDefault="00304F85" w:rsidP="00290C5A">
      <w:pPr>
        <w:numPr>
          <w:ilvl w:val="0"/>
          <w:numId w:val="55"/>
        </w:numPr>
        <w:tabs>
          <w:tab w:val="clear" w:pos="1816"/>
          <w:tab w:val="left" w:pos="1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A tanuló a tanórai foglalkozásokon köteles részt venni.</w:t>
      </w:r>
    </w:p>
    <w:p w14:paraId="4A5E591F" w14:textId="0E9839B5" w:rsidR="00B07AE0" w:rsidRPr="00DD4BAC" w:rsidRDefault="00B07AE0" w:rsidP="00290C5A">
      <w:pPr>
        <w:numPr>
          <w:ilvl w:val="0"/>
          <w:numId w:val="55"/>
        </w:numPr>
        <w:tabs>
          <w:tab w:val="clear" w:pos="1816"/>
          <w:tab w:val="left" w:pos="1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Testnevelés, önvédelem órán a diabétesszel élő tanulóra kiemelt figyelmet fordít az oktató.</w:t>
      </w:r>
    </w:p>
    <w:p w14:paraId="257337AC" w14:textId="77777777" w:rsidR="00304F85" w:rsidRPr="00DD4BAC" w:rsidRDefault="00304F85" w:rsidP="00290C5A">
      <w:pPr>
        <w:numPr>
          <w:ilvl w:val="0"/>
          <w:numId w:val="55"/>
        </w:numPr>
        <w:tabs>
          <w:tab w:val="clear" w:pos="1816"/>
          <w:tab w:val="left" w:pos="180"/>
          <w:tab w:val="left" w:pos="567"/>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Tanítás után, felügyelet hiányában el kell hagyni az iskola területét!</w:t>
      </w:r>
    </w:p>
    <w:p w14:paraId="502B87D7" w14:textId="4D92A16D" w:rsidR="00304F85" w:rsidRPr="00DD4BAC" w:rsidRDefault="00304F85" w:rsidP="00290C5A">
      <w:pPr>
        <w:numPr>
          <w:ilvl w:val="0"/>
          <w:numId w:val="55"/>
        </w:numPr>
        <w:tabs>
          <w:tab w:val="clear" w:pos="1816"/>
          <w:tab w:val="left" w:pos="1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Ha tanórán kívüli foglalkozáson vesz részt, a kijelölt tanteremben tartózkodjon, </w:t>
      </w:r>
      <w:r w:rsidR="00495BE2" w:rsidRPr="00DD4BAC">
        <w:rPr>
          <w:rFonts w:ascii="Times New Roman" w:hAnsi="Times New Roman" w:cs="Times New Roman"/>
          <w:sz w:val="24"/>
          <w:szCs w:val="24"/>
        </w:rPr>
        <w:t>oktató</w:t>
      </w:r>
      <w:r w:rsidRPr="00DD4BAC">
        <w:rPr>
          <w:rFonts w:ascii="Times New Roman" w:hAnsi="Times New Roman" w:cs="Times New Roman"/>
          <w:sz w:val="24"/>
          <w:szCs w:val="24"/>
        </w:rPr>
        <w:t xml:space="preserve"> felügyeletével!</w:t>
      </w:r>
    </w:p>
    <w:p w14:paraId="31073273" w14:textId="6C24F189" w:rsidR="00304F85" w:rsidRPr="00DD4BAC" w:rsidRDefault="00304F85" w:rsidP="00290C5A">
      <w:pPr>
        <w:numPr>
          <w:ilvl w:val="0"/>
          <w:numId w:val="55"/>
        </w:numPr>
        <w:tabs>
          <w:tab w:val="clear" w:pos="1816"/>
          <w:tab w:val="left" w:pos="1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Ha becsengetés után 10 perccel az órát tartó </w:t>
      </w:r>
      <w:r w:rsidR="00495BE2" w:rsidRPr="00DD4BAC">
        <w:rPr>
          <w:rFonts w:ascii="Times New Roman" w:hAnsi="Times New Roman" w:cs="Times New Roman"/>
          <w:sz w:val="24"/>
          <w:szCs w:val="24"/>
        </w:rPr>
        <w:t>oktató</w:t>
      </w:r>
      <w:r w:rsidRPr="00DD4BAC">
        <w:rPr>
          <w:rFonts w:ascii="Times New Roman" w:hAnsi="Times New Roman" w:cs="Times New Roman"/>
          <w:sz w:val="24"/>
          <w:szCs w:val="24"/>
        </w:rPr>
        <w:t xml:space="preserve"> még nem ért be órára, a hetes köteles azt jelenteni az igazgatóhelyettesnek, igazgatónak, vagy bármely az irodában, </w:t>
      </w:r>
      <w:r w:rsidR="00495BE2" w:rsidRPr="00DD4BAC">
        <w:rPr>
          <w:rFonts w:ascii="Times New Roman" w:hAnsi="Times New Roman" w:cs="Times New Roman"/>
          <w:sz w:val="24"/>
          <w:szCs w:val="24"/>
        </w:rPr>
        <w:t>oktató</w:t>
      </w:r>
      <w:r w:rsidRPr="00DD4BAC">
        <w:rPr>
          <w:rFonts w:ascii="Times New Roman" w:hAnsi="Times New Roman" w:cs="Times New Roman"/>
          <w:sz w:val="24"/>
          <w:szCs w:val="24"/>
        </w:rPr>
        <w:t>i szobában tartózkodó iskolai dolgozónak.</w:t>
      </w:r>
    </w:p>
    <w:p w14:paraId="7C273C77" w14:textId="3BD62594" w:rsidR="00304F85" w:rsidRPr="00DD4BAC" w:rsidRDefault="00304F85" w:rsidP="00290C5A">
      <w:pPr>
        <w:numPr>
          <w:ilvl w:val="0"/>
          <w:numId w:val="55"/>
        </w:numPr>
        <w:tabs>
          <w:tab w:val="clear" w:pos="1816"/>
          <w:tab w:val="left" w:pos="180"/>
          <w:tab w:val="num" w:pos="1134"/>
        </w:tabs>
        <w:spacing w:after="0" w:line="240" w:lineRule="auto"/>
        <w:ind w:left="0" w:firstLine="567"/>
        <w:jc w:val="both"/>
        <w:rPr>
          <w:rFonts w:ascii="Times New Roman" w:eastAsiaTheme="majorEastAsia" w:hAnsi="Times New Roman" w:cs="Times New Roman"/>
          <w:b/>
          <w:spacing w:val="-10"/>
          <w:sz w:val="24"/>
          <w:szCs w:val="24"/>
        </w:rPr>
      </w:pPr>
      <w:r w:rsidRPr="00DD4BAC">
        <w:rPr>
          <w:rFonts w:ascii="Times New Roman" w:hAnsi="Times New Roman" w:cs="Times New Roman"/>
          <w:sz w:val="24"/>
          <w:szCs w:val="24"/>
        </w:rPr>
        <w:t>Szülői kérésére, a tanítási idő befejezése előtt csak akkor lehet távozni az</w:t>
      </w:r>
      <w:r w:rsidRPr="00DD4BAC">
        <w:rPr>
          <w:rFonts w:ascii="Times New Roman" w:eastAsiaTheme="majorEastAsia" w:hAnsi="Times New Roman" w:cs="Times New Roman"/>
          <w:b/>
          <w:spacing w:val="-10"/>
          <w:sz w:val="24"/>
          <w:szCs w:val="24"/>
        </w:rPr>
        <w:t xml:space="preserve"> iskolából, ha arra engedélyt </w:t>
      </w:r>
      <w:r w:rsidR="00495BE2" w:rsidRPr="00DD4BAC">
        <w:rPr>
          <w:rFonts w:ascii="Times New Roman" w:eastAsiaTheme="majorEastAsia" w:hAnsi="Times New Roman" w:cs="Times New Roman"/>
          <w:b/>
          <w:spacing w:val="-10"/>
          <w:sz w:val="24"/>
          <w:szCs w:val="24"/>
        </w:rPr>
        <w:t xml:space="preserve">az </w:t>
      </w:r>
      <w:r w:rsidRPr="00DD4BAC">
        <w:rPr>
          <w:rFonts w:ascii="Times New Roman" w:eastAsiaTheme="majorEastAsia" w:hAnsi="Times New Roman" w:cs="Times New Roman"/>
          <w:b/>
          <w:spacing w:val="-10"/>
          <w:sz w:val="24"/>
          <w:szCs w:val="24"/>
        </w:rPr>
        <w:t>osztályfőnök vagy az iskolavezetés adott.</w:t>
      </w:r>
    </w:p>
    <w:p w14:paraId="216C601B" w14:textId="40203F51" w:rsidR="009C7FC3" w:rsidRPr="00DD4BAC" w:rsidRDefault="009C7FC3" w:rsidP="00290C5A">
      <w:pPr>
        <w:numPr>
          <w:ilvl w:val="0"/>
          <w:numId w:val="55"/>
        </w:numPr>
        <w:tabs>
          <w:tab w:val="clear" w:pos="1816"/>
          <w:tab w:val="left" w:pos="180"/>
          <w:tab w:val="num" w:pos="1134"/>
        </w:tabs>
        <w:spacing w:after="0" w:line="240" w:lineRule="auto"/>
        <w:ind w:left="0" w:firstLine="567"/>
        <w:jc w:val="both"/>
        <w:rPr>
          <w:rFonts w:ascii="Times New Roman" w:eastAsiaTheme="majorEastAsia" w:hAnsi="Times New Roman" w:cs="Times New Roman"/>
          <w:spacing w:val="-10"/>
          <w:sz w:val="24"/>
          <w:szCs w:val="24"/>
        </w:rPr>
      </w:pPr>
      <w:r w:rsidRPr="00DD4BAC">
        <w:rPr>
          <w:rFonts w:ascii="Times New Roman" w:eastAsiaTheme="majorEastAsia" w:hAnsi="Times New Roman" w:cs="Times New Roman"/>
          <w:spacing w:val="-10"/>
          <w:sz w:val="24"/>
          <w:szCs w:val="24"/>
        </w:rPr>
        <w:t>Az online oktatásra vonatkozó különös rendelkezéseket a 4. számú melléklet tartalmazza.</w:t>
      </w:r>
    </w:p>
    <w:p w14:paraId="0847A781" w14:textId="77777777" w:rsidR="00304F85" w:rsidRPr="00DD4BAC" w:rsidRDefault="00304F85" w:rsidP="006832D4">
      <w:pPr>
        <w:spacing w:after="0" w:line="240" w:lineRule="auto"/>
        <w:ind w:firstLine="567"/>
        <w:jc w:val="both"/>
        <w:rPr>
          <w:rFonts w:ascii="Times New Roman" w:hAnsi="Times New Roman" w:cs="Times New Roman"/>
          <w:sz w:val="24"/>
          <w:szCs w:val="24"/>
        </w:rPr>
      </w:pPr>
    </w:p>
    <w:p w14:paraId="3FF1C685" w14:textId="3C3E69D4" w:rsidR="00304F85" w:rsidRPr="00DD4BAC" w:rsidRDefault="006832D4" w:rsidP="00EE5F3E">
      <w:pPr>
        <w:pStyle w:val="Cmsor2"/>
      </w:pPr>
      <w:bookmarkStart w:id="180" w:name="_Toc209094881"/>
      <w:r w:rsidRPr="00DD4BAC">
        <w:t>1</w:t>
      </w:r>
      <w:r w:rsidR="00240DA6" w:rsidRPr="00DD4BAC">
        <w:t>4</w:t>
      </w:r>
      <w:r w:rsidRPr="00DD4BAC">
        <w:t>.</w:t>
      </w:r>
      <w:r w:rsidR="00240DA6" w:rsidRPr="00DD4BAC">
        <w:t xml:space="preserve"> </w:t>
      </w:r>
      <w:bookmarkStart w:id="181" w:name="_Toc89068295"/>
      <w:r w:rsidRPr="00DD4BAC">
        <w:t>1</w:t>
      </w:r>
      <w:r w:rsidRPr="00DD4BAC">
        <w:tab/>
      </w:r>
      <w:r w:rsidR="00304F85" w:rsidRPr="00DD4BAC">
        <w:t>Egyéb foglalkozások rendje</w:t>
      </w:r>
      <w:bookmarkEnd w:id="180"/>
      <w:bookmarkEnd w:id="181"/>
    </w:p>
    <w:p w14:paraId="3931EEDA" w14:textId="77777777" w:rsidR="006832D4" w:rsidRPr="00DD4BAC" w:rsidRDefault="006832D4" w:rsidP="00136B3A">
      <w:pPr>
        <w:tabs>
          <w:tab w:val="left" w:pos="1080"/>
          <w:tab w:val="num" w:pos="2487"/>
        </w:tabs>
        <w:spacing w:after="0" w:line="240" w:lineRule="auto"/>
        <w:jc w:val="both"/>
        <w:rPr>
          <w:rFonts w:ascii="Times New Roman" w:hAnsi="Times New Roman" w:cs="Times New Roman"/>
          <w:sz w:val="24"/>
          <w:szCs w:val="24"/>
        </w:rPr>
      </w:pPr>
    </w:p>
    <w:p w14:paraId="3959C12C" w14:textId="6D71936F" w:rsidR="00304F85" w:rsidRPr="00DD4BAC" w:rsidRDefault="00304F85" w:rsidP="00136B3A">
      <w:pPr>
        <w:tabs>
          <w:tab w:val="left" w:pos="1080"/>
          <w:tab w:val="num" w:pos="2487"/>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tanuló joga, hogy részt vegyen az iskola által szervezett egyéb foglalkozáson.</w:t>
      </w:r>
    </w:p>
    <w:p w14:paraId="1B06E836" w14:textId="77777777" w:rsidR="00304F85" w:rsidRPr="00DD4BAC" w:rsidRDefault="00304F85" w:rsidP="00136B3A">
      <w:pPr>
        <w:tabs>
          <w:tab w:val="left" w:pos="1080"/>
          <w:tab w:val="num" w:pos="2487"/>
        </w:tabs>
        <w:spacing w:after="0" w:line="240" w:lineRule="auto"/>
        <w:jc w:val="both"/>
        <w:rPr>
          <w:rFonts w:ascii="Times New Roman" w:hAnsi="Times New Roman" w:cs="Times New Roman"/>
          <w:i/>
          <w:sz w:val="24"/>
          <w:szCs w:val="24"/>
        </w:rPr>
      </w:pPr>
      <w:r w:rsidRPr="00DD4BAC">
        <w:rPr>
          <w:rFonts w:ascii="Times New Roman" w:hAnsi="Times New Roman" w:cs="Times New Roman"/>
          <w:i/>
          <w:sz w:val="24"/>
          <w:szCs w:val="24"/>
        </w:rPr>
        <w:t>Egyéb foglalkozások formái:</w:t>
      </w:r>
    </w:p>
    <w:p w14:paraId="7307182F" w14:textId="7463CC03" w:rsidR="00304F85" w:rsidRPr="00DD4BAC" w:rsidRDefault="00304F85" w:rsidP="00290C5A">
      <w:pPr>
        <w:pStyle w:val="Listaszerbekezds"/>
        <w:numPr>
          <w:ilvl w:val="0"/>
          <w:numId w:val="55"/>
        </w:numPr>
        <w:tabs>
          <w:tab w:val="clear" w:pos="1816"/>
          <w:tab w:val="left" w:pos="1080"/>
          <w:tab w:val="num" w:pos="2487"/>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b/>
          <w:i/>
          <w:sz w:val="24"/>
          <w:szCs w:val="24"/>
        </w:rPr>
        <w:t>Tehetséggondozó, felzárkóztató és egyéni foglalkozások</w:t>
      </w:r>
      <w:r w:rsidRPr="00DD4BAC">
        <w:rPr>
          <w:rFonts w:ascii="Times New Roman" w:hAnsi="Times New Roman" w:cs="Times New Roman"/>
          <w:i/>
          <w:sz w:val="24"/>
          <w:szCs w:val="24"/>
        </w:rPr>
        <w:t xml:space="preserve">. </w:t>
      </w:r>
      <w:r w:rsidRPr="00DD4BAC">
        <w:rPr>
          <w:rFonts w:ascii="Times New Roman" w:hAnsi="Times New Roman" w:cs="Times New Roman"/>
          <w:sz w:val="24"/>
          <w:szCs w:val="24"/>
        </w:rPr>
        <w:t>Az</w:t>
      </w:r>
      <w:r w:rsidRPr="00DD4BAC">
        <w:rPr>
          <w:rFonts w:ascii="Times New Roman" w:hAnsi="Times New Roman" w:cs="Times New Roman"/>
          <w:i/>
          <w:sz w:val="24"/>
          <w:szCs w:val="24"/>
        </w:rPr>
        <w:t xml:space="preserve"> </w:t>
      </w:r>
      <w:r w:rsidRPr="00DD4BAC">
        <w:rPr>
          <w:rFonts w:ascii="Times New Roman" w:hAnsi="Times New Roman" w:cs="Times New Roman"/>
          <w:sz w:val="24"/>
          <w:szCs w:val="24"/>
        </w:rPr>
        <w:t>egyéni képességek minél jobb kibontakoztatását, a tehetséges tanulók gondozását, valamint a gyengék felzárkóztatását az egyes szaktárgyakhoz kapcsolódó tanórán kívüli tehetséggondozó és felzárkóztató foglalkozások segítik.</w:t>
      </w:r>
    </w:p>
    <w:p w14:paraId="5CAF7464" w14:textId="77777777" w:rsidR="00865A30" w:rsidRPr="00DD4BAC" w:rsidRDefault="00865A30" w:rsidP="00865A30">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GINOP 6.2.3 pályázati projekt keretében, </w:t>
      </w:r>
      <w:r w:rsidRPr="00DD4BAC">
        <w:rPr>
          <w:rFonts w:ascii="Times New Roman" w:hAnsi="Times New Roman" w:cs="Times New Roman"/>
          <w:sz w:val="24"/>
          <w:szCs w:val="24"/>
          <w:shd w:val="clear" w:color="auto" w:fill="FFFFFF"/>
        </w:rPr>
        <w:t>a lemorzsolódás csökkentése érdekében végzett kompetenciamérés</w:t>
      </w:r>
      <w:r w:rsidRPr="00DD4BAC">
        <w:rPr>
          <w:rFonts w:ascii="Times New Roman" w:hAnsi="Times New Roman" w:cs="Times New Roman"/>
          <w:b/>
          <w:bCs/>
          <w:sz w:val="24"/>
          <w:szCs w:val="24"/>
          <w:shd w:val="clear" w:color="auto" w:fill="FFFFFF"/>
        </w:rPr>
        <w:t xml:space="preserve"> </w:t>
      </w:r>
      <w:r w:rsidRPr="00DD4BAC">
        <w:rPr>
          <w:rFonts w:ascii="Times New Roman" w:hAnsi="Times New Roman" w:cs="Times New Roman"/>
          <w:sz w:val="24"/>
          <w:szCs w:val="24"/>
          <w:shd w:val="clear" w:color="auto" w:fill="FFFFFF"/>
        </w:rPr>
        <w:t>eredményei alapján a</w:t>
      </w:r>
      <w:r w:rsidRPr="00DD4BAC">
        <w:rPr>
          <w:rFonts w:ascii="Times New Roman" w:hAnsi="Times New Roman" w:cs="Times New Roman"/>
          <w:sz w:val="24"/>
          <w:szCs w:val="24"/>
        </w:rPr>
        <w:t xml:space="preserve"> tanulócsoportok felzárkóztatása, tehetséggondozása, egyéni fejlesztése, valamint szakkörök működtetése zajlik előre meghatározott időpontokban.</w:t>
      </w:r>
    </w:p>
    <w:p w14:paraId="52110D93" w14:textId="27E42F89" w:rsidR="00865A30" w:rsidRPr="00DD4BAC" w:rsidRDefault="00865A30" w:rsidP="00865A30">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foglalkozások tanórán kívül folynak. </w:t>
      </w:r>
    </w:p>
    <w:p w14:paraId="780069F7" w14:textId="15132BC0" w:rsidR="00AE7917" w:rsidRPr="00DD4BAC" w:rsidRDefault="00AE7917" w:rsidP="00865A30">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Egyéb foglalkozás keretein belül akár fejlesztő, akár tehetséggondozó foglalkozásokon lehetősége van intézményünknek látogatást szervezni a Cseresnyés Kollégium Digitális </w:t>
      </w:r>
      <w:r w:rsidRPr="00DD4BAC">
        <w:rPr>
          <w:rFonts w:ascii="Times New Roman" w:hAnsi="Times New Roman" w:cs="Times New Roman"/>
          <w:sz w:val="24"/>
          <w:szCs w:val="24"/>
        </w:rPr>
        <w:lastRenderedPageBreak/>
        <w:t xml:space="preserve">Közösségi Alkotóműhelyébe. Itt nem csak bemutatják az alkotóműhelyt, hanem foglalkozásokat is tarthatunk diákjainknak az ott dolgozó oktatók segítségével. Az ilyen bemutató látogatást fel lehet használni pályaorientációra is, amennyiben egy osztályfőnöki órán látogatják meg a Digitális Közösségi Alkotóműhelyt tanulóink. </w:t>
      </w:r>
    </w:p>
    <w:p w14:paraId="7237C898" w14:textId="77777777" w:rsidR="00304F85" w:rsidRPr="00DD4BAC" w:rsidRDefault="00304F85" w:rsidP="00290C5A">
      <w:pPr>
        <w:pStyle w:val="Listaszerbekezds"/>
        <w:numPr>
          <w:ilvl w:val="0"/>
          <w:numId w:val="55"/>
        </w:numPr>
        <w:tabs>
          <w:tab w:val="clear" w:pos="1816"/>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b/>
          <w:i/>
          <w:sz w:val="24"/>
          <w:szCs w:val="24"/>
        </w:rPr>
        <w:t>Iskolai sportkör</w:t>
      </w:r>
      <w:r w:rsidRPr="00DD4BAC">
        <w:rPr>
          <w:rFonts w:ascii="Times New Roman" w:hAnsi="Times New Roman" w:cs="Times New Roman"/>
          <w:i/>
          <w:sz w:val="24"/>
          <w:szCs w:val="24"/>
        </w:rPr>
        <w:t xml:space="preserve">. Az </w:t>
      </w:r>
      <w:r w:rsidRPr="00DD4BAC">
        <w:rPr>
          <w:rFonts w:ascii="Times New Roman" w:hAnsi="Times New Roman" w:cs="Times New Roman"/>
          <w:sz w:val="24"/>
          <w:szCs w:val="24"/>
        </w:rPr>
        <w:t>iskolai sportkör tagja az iskola minden tanulója. A</w:t>
      </w:r>
      <w:r w:rsidRPr="00DD4BAC">
        <w:rPr>
          <w:rFonts w:ascii="Times New Roman" w:hAnsi="Times New Roman" w:cs="Times New Roman"/>
          <w:i/>
          <w:sz w:val="24"/>
          <w:szCs w:val="24"/>
        </w:rPr>
        <w:t xml:space="preserve">z </w:t>
      </w:r>
      <w:r w:rsidRPr="00DD4BAC">
        <w:rPr>
          <w:rFonts w:ascii="Times New Roman" w:hAnsi="Times New Roman" w:cs="Times New Roman"/>
          <w:sz w:val="24"/>
          <w:szCs w:val="24"/>
        </w:rPr>
        <w:t>iskolai sportkör sportcsoportjainak foglalkozásai a tanórai testnevelési órákkal együtt biztosítják a tanulók mindennapi testedzését, valamint a tanulók felkészítését a különféle sportágakban az iskolai és iskolán kívüli sportversenyekre.</w:t>
      </w:r>
    </w:p>
    <w:p w14:paraId="6117636E" w14:textId="416A6E36" w:rsidR="00304F85" w:rsidRPr="00DD4BAC" w:rsidRDefault="00304F85" w:rsidP="00290C5A">
      <w:pPr>
        <w:pStyle w:val="Listaszerbekezds"/>
        <w:numPr>
          <w:ilvl w:val="0"/>
          <w:numId w:val="55"/>
        </w:numPr>
        <w:tabs>
          <w:tab w:val="clear" w:pos="1816"/>
          <w:tab w:val="left" w:pos="1080"/>
          <w:tab w:val="num" w:pos="1134"/>
        </w:tabs>
        <w:spacing w:after="0" w:line="240" w:lineRule="auto"/>
        <w:ind w:left="0" w:firstLine="567"/>
        <w:jc w:val="both"/>
        <w:rPr>
          <w:rFonts w:ascii="Times New Roman" w:hAnsi="Times New Roman" w:cs="Times New Roman"/>
          <w:sz w:val="24"/>
          <w:szCs w:val="24"/>
          <w:vertAlign w:val="subscript"/>
        </w:rPr>
      </w:pPr>
      <w:r w:rsidRPr="00DD4BAC">
        <w:rPr>
          <w:rFonts w:ascii="Times New Roman" w:hAnsi="Times New Roman" w:cs="Times New Roman"/>
          <w:b/>
          <w:i/>
          <w:sz w:val="24"/>
          <w:szCs w:val="24"/>
        </w:rPr>
        <w:t>Szakkörök</w:t>
      </w:r>
      <w:r w:rsidRPr="00DD4BAC">
        <w:rPr>
          <w:rFonts w:ascii="Times New Roman" w:hAnsi="Times New Roman" w:cs="Times New Roman"/>
          <w:i/>
          <w:sz w:val="24"/>
          <w:szCs w:val="24"/>
        </w:rPr>
        <w:t xml:space="preserve">. </w:t>
      </w:r>
      <w:r w:rsidRPr="00DD4BAC">
        <w:rPr>
          <w:rFonts w:ascii="Times New Roman" w:hAnsi="Times New Roman" w:cs="Times New Roman"/>
          <w:sz w:val="24"/>
          <w:szCs w:val="24"/>
        </w:rPr>
        <w:t>A különféle szakkörök működése a tanulók egyéni képességeinek fejlesztését szolgálja. A szakkörök jellegüket tekintve lehetnek művészetiek, szaktárgyiak, de szerveződhetnek valamilyen közös érdeklődési kör, hobbi alapján is. A szakkörök indításáról - a felmerülő igények és az iskola lehetőségeinek figyelembe vételével - minden tanév elején az iskola igazgatója</w:t>
      </w:r>
      <w:r w:rsidR="00B12C0D" w:rsidRPr="00DD4BAC">
        <w:rPr>
          <w:rFonts w:ascii="Times New Roman" w:hAnsi="Times New Roman" w:cs="Times New Roman"/>
          <w:sz w:val="24"/>
          <w:szCs w:val="24"/>
        </w:rPr>
        <w:t xml:space="preserve"> </w:t>
      </w:r>
      <w:r w:rsidRPr="00DD4BAC">
        <w:rPr>
          <w:rFonts w:ascii="Times New Roman" w:hAnsi="Times New Roman" w:cs="Times New Roman"/>
          <w:sz w:val="24"/>
          <w:szCs w:val="24"/>
        </w:rPr>
        <w:t>dönt. Szakkör vezetését - az iskola igazgatójának megbízása alapján - a</w:t>
      </w:r>
      <w:r w:rsidR="00495BE2" w:rsidRPr="00DD4BAC">
        <w:rPr>
          <w:rFonts w:ascii="Times New Roman" w:hAnsi="Times New Roman" w:cs="Times New Roman"/>
          <w:sz w:val="24"/>
          <w:szCs w:val="24"/>
        </w:rPr>
        <w:t>z</w:t>
      </w:r>
      <w:r w:rsidRPr="00DD4BAC">
        <w:rPr>
          <w:rFonts w:ascii="Times New Roman" w:hAnsi="Times New Roman" w:cs="Times New Roman"/>
          <w:sz w:val="24"/>
          <w:szCs w:val="24"/>
        </w:rPr>
        <w:t xml:space="preserve"> oktatói testület valamely </w:t>
      </w:r>
      <w:r w:rsidR="00B12C0D" w:rsidRPr="00DD4BAC">
        <w:rPr>
          <w:rFonts w:ascii="Times New Roman" w:hAnsi="Times New Roman" w:cs="Times New Roman"/>
          <w:sz w:val="24"/>
          <w:szCs w:val="24"/>
        </w:rPr>
        <w:t>tagja</w:t>
      </w:r>
      <w:r w:rsidRPr="00DD4BAC">
        <w:rPr>
          <w:rFonts w:ascii="Times New Roman" w:hAnsi="Times New Roman" w:cs="Times New Roman"/>
          <w:sz w:val="24"/>
          <w:szCs w:val="24"/>
        </w:rPr>
        <w:t xml:space="preserve"> látja el.</w:t>
      </w:r>
    </w:p>
    <w:p w14:paraId="594E68AC" w14:textId="48EAA89C" w:rsidR="00304F85" w:rsidRPr="00DD4BAC" w:rsidRDefault="00304F85" w:rsidP="00290C5A">
      <w:pPr>
        <w:pStyle w:val="Listaszerbekezds"/>
        <w:numPr>
          <w:ilvl w:val="0"/>
          <w:numId w:val="55"/>
        </w:numPr>
        <w:tabs>
          <w:tab w:val="clear" w:pos="1816"/>
          <w:tab w:val="left" w:pos="-1008"/>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b/>
          <w:i/>
          <w:sz w:val="24"/>
          <w:szCs w:val="24"/>
        </w:rPr>
        <w:t>Versenyek, vetélkedők, bemutatók</w:t>
      </w:r>
      <w:r w:rsidRPr="00DD4BAC">
        <w:rPr>
          <w:rFonts w:ascii="Times New Roman" w:hAnsi="Times New Roman" w:cs="Times New Roman"/>
          <w:i/>
          <w:sz w:val="24"/>
          <w:szCs w:val="24"/>
        </w:rPr>
        <w:t xml:space="preserve">. </w:t>
      </w:r>
      <w:r w:rsidRPr="00DD4BAC">
        <w:rPr>
          <w:rFonts w:ascii="Times New Roman" w:hAnsi="Times New Roman" w:cs="Times New Roman"/>
          <w:sz w:val="24"/>
          <w:szCs w:val="24"/>
        </w:rPr>
        <w:t xml:space="preserve">A tehetséges tanulók továbbfejlesztését segítik a különféle (szaktárgyi, sport, művészeti stb.) versenyek, vetélkedők, melyeket az iskolában évente rendszeresen szervezünk. </w:t>
      </w:r>
      <w:r w:rsidR="00495BE2" w:rsidRPr="00DD4BAC">
        <w:rPr>
          <w:rFonts w:ascii="Times New Roman" w:hAnsi="Times New Roman" w:cs="Times New Roman"/>
          <w:sz w:val="24"/>
          <w:szCs w:val="24"/>
        </w:rPr>
        <w:t xml:space="preserve">A </w:t>
      </w:r>
      <w:r w:rsidRPr="00DD4BAC">
        <w:rPr>
          <w:rFonts w:ascii="Times New Roman" w:hAnsi="Times New Roman" w:cs="Times New Roman"/>
          <w:sz w:val="24"/>
          <w:szCs w:val="24"/>
        </w:rPr>
        <w:t>legtehetségesebb tanulókat az iskolán kívüli versenyeken való részvételre is felkészítjük.</w:t>
      </w:r>
    </w:p>
    <w:p w14:paraId="30127609" w14:textId="3068D38E" w:rsidR="00304F85" w:rsidRPr="00DD4BAC" w:rsidRDefault="00304F85" w:rsidP="00290C5A">
      <w:pPr>
        <w:pStyle w:val="Listaszerbekezds"/>
        <w:numPr>
          <w:ilvl w:val="0"/>
          <w:numId w:val="55"/>
        </w:numPr>
        <w:tabs>
          <w:tab w:val="clear" w:pos="1816"/>
          <w:tab w:val="left" w:pos="-1008"/>
          <w:tab w:val="left" w:pos="1080"/>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b/>
          <w:i/>
          <w:sz w:val="24"/>
          <w:szCs w:val="24"/>
        </w:rPr>
        <w:t>Kirándulások.</w:t>
      </w:r>
      <w:r w:rsidR="00F00118" w:rsidRPr="00DD4BAC">
        <w:rPr>
          <w:rFonts w:ascii="Times New Roman" w:hAnsi="Times New Roman" w:cs="Times New Roman"/>
          <w:sz w:val="24"/>
          <w:szCs w:val="24"/>
        </w:rPr>
        <w:t xml:space="preserve"> Az iskolai oktató</w:t>
      </w:r>
      <w:r w:rsidRPr="00DD4BAC">
        <w:rPr>
          <w:rFonts w:ascii="Times New Roman" w:hAnsi="Times New Roman" w:cs="Times New Roman"/>
          <w:sz w:val="24"/>
          <w:szCs w:val="24"/>
        </w:rPr>
        <w:t>munka elősegítése céljából az osztályok -</w:t>
      </w:r>
      <w:r w:rsidR="00F00118" w:rsidRPr="00DD4BAC">
        <w:rPr>
          <w:rFonts w:ascii="Times New Roman" w:hAnsi="Times New Roman" w:cs="Times New Roman"/>
          <w:sz w:val="24"/>
          <w:szCs w:val="24"/>
        </w:rPr>
        <w:t xml:space="preserve"> szülői vagy diák-önkormányzati </w:t>
      </w:r>
      <w:r w:rsidRPr="00DD4BAC">
        <w:rPr>
          <w:rFonts w:ascii="Times New Roman" w:hAnsi="Times New Roman" w:cs="Times New Roman"/>
          <w:sz w:val="24"/>
          <w:szCs w:val="24"/>
        </w:rPr>
        <w:t>kezdeményezésre - évente egy alkalommal kirándulást szervezhetnek. A tanulók részvétele a kiránduláson önkéntes, a felmerülő költségéket a szülőknek kell fedezniük.</w:t>
      </w:r>
    </w:p>
    <w:p w14:paraId="4F471228" w14:textId="77777777" w:rsidR="00304F85" w:rsidRPr="00DD4BAC" w:rsidRDefault="00304F85" w:rsidP="00290C5A">
      <w:pPr>
        <w:pStyle w:val="Listaszerbekezds"/>
        <w:numPr>
          <w:ilvl w:val="0"/>
          <w:numId w:val="55"/>
        </w:numPr>
        <w:tabs>
          <w:tab w:val="clear" w:pos="1816"/>
          <w:tab w:val="left" w:pos="-720"/>
          <w:tab w:val="left" w:pos="-432"/>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b/>
          <w:i/>
          <w:sz w:val="24"/>
          <w:szCs w:val="24"/>
        </w:rPr>
        <w:t>Múzeumi, kiállítási, könyvtári és művészeti előadáshoz kapcsolódó foglalkozás</w:t>
      </w:r>
      <w:r w:rsidRPr="00DD4BAC">
        <w:rPr>
          <w:rFonts w:ascii="Times New Roman" w:hAnsi="Times New Roman" w:cs="Times New Roman"/>
          <w:i/>
          <w:sz w:val="24"/>
          <w:szCs w:val="24"/>
        </w:rPr>
        <w:t xml:space="preserve">. </w:t>
      </w:r>
      <w:r w:rsidRPr="00DD4BAC">
        <w:rPr>
          <w:rFonts w:ascii="Times New Roman" w:hAnsi="Times New Roman" w:cs="Times New Roman"/>
          <w:sz w:val="24"/>
          <w:szCs w:val="24"/>
        </w:rPr>
        <w:t>Egy-egy tantárgy néhány témájának feldolgozását, a követelmények teljesítését segítik a különféle közművelődési intézményekben, illetve művészeti előadásokon tett csoportos látogatások. A tanulók részvétele ezeken a foglalkozásokon - ha az tanítási időn kívül esik és költségekkel jár - önkéntes. A felmerülő költségeket a szülőknek kell fedezniük.</w:t>
      </w:r>
    </w:p>
    <w:p w14:paraId="74906F08" w14:textId="03EE0295" w:rsidR="00304F85" w:rsidRPr="00DD4BAC" w:rsidRDefault="00304F85" w:rsidP="00290C5A">
      <w:pPr>
        <w:pStyle w:val="Listaszerbekezds"/>
        <w:numPr>
          <w:ilvl w:val="0"/>
          <w:numId w:val="55"/>
        </w:numPr>
        <w:tabs>
          <w:tab w:val="clear" w:pos="1816"/>
          <w:tab w:val="left" w:pos="-720"/>
          <w:tab w:val="left" w:pos="-432"/>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b/>
          <w:i/>
          <w:sz w:val="24"/>
          <w:szCs w:val="24"/>
        </w:rPr>
        <w:t>Szabadidős foglalkozások.</w:t>
      </w:r>
      <w:r w:rsidRPr="00DD4BAC">
        <w:rPr>
          <w:rFonts w:ascii="Times New Roman" w:hAnsi="Times New Roman" w:cs="Times New Roman"/>
          <w:i/>
          <w:sz w:val="24"/>
          <w:szCs w:val="24"/>
        </w:rPr>
        <w:t xml:space="preserve"> </w:t>
      </w:r>
      <w:r w:rsidRPr="00DD4BAC">
        <w:rPr>
          <w:rFonts w:ascii="Times New Roman" w:hAnsi="Times New Roman" w:cs="Times New Roman"/>
          <w:sz w:val="24"/>
          <w:szCs w:val="24"/>
        </w:rPr>
        <w:t>A szabadidő hasznos és kulturált eltöltésére kívánja a</w:t>
      </w:r>
      <w:r w:rsidR="00495BE2" w:rsidRPr="00DD4BAC">
        <w:rPr>
          <w:rFonts w:ascii="Times New Roman" w:hAnsi="Times New Roman" w:cs="Times New Roman"/>
          <w:sz w:val="24"/>
          <w:szCs w:val="24"/>
        </w:rPr>
        <w:t xml:space="preserve">z </w:t>
      </w:r>
      <w:r w:rsidRPr="00DD4BAC">
        <w:rPr>
          <w:rFonts w:ascii="Times New Roman" w:hAnsi="Times New Roman" w:cs="Times New Roman"/>
          <w:sz w:val="24"/>
          <w:szCs w:val="24"/>
        </w:rPr>
        <w:t>oktatói testület a tanulókat azzal felkészíteni, hogy a felmerülő igényekhez és a szülők anyagi helyzetéhez igazodva különféle szabadidős programokat szervez (pl.: túrák, kirándulások, táborok, színház- és múzeumlátogatások, klubdélutánok, táncos rendezvények stb.). A tanulók részvétele a szabadidős rendezvényeken önkéntes, a felmerülő költségeket a szülőknek kell fedezniük.</w:t>
      </w:r>
    </w:p>
    <w:p w14:paraId="64007253" w14:textId="77777777" w:rsidR="00304F85" w:rsidRPr="00DD4BAC" w:rsidRDefault="00304F85" w:rsidP="00290C5A">
      <w:pPr>
        <w:pStyle w:val="Listaszerbekezds"/>
        <w:numPr>
          <w:ilvl w:val="0"/>
          <w:numId w:val="55"/>
        </w:numPr>
        <w:tabs>
          <w:tab w:val="clear" w:pos="1816"/>
          <w:tab w:val="left" w:pos="-720"/>
          <w:tab w:val="left" w:pos="-432"/>
          <w:tab w:val="left" w:pos="1080"/>
          <w:tab w:val="num" w:pos="1134"/>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b/>
          <w:i/>
          <w:sz w:val="24"/>
          <w:szCs w:val="24"/>
        </w:rPr>
        <w:t>Iskolai könyvtár</w:t>
      </w:r>
      <w:r w:rsidRPr="00DD4BAC">
        <w:rPr>
          <w:rFonts w:ascii="Times New Roman" w:hAnsi="Times New Roman" w:cs="Times New Roman"/>
          <w:i/>
          <w:sz w:val="24"/>
          <w:szCs w:val="24"/>
        </w:rPr>
        <w:t xml:space="preserve">. </w:t>
      </w:r>
      <w:r w:rsidRPr="00DD4BAC">
        <w:rPr>
          <w:rFonts w:ascii="Times New Roman" w:hAnsi="Times New Roman" w:cs="Times New Roman"/>
          <w:sz w:val="24"/>
          <w:szCs w:val="24"/>
        </w:rPr>
        <w:t>A tanulók egyéni tanulását, önképzését a tanítási napokon látogatható iskolai könyvtár segíti.</w:t>
      </w:r>
    </w:p>
    <w:p w14:paraId="002ED411" w14:textId="65D3D6DB" w:rsidR="00304F85" w:rsidRPr="00DD4BAC" w:rsidRDefault="00304F85" w:rsidP="00290C5A">
      <w:pPr>
        <w:pStyle w:val="Listaszerbekezds"/>
        <w:numPr>
          <w:ilvl w:val="0"/>
          <w:numId w:val="55"/>
        </w:numPr>
        <w:tabs>
          <w:tab w:val="clear" w:pos="1816"/>
          <w:tab w:val="left" w:pos="-720"/>
          <w:tab w:val="left" w:pos="-432"/>
          <w:tab w:val="left" w:pos="1080"/>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b/>
          <w:i/>
          <w:sz w:val="24"/>
          <w:szCs w:val="24"/>
        </w:rPr>
        <w:t>Az iskola létesítményeinek, eszközeinek egyéni vagy csoportos használata.</w:t>
      </w:r>
      <w:r w:rsidRPr="00DD4BAC">
        <w:rPr>
          <w:rFonts w:ascii="Times New Roman" w:hAnsi="Times New Roman" w:cs="Times New Roman"/>
          <w:i/>
          <w:sz w:val="24"/>
          <w:szCs w:val="24"/>
        </w:rPr>
        <w:t xml:space="preserve"> </w:t>
      </w:r>
      <w:r w:rsidRPr="00DD4BAC">
        <w:rPr>
          <w:rFonts w:ascii="Times New Roman" w:hAnsi="Times New Roman" w:cs="Times New Roman"/>
          <w:sz w:val="24"/>
          <w:szCs w:val="24"/>
        </w:rPr>
        <w:t xml:space="preserve">A tanulók igényei alapján az iskola igazgatójával történt előzetes megbeszélés után lehetőség van arra, hogy az iskola létesítményeit, illetve eszközeit (pl.: sportlétesítmények, számítógépek stb.) a tanulók - </w:t>
      </w:r>
      <w:r w:rsidR="00495BE2" w:rsidRPr="00DD4BAC">
        <w:rPr>
          <w:rFonts w:ascii="Times New Roman" w:hAnsi="Times New Roman" w:cs="Times New Roman"/>
          <w:sz w:val="24"/>
          <w:szCs w:val="24"/>
        </w:rPr>
        <w:t>oktató</w:t>
      </w:r>
      <w:r w:rsidRPr="00DD4BAC">
        <w:rPr>
          <w:rFonts w:ascii="Times New Roman" w:hAnsi="Times New Roman" w:cs="Times New Roman"/>
          <w:sz w:val="24"/>
          <w:szCs w:val="24"/>
        </w:rPr>
        <w:t>i felügyelet mellett - egyénileg vagy csoportosan használják.</w:t>
      </w:r>
    </w:p>
    <w:p w14:paraId="1F8A3199" w14:textId="77777777" w:rsidR="00304F85" w:rsidRPr="00DD4BAC" w:rsidRDefault="00304F85" w:rsidP="00290C5A">
      <w:pPr>
        <w:pStyle w:val="Listaszerbekezds"/>
        <w:numPr>
          <w:ilvl w:val="0"/>
          <w:numId w:val="55"/>
        </w:numPr>
        <w:tabs>
          <w:tab w:val="clear" w:pos="1816"/>
          <w:tab w:val="left" w:pos="-720"/>
          <w:tab w:val="left" w:pos="-432"/>
          <w:tab w:val="left" w:pos="1080"/>
        </w:tabs>
        <w:spacing w:after="0" w:line="240" w:lineRule="auto"/>
        <w:ind w:left="0" w:firstLine="567"/>
        <w:jc w:val="both"/>
        <w:rPr>
          <w:rFonts w:ascii="Times New Roman" w:hAnsi="Times New Roman" w:cs="Times New Roman"/>
          <w:sz w:val="24"/>
          <w:szCs w:val="24"/>
        </w:rPr>
      </w:pPr>
      <w:r w:rsidRPr="00DD4BAC">
        <w:rPr>
          <w:rFonts w:ascii="Times New Roman" w:hAnsi="Times New Roman" w:cs="Times New Roman"/>
          <w:b/>
          <w:i/>
          <w:sz w:val="24"/>
          <w:szCs w:val="24"/>
        </w:rPr>
        <w:t xml:space="preserve">Hit- és vallásoktatás. </w:t>
      </w:r>
      <w:r w:rsidRPr="00DD4BAC">
        <w:rPr>
          <w:rFonts w:ascii="Times New Roman" w:hAnsi="Times New Roman" w:cs="Times New Roman"/>
          <w:sz w:val="24"/>
          <w:szCs w:val="24"/>
        </w:rPr>
        <w:t>Az iskolában a területileg illetékes, bejegyzett egyházak - az iskola nevelő és oktató tevékenységétől függetlenül - hit- és vallásoktatást szervezhetnek. A hit- és vallásoktatáson való részvétel a tanulók számára önkéntes.</w:t>
      </w:r>
    </w:p>
    <w:p w14:paraId="139D6E83" w14:textId="77777777" w:rsidR="00304F85" w:rsidRPr="00DD4BAC" w:rsidRDefault="00304F85" w:rsidP="00136B3A">
      <w:pPr>
        <w:tabs>
          <w:tab w:val="left" w:pos="-720"/>
          <w:tab w:val="left" w:pos="-432"/>
          <w:tab w:val="left" w:pos="1080"/>
        </w:tabs>
        <w:spacing w:after="0" w:line="240" w:lineRule="auto"/>
        <w:jc w:val="both"/>
        <w:rPr>
          <w:rFonts w:ascii="Times New Roman" w:hAnsi="Times New Roman" w:cs="Times New Roman"/>
          <w:sz w:val="24"/>
          <w:szCs w:val="24"/>
        </w:rPr>
      </w:pPr>
    </w:p>
    <w:p w14:paraId="19A554BC" w14:textId="3028C6E4" w:rsidR="00304F85" w:rsidRPr="00DD4BAC" w:rsidRDefault="00304F85" w:rsidP="00136B3A">
      <w:pPr>
        <w:tabs>
          <w:tab w:val="left" w:pos="-1008"/>
          <w:tab w:val="left" w:pos="28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délutáni tanórán kívüli foglalkozásokat az iskola </w:t>
      </w:r>
      <w:r w:rsidR="00495BE2" w:rsidRPr="00DD4BAC">
        <w:rPr>
          <w:rFonts w:ascii="Times New Roman" w:hAnsi="Times New Roman" w:cs="Times New Roman"/>
          <w:sz w:val="24"/>
          <w:szCs w:val="24"/>
        </w:rPr>
        <w:t>oktatói</w:t>
      </w:r>
      <w:r w:rsidRPr="00DD4BAC">
        <w:rPr>
          <w:rFonts w:ascii="Times New Roman" w:hAnsi="Times New Roman" w:cs="Times New Roman"/>
          <w:sz w:val="24"/>
          <w:szCs w:val="24"/>
        </w:rPr>
        <w:t xml:space="preserve"> 14</w:t>
      </w:r>
      <w:r w:rsidRPr="00DD4BAC">
        <w:rPr>
          <w:rFonts w:ascii="Times New Roman" w:hAnsi="Times New Roman" w:cs="Times New Roman"/>
          <w:sz w:val="24"/>
          <w:szCs w:val="24"/>
          <w:vertAlign w:val="superscript"/>
        </w:rPr>
        <w:t>00</w:t>
      </w:r>
      <w:r w:rsidRPr="00DD4BAC">
        <w:rPr>
          <w:rFonts w:ascii="Times New Roman" w:hAnsi="Times New Roman" w:cs="Times New Roman"/>
          <w:sz w:val="24"/>
          <w:szCs w:val="24"/>
        </w:rPr>
        <w:t xml:space="preserve"> óra és 18</w:t>
      </w:r>
      <w:r w:rsidRPr="00DD4BAC">
        <w:rPr>
          <w:rFonts w:ascii="Times New Roman" w:hAnsi="Times New Roman" w:cs="Times New Roman"/>
          <w:sz w:val="24"/>
          <w:szCs w:val="24"/>
          <w:vertAlign w:val="superscript"/>
        </w:rPr>
        <w:t>30</w:t>
      </w:r>
      <w:r w:rsidRPr="00DD4BAC">
        <w:rPr>
          <w:rFonts w:ascii="Times New Roman" w:hAnsi="Times New Roman" w:cs="Times New Roman"/>
          <w:sz w:val="24"/>
          <w:szCs w:val="24"/>
        </w:rPr>
        <w:t xml:space="preserve"> óra között szervezik meg. </w:t>
      </w:r>
    </w:p>
    <w:p w14:paraId="2762E69B" w14:textId="77777777" w:rsidR="00726265" w:rsidRPr="00DD4BAC" w:rsidRDefault="00726265" w:rsidP="00136B3A">
      <w:pPr>
        <w:pStyle w:val="Listaszerbekezds"/>
        <w:tabs>
          <w:tab w:val="left" w:pos="-1008"/>
          <w:tab w:val="left" w:pos="284"/>
        </w:tabs>
        <w:spacing w:after="0" w:line="240" w:lineRule="auto"/>
        <w:ind w:left="0"/>
        <w:jc w:val="both"/>
        <w:rPr>
          <w:rFonts w:ascii="Times New Roman" w:hAnsi="Times New Roman" w:cs="Times New Roman"/>
          <w:sz w:val="24"/>
          <w:szCs w:val="24"/>
        </w:rPr>
      </w:pPr>
    </w:p>
    <w:p w14:paraId="76B06C29" w14:textId="273F4F35" w:rsidR="00304F85" w:rsidRPr="00DD4BAC" w:rsidRDefault="00304F85" w:rsidP="00136B3A">
      <w:pPr>
        <w:tabs>
          <w:tab w:val="left" w:pos="-1008"/>
          <w:tab w:val="left" w:pos="142"/>
          <w:tab w:val="left" w:pos="426"/>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tanórán kívüli foglalkozásokra való tanulói jelentkezés - a felzárkóztató foglalkozások, valamint az egyéni foglalkozások kivételével - önkéntes. A tanórán kívüli foglalkozásokra a tanulónak az adott tanév elején kell jelentkeznie, és a jelentkezés egy tanévre szól.</w:t>
      </w:r>
    </w:p>
    <w:p w14:paraId="42CE763A" w14:textId="77777777" w:rsidR="00726265" w:rsidRPr="00DD4BAC" w:rsidRDefault="00726265" w:rsidP="00136B3A">
      <w:pPr>
        <w:tabs>
          <w:tab w:val="left" w:pos="-1008"/>
          <w:tab w:val="left" w:pos="142"/>
        </w:tabs>
        <w:spacing w:after="0" w:line="240" w:lineRule="auto"/>
        <w:jc w:val="both"/>
        <w:rPr>
          <w:rFonts w:ascii="Times New Roman" w:hAnsi="Times New Roman" w:cs="Times New Roman"/>
          <w:sz w:val="24"/>
          <w:szCs w:val="24"/>
        </w:rPr>
      </w:pPr>
    </w:p>
    <w:p w14:paraId="6932661D" w14:textId="0C6744E4" w:rsidR="00304F85" w:rsidRPr="00DD4BAC" w:rsidRDefault="00304F85" w:rsidP="00136B3A">
      <w:pPr>
        <w:tabs>
          <w:tab w:val="left" w:pos="426"/>
          <w:tab w:val="left" w:pos="1440"/>
          <w:tab w:val="left" w:pos="2448"/>
          <w:tab w:val="left" w:pos="3744"/>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A felzárkóztató foglalkozásra, valamint az egyéni foglakozásra kötelezett tanulókat képességeik, tanulmányi eredményeik alapján a</w:t>
      </w:r>
      <w:r w:rsidR="00495BE2" w:rsidRPr="00DD4BAC">
        <w:rPr>
          <w:rFonts w:ascii="Times New Roman" w:hAnsi="Times New Roman" w:cs="Times New Roman"/>
          <w:sz w:val="24"/>
          <w:szCs w:val="24"/>
        </w:rPr>
        <w:t>z oktatók</w:t>
      </w:r>
      <w:r w:rsidRPr="00DD4BAC">
        <w:rPr>
          <w:rFonts w:ascii="Times New Roman" w:hAnsi="Times New Roman" w:cs="Times New Roman"/>
          <w:sz w:val="24"/>
          <w:szCs w:val="24"/>
        </w:rPr>
        <w:t xml:space="preserve"> jelölik ki. A tanulók részvétele a felzárkóztató foglalkozásokon, valamint az egyéni foglalkozásokon kötelező, ez alól felmentést csak a szülő írásbeli kérelmére az iskola igazgatója adhat.</w:t>
      </w:r>
    </w:p>
    <w:p w14:paraId="4D84653D" w14:textId="0FCA783B" w:rsidR="00304F85" w:rsidRPr="00DD4BAC" w:rsidRDefault="00304F85"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tanórán kívüli foglalkozásokról történő távolmaradást is igazolni kell. A tanórán kívüli foglalkozásokról ismételten </w:t>
      </w:r>
      <w:proofErr w:type="spellStart"/>
      <w:r w:rsidRPr="00DD4BAC">
        <w:rPr>
          <w:rFonts w:ascii="Times New Roman" w:hAnsi="Times New Roman" w:cs="Times New Roman"/>
          <w:sz w:val="24"/>
          <w:szCs w:val="24"/>
        </w:rPr>
        <w:t>igazolatlanul</w:t>
      </w:r>
      <w:proofErr w:type="spellEnd"/>
      <w:r w:rsidRPr="00DD4BAC">
        <w:rPr>
          <w:rFonts w:ascii="Times New Roman" w:hAnsi="Times New Roman" w:cs="Times New Roman"/>
          <w:sz w:val="24"/>
          <w:szCs w:val="24"/>
        </w:rPr>
        <w:t xml:space="preserve"> mulasztó tanuló az igazgató engedélyével a foglalkozásról kizárható.</w:t>
      </w:r>
    </w:p>
    <w:p w14:paraId="657331F8" w14:textId="77777777" w:rsidR="00726265" w:rsidRPr="00DD4BAC" w:rsidRDefault="00726265" w:rsidP="00136B3A">
      <w:pPr>
        <w:spacing w:after="0" w:line="240" w:lineRule="auto"/>
        <w:jc w:val="both"/>
        <w:rPr>
          <w:rFonts w:ascii="Times New Roman" w:hAnsi="Times New Roman" w:cs="Times New Roman"/>
          <w:sz w:val="24"/>
          <w:szCs w:val="24"/>
        </w:rPr>
      </w:pPr>
    </w:p>
    <w:p w14:paraId="6B2CB4EB" w14:textId="56D48060" w:rsidR="00304F85" w:rsidRPr="00DD4BAC" w:rsidRDefault="00304F85" w:rsidP="00136B3A">
      <w:pPr>
        <w:spacing w:after="0" w:line="240" w:lineRule="auto"/>
        <w:jc w:val="both"/>
        <w:rPr>
          <w:rFonts w:ascii="Times New Roman" w:hAnsi="Times New Roman" w:cs="Times New Roman"/>
          <w:sz w:val="24"/>
          <w:szCs w:val="24"/>
        </w:rPr>
      </w:pPr>
      <w:r w:rsidRPr="004C30CB">
        <w:rPr>
          <w:rFonts w:ascii="Times New Roman" w:hAnsi="Times New Roman" w:cs="Times New Roman"/>
          <w:sz w:val="24"/>
          <w:szCs w:val="24"/>
        </w:rPr>
        <w:t xml:space="preserve">Az iskolai könyvtár a tanulók számára </w:t>
      </w:r>
      <w:r w:rsidR="004C30CB" w:rsidRPr="004C30CB">
        <w:rPr>
          <w:rFonts w:ascii="Times New Roman" w:hAnsi="Times New Roman" w:cs="Times New Roman"/>
          <w:sz w:val="24"/>
          <w:szCs w:val="24"/>
        </w:rPr>
        <w:t xml:space="preserve">hétfő, kedd, szerda, csütörtök 3-4. </w:t>
      </w:r>
      <w:r w:rsidRPr="004C30CB">
        <w:rPr>
          <w:rFonts w:ascii="Times New Roman" w:hAnsi="Times New Roman" w:cs="Times New Roman"/>
          <w:sz w:val="24"/>
          <w:szCs w:val="24"/>
        </w:rPr>
        <w:t>tan</w:t>
      </w:r>
      <w:r w:rsidR="004C30CB" w:rsidRPr="004C30CB">
        <w:rPr>
          <w:rFonts w:ascii="Times New Roman" w:hAnsi="Times New Roman" w:cs="Times New Roman"/>
          <w:sz w:val="24"/>
          <w:szCs w:val="24"/>
        </w:rPr>
        <w:t>óra</w:t>
      </w:r>
      <w:r w:rsidRPr="004C30CB">
        <w:rPr>
          <w:rFonts w:ascii="Times New Roman" w:hAnsi="Times New Roman" w:cs="Times New Roman"/>
          <w:sz w:val="24"/>
          <w:szCs w:val="24"/>
        </w:rPr>
        <w:t xml:space="preserve"> </w:t>
      </w:r>
      <w:r w:rsidR="004C30CB" w:rsidRPr="004C30CB">
        <w:rPr>
          <w:rFonts w:ascii="Times New Roman" w:hAnsi="Times New Roman" w:cs="Times New Roman"/>
          <w:sz w:val="24"/>
          <w:szCs w:val="24"/>
        </w:rPr>
        <w:t>9</w:t>
      </w:r>
      <w:r w:rsidR="004C30CB" w:rsidRPr="004C30CB">
        <w:rPr>
          <w:rFonts w:ascii="Times New Roman" w:hAnsi="Times New Roman" w:cs="Times New Roman"/>
          <w:sz w:val="24"/>
          <w:szCs w:val="24"/>
          <w:vertAlign w:val="superscript"/>
        </w:rPr>
        <w:t>35--</w:t>
      </w:r>
      <w:r w:rsidRPr="004C30CB">
        <w:rPr>
          <w:rFonts w:ascii="Times New Roman" w:hAnsi="Times New Roman" w:cs="Times New Roman"/>
          <w:sz w:val="24"/>
          <w:szCs w:val="24"/>
        </w:rPr>
        <w:t>1</w:t>
      </w:r>
      <w:r w:rsidR="004C30CB" w:rsidRPr="004C30CB">
        <w:rPr>
          <w:rFonts w:ascii="Times New Roman" w:hAnsi="Times New Roman" w:cs="Times New Roman"/>
          <w:sz w:val="24"/>
          <w:szCs w:val="24"/>
        </w:rPr>
        <w:t>1</w:t>
      </w:r>
      <w:r w:rsidR="004C30CB" w:rsidRPr="004C30CB">
        <w:rPr>
          <w:rFonts w:ascii="Times New Roman" w:hAnsi="Times New Roman" w:cs="Times New Roman"/>
          <w:sz w:val="24"/>
          <w:szCs w:val="24"/>
          <w:vertAlign w:val="superscript"/>
        </w:rPr>
        <w:t>15</w:t>
      </w:r>
      <w:r w:rsidR="004C30CB" w:rsidRPr="004C30CB">
        <w:rPr>
          <w:rFonts w:ascii="Times New Roman" w:hAnsi="Times New Roman" w:cs="Times New Roman"/>
          <w:sz w:val="24"/>
          <w:szCs w:val="24"/>
        </w:rPr>
        <w:t>.ig</w:t>
      </w:r>
      <w:r w:rsidR="004C30CB">
        <w:rPr>
          <w:rFonts w:ascii="Times New Roman" w:hAnsi="Times New Roman" w:cs="Times New Roman"/>
          <w:sz w:val="24"/>
          <w:szCs w:val="24"/>
        </w:rPr>
        <w:t xml:space="preserve"> </w:t>
      </w:r>
      <w:r w:rsidRPr="00DD4BAC">
        <w:rPr>
          <w:rFonts w:ascii="Times New Roman" w:hAnsi="Times New Roman" w:cs="Times New Roman"/>
          <w:sz w:val="24"/>
          <w:szCs w:val="24"/>
        </w:rPr>
        <w:t>tart nyitva. A könyvtár szolgáltatásait csak a tanulók és iskolai dolgozók vehetik igénybe. A beiratkozás minden tanév elején egyénileg történik, és egy tanévre szól.</w:t>
      </w:r>
    </w:p>
    <w:p w14:paraId="0EDB42E6" w14:textId="77777777" w:rsidR="00EE5F3E" w:rsidRPr="00DD4BAC" w:rsidRDefault="00EE5F3E">
      <w:pPr>
        <w:rPr>
          <w:rFonts w:ascii="Times New Roman" w:eastAsiaTheme="majorEastAsia" w:hAnsi="Times New Roman" w:cs="Times New Roman"/>
          <w:sz w:val="30"/>
          <w:szCs w:val="30"/>
        </w:rPr>
      </w:pPr>
      <w:r w:rsidRPr="00DD4BAC">
        <w:rPr>
          <w:rFonts w:ascii="Times New Roman" w:hAnsi="Times New Roman" w:cs="Times New Roman"/>
        </w:rPr>
        <w:br w:type="page"/>
      </w:r>
    </w:p>
    <w:p w14:paraId="2379F22E" w14:textId="7EF9EA10" w:rsidR="00293AEC" w:rsidRPr="00DD4BAC" w:rsidRDefault="00293AEC" w:rsidP="00290C5A">
      <w:pPr>
        <w:pStyle w:val="Cmsor1"/>
        <w:numPr>
          <w:ilvl w:val="0"/>
          <w:numId w:val="95"/>
        </w:numPr>
        <w:ind w:hanging="938"/>
        <w:jc w:val="both"/>
        <w:rPr>
          <w:rFonts w:ascii="Times New Roman" w:hAnsi="Times New Roman" w:cs="Times New Roman"/>
          <w:color w:val="auto"/>
        </w:rPr>
      </w:pPr>
      <w:bookmarkStart w:id="182" w:name="_Toc89068296"/>
      <w:bookmarkStart w:id="183" w:name="_Toc209094882"/>
      <w:r w:rsidRPr="00DD4BAC">
        <w:rPr>
          <w:rFonts w:ascii="Times New Roman" w:hAnsi="Times New Roman" w:cs="Times New Roman"/>
          <w:color w:val="auto"/>
        </w:rPr>
        <w:lastRenderedPageBreak/>
        <w:t>A tantárgyválasztással, annak módosításával kapcsolatos eljárási kérdések</w:t>
      </w:r>
      <w:bookmarkEnd w:id="182"/>
      <w:bookmarkEnd w:id="183"/>
    </w:p>
    <w:p w14:paraId="16CD8EFD" w14:textId="77777777" w:rsidR="006832D4" w:rsidRPr="00DD4BAC" w:rsidRDefault="006832D4" w:rsidP="00136B3A">
      <w:pPr>
        <w:spacing w:after="0" w:line="240" w:lineRule="auto"/>
        <w:jc w:val="both"/>
        <w:rPr>
          <w:rFonts w:ascii="Times New Roman" w:hAnsi="Times New Roman" w:cs="Times New Roman"/>
          <w:sz w:val="24"/>
          <w:szCs w:val="24"/>
        </w:rPr>
      </w:pPr>
      <w:bookmarkStart w:id="184" w:name="_Toc353387197"/>
      <w:bookmarkStart w:id="185" w:name="_Toc73156474"/>
      <w:bookmarkStart w:id="186" w:name="_Toc72910370"/>
    </w:p>
    <w:p w14:paraId="50186398" w14:textId="2D746E9B" w:rsidR="00293AEC" w:rsidRPr="00DD4BAC" w:rsidRDefault="006832D4"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I</w:t>
      </w:r>
      <w:r w:rsidR="00293AEC" w:rsidRPr="00DD4BAC">
        <w:rPr>
          <w:rFonts w:ascii="Times New Roman" w:hAnsi="Times New Roman" w:cs="Times New Roman"/>
          <w:sz w:val="24"/>
          <w:szCs w:val="24"/>
        </w:rPr>
        <w:t>skolánkban nincs mód az oktatóválasztására.</w:t>
      </w:r>
      <w:bookmarkEnd w:id="184"/>
      <w:r w:rsidR="00293AEC" w:rsidRPr="00DD4BAC">
        <w:rPr>
          <w:rFonts w:ascii="Times New Roman" w:hAnsi="Times New Roman" w:cs="Times New Roman"/>
          <w:sz w:val="24"/>
          <w:szCs w:val="24"/>
        </w:rPr>
        <w:t xml:space="preserve"> </w:t>
      </w:r>
      <w:bookmarkStart w:id="187" w:name="_Toc353387198"/>
    </w:p>
    <w:p w14:paraId="66C405F3" w14:textId="77777777" w:rsidR="006832D4" w:rsidRPr="00DD4BAC" w:rsidRDefault="006832D4" w:rsidP="00136B3A">
      <w:pPr>
        <w:spacing w:after="0" w:line="240" w:lineRule="auto"/>
        <w:jc w:val="both"/>
        <w:rPr>
          <w:rFonts w:ascii="Times New Roman" w:hAnsi="Times New Roman" w:cs="Times New Roman"/>
          <w:sz w:val="24"/>
          <w:szCs w:val="24"/>
        </w:rPr>
      </w:pPr>
    </w:p>
    <w:p w14:paraId="01B9C574" w14:textId="134B701A" w:rsidR="00293AEC" w:rsidRPr="00DD4BAC" w:rsidRDefault="00293AEC"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szabadon tervezhető órakeret terhére tervezett tanórák </w:t>
      </w:r>
      <w:proofErr w:type="spellStart"/>
      <w:r w:rsidRPr="00DD4BAC">
        <w:rPr>
          <w:rFonts w:ascii="Times New Roman" w:hAnsi="Times New Roman" w:cs="Times New Roman"/>
          <w:sz w:val="24"/>
          <w:szCs w:val="24"/>
        </w:rPr>
        <w:t>kötelezőek</w:t>
      </w:r>
      <w:proofErr w:type="spellEnd"/>
      <w:r w:rsidRPr="00DD4BAC">
        <w:rPr>
          <w:rFonts w:ascii="Times New Roman" w:hAnsi="Times New Roman" w:cs="Times New Roman"/>
          <w:sz w:val="24"/>
          <w:szCs w:val="24"/>
        </w:rPr>
        <w:t xml:space="preserve"> minden tanulónak a saját osztályában.</w:t>
      </w:r>
      <w:bookmarkEnd w:id="187"/>
    </w:p>
    <w:p w14:paraId="4ED89289" w14:textId="42C9C87C" w:rsidR="00F64A7E" w:rsidRPr="00DD4BAC" w:rsidRDefault="00293AEC"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A technikumi képzéseink során a 11. és 12. évfolyamon az érettségire felkészítő tantárgy keretén belül van választási lehetőségük diákjainknak a következő tantárgyak közül választani:</w:t>
      </w:r>
    </w:p>
    <w:p w14:paraId="6DADE226" w14:textId="77777777" w:rsidR="00293AEC" w:rsidRPr="00DD4BAC" w:rsidRDefault="00293AEC" w:rsidP="00136B3A">
      <w:pPr>
        <w:spacing w:before="100" w:beforeAutospacing="1" w:after="100" w:afterAutospacing="1" w:line="240" w:lineRule="auto"/>
        <w:jc w:val="both"/>
        <w:rPr>
          <w:rFonts w:ascii="Times New Roman" w:hAnsi="Times New Roman" w:cs="Times New Roman"/>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64"/>
        <w:gridCol w:w="1500"/>
        <w:gridCol w:w="1463"/>
        <w:gridCol w:w="1463"/>
        <w:gridCol w:w="1463"/>
        <w:gridCol w:w="1575"/>
      </w:tblGrid>
      <w:tr w:rsidR="00B04BA5" w:rsidRPr="00DD4BAC" w14:paraId="7D2460BF" w14:textId="69114A38" w:rsidTr="008E3779">
        <w:tc>
          <w:tcPr>
            <w:tcW w:w="1464" w:type="dxa"/>
            <w:tcBorders>
              <w:top w:val="single" w:sz="12" w:space="0" w:color="auto"/>
              <w:bottom w:val="double" w:sz="4" w:space="0" w:color="auto"/>
            </w:tcBorders>
          </w:tcPr>
          <w:p w14:paraId="657A6FBB" w14:textId="77777777"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Szépészet ágazat- fodrász</w:t>
            </w:r>
          </w:p>
        </w:tc>
        <w:tc>
          <w:tcPr>
            <w:tcW w:w="1500" w:type="dxa"/>
            <w:tcBorders>
              <w:top w:val="single" w:sz="12" w:space="0" w:color="auto"/>
              <w:bottom w:val="double" w:sz="4" w:space="0" w:color="auto"/>
            </w:tcBorders>
          </w:tcPr>
          <w:p w14:paraId="251D413C" w14:textId="77777777"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Kereskedelem ágazat- kereskedő és webáruházi technikus</w:t>
            </w:r>
          </w:p>
        </w:tc>
        <w:tc>
          <w:tcPr>
            <w:tcW w:w="1463" w:type="dxa"/>
            <w:tcBorders>
              <w:top w:val="single" w:sz="12" w:space="0" w:color="auto"/>
              <w:bottom w:val="double" w:sz="4" w:space="0" w:color="auto"/>
            </w:tcBorders>
          </w:tcPr>
          <w:p w14:paraId="6E5C6EA4" w14:textId="77777777"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Gépész ágazat- gépész technikus</w:t>
            </w:r>
          </w:p>
        </w:tc>
        <w:tc>
          <w:tcPr>
            <w:tcW w:w="1463" w:type="dxa"/>
            <w:tcBorders>
              <w:top w:val="single" w:sz="12" w:space="0" w:color="auto"/>
              <w:bottom w:val="double" w:sz="4" w:space="0" w:color="auto"/>
            </w:tcBorders>
          </w:tcPr>
          <w:p w14:paraId="6B0D6D3B" w14:textId="77777777"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Rendészet ás közszolgálat ágazat- közszolgálati technikus</w:t>
            </w:r>
          </w:p>
        </w:tc>
        <w:tc>
          <w:tcPr>
            <w:tcW w:w="1463" w:type="dxa"/>
            <w:tcBorders>
              <w:top w:val="single" w:sz="12" w:space="0" w:color="auto"/>
              <w:bottom w:val="double" w:sz="4" w:space="0" w:color="auto"/>
            </w:tcBorders>
          </w:tcPr>
          <w:p w14:paraId="5EAEA6A1" w14:textId="235C9D7E"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Specializált gép- és járműgyártás</w:t>
            </w:r>
          </w:p>
        </w:tc>
        <w:tc>
          <w:tcPr>
            <w:tcW w:w="1575" w:type="dxa"/>
            <w:tcBorders>
              <w:top w:val="single" w:sz="12" w:space="0" w:color="auto"/>
              <w:bottom w:val="double" w:sz="4" w:space="0" w:color="auto"/>
            </w:tcBorders>
          </w:tcPr>
          <w:p w14:paraId="57592A39" w14:textId="7F9D64C1"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Épületgépészet</w:t>
            </w:r>
          </w:p>
        </w:tc>
      </w:tr>
      <w:tr w:rsidR="00B04BA5" w:rsidRPr="00DD4BAC" w14:paraId="701E195A" w14:textId="12B5AB6B" w:rsidTr="008E3779">
        <w:tc>
          <w:tcPr>
            <w:tcW w:w="1464" w:type="dxa"/>
            <w:tcBorders>
              <w:top w:val="double" w:sz="4" w:space="0" w:color="auto"/>
            </w:tcBorders>
          </w:tcPr>
          <w:p w14:paraId="77A08A60" w14:textId="77777777"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biológia</w:t>
            </w:r>
          </w:p>
        </w:tc>
        <w:tc>
          <w:tcPr>
            <w:tcW w:w="1500" w:type="dxa"/>
            <w:tcBorders>
              <w:top w:val="double" w:sz="4" w:space="0" w:color="auto"/>
            </w:tcBorders>
          </w:tcPr>
          <w:p w14:paraId="64E982FA" w14:textId="77777777"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biológia</w:t>
            </w:r>
          </w:p>
        </w:tc>
        <w:tc>
          <w:tcPr>
            <w:tcW w:w="1463" w:type="dxa"/>
            <w:tcBorders>
              <w:top w:val="double" w:sz="4" w:space="0" w:color="auto"/>
            </w:tcBorders>
          </w:tcPr>
          <w:p w14:paraId="6D52A5A2" w14:textId="00CEAF20"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honvédelmi alapismeretek</w:t>
            </w:r>
          </w:p>
        </w:tc>
        <w:tc>
          <w:tcPr>
            <w:tcW w:w="1463" w:type="dxa"/>
            <w:tcBorders>
              <w:top w:val="double" w:sz="4" w:space="0" w:color="auto"/>
            </w:tcBorders>
          </w:tcPr>
          <w:p w14:paraId="16A91883" w14:textId="77777777"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biológia</w:t>
            </w:r>
          </w:p>
        </w:tc>
        <w:tc>
          <w:tcPr>
            <w:tcW w:w="1463" w:type="dxa"/>
            <w:tcBorders>
              <w:top w:val="double" w:sz="4" w:space="0" w:color="auto"/>
            </w:tcBorders>
          </w:tcPr>
          <w:p w14:paraId="19AB29A7" w14:textId="6540E1B7"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honvédelmi alapismeretek</w:t>
            </w:r>
          </w:p>
        </w:tc>
        <w:tc>
          <w:tcPr>
            <w:tcW w:w="1575" w:type="dxa"/>
            <w:tcBorders>
              <w:top w:val="double" w:sz="4" w:space="0" w:color="auto"/>
            </w:tcBorders>
          </w:tcPr>
          <w:p w14:paraId="5E7DF220" w14:textId="434EC43B"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honvédelmi alapismeretek</w:t>
            </w:r>
          </w:p>
        </w:tc>
      </w:tr>
      <w:tr w:rsidR="00B04BA5" w:rsidRPr="00DD4BAC" w14:paraId="557006CE" w14:textId="20BE8FB1" w:rsidTr="008E3779">
        <w:tc>
          <w:tcPr>
            <w:tcW w:w="1464" w:type="dxa"/>
          </w:tcPr>
          <w:p w14:paraId="4DBF81A3" w14:textId="77777777"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földrajz</w:t>
            </w:r>
          </w:p>
        </w:tc>
        <w:tc>
          <w:tcPr>
            <w:tcW w:w="1500" w:type="dxa"/>
          </w:tcPr>
          <w:p w14:paraId="46DD3271" w14:textId="77777777"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fizika</w:t>
            </w:r>
          </w:p>
        </w:tc>
        <w:tc>
          <w:tcPr>
            <w:tcW w:w="1463" w:type="dxa"/>
          </w:tcPr>
          <w:p w14:paraId="2EE4E5EE" w14:textId="0F68DABD"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digitális kultúra</w:t>
            </w:r>
          </w:p>
        </w:tc>
        <w:tc>
          <w:tcPr>
            <w:tcW w:w="1463" w:type="dxa"/>
          </w:tcPr>
          <w:p w14:paraId="1E559CE0" w14:textId="77777777"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fizika</w:t>
            </w:r>
          </w:p>
        </w:tc>
        <w:tc>
          <w:tcPr>
            <w:tcW w:w="1463" w:type="dxa"/>
          </w:tcPr>
          <w:p w14:paraId="2CE8A1AB" w14:textId="7EE8F3C2"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digitális kultúra</w:t>
            </w:r>
          </w:p>
        </w:tc>
        <w:tc>
          <w:tcPr>
            <w:tcW w:w="1575" w:type="dxa"/>
          </w:tcPr>
          <w:p w14:paraId="499B3984" w14:textId="3FCAD158"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digitális kultúra</w:t>
            </w:r>
          </w:p>
        </w:tc>
      </w:tr>
      <w:tr w:rsidR="00B04BA5" w:rsidRPr="00DD4BAC" w14:paraId="16149A6A" w14:textId="62FA49FA" w:rsidTr="008E3779">
        <w:tc>
          <w:tcPr>
            <w:tcW w:w="1464" w:type="dxa"/>
          </w:tcPr>
          <w:p w14:paraId="45C1E6FA" w14:textId="77777777"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fizika</w:t>
            </w:r>
          </w:p>
        </w:tc>
        <w:tc>
          <w:tcPr>
            <w:tcW w:w="1500" w:type="dxa"/>
          </w:tcPr>
          <w:p w14:paraId="3AC6CC01" w14:textId="77777777"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kémia</w:t>
            </w:r>
          </w:p>
        </w:tc>
        <w:tc>
          <w:tcPr>
            <w:tcW w:w="1463" w:type="dxa"/>
          </w:tcPr>
          <w:p w14:paraId="778D0B44" w14:textId="308CB28C"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testnevelés</w:t>
            </w:r>
          </w:p>
        </w:tc>
        <w:tc>
          <w:tcPr>
            <w:tcW w:w="1463" w:type="dxa"/>
          </w:tcPr>
          <w:p w14:paraId="78F625C9" w14:textId="77777777"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kémia</w:t>
            </w:r>
          </w:p>
        </w:tc>
        <w:tc>
          <w:tcPr>
            <w:tcW w:w="1463" w:type="dxa"/>
          </w:tcPr>
          <w:p w14:paraId="4A7D7CE4" w14:textId="0A4FA552"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testnevelés</w:t>
            </w:r>
          </w:p>
        </w:tc>
        <w:tc>
          <w:tcPr>
            <w:tcW w:w="1575" w:type="dxa"/>
          </w:tcPr>
          <w:p w14:paraId="36F4F189" w14:textId="62CDE280"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testnevelés</w:t>
            </w:r>
          </w:p>
        </w:tc>
      </w:tr>
      <w:tr w:rsidR="00B04BA5" w:rsidRPr="00DD4BAC" w14:paraId="6501B86B" w14:textId="6DE2D5F4" w:rsidTr="008E3779">
        <w:tc>
          <w:tcPr>
            <w:tcW w:w="1464" w:type="dxa"/>
          </w:tcPr>
          <w:p w14:paraId="2F749ADE" w14:textId="30E20528"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digitális kultúra</w:t>
            </w:r>
          </w:p>
        </w:tc>
        <w:tc>
          <w:tcPr>
            <w:tcW w:w="1500" w:type="dxa"/>
          </w:tcPr>
          <w:p w14:paraId="2765FFA1" w14:textId="091488A3"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digitális kultúra</w:t>
            </w:r>
          </w:p>
        </w:tc>
        <w:tc>
          <w:tcPr>
            <w:tcW w:w="1463" w:type="dxa"/>
          </w:tcPr>
          <w:p w14:paraId="0F0C9A2F" w14:textId="4AF8AB8B"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fizika</w:t>
            </w:r>
          </w:p>
        </w:tc>
        <w:tc>
          <w:tcPr>
            <w:tcW w:w="1463" w:type="dxa"/>
          </w:tcPr>
          <w:p w14:paraId="7183B69E" w14:textId="6340749C"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digitális kultúra</w:t>
            </w:r>
          </w:p>
        </w:tc>
        <w:tc>
          <w:tcPr>
            <w:tcW w:w="1463" w:type="dxa"/>
          </w:tcPr>
          <w:p w14:paraId="195E5362" w14:textId="5A0D126A"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fizika</w:t>
            </w:r>
          </w:p>
        </w:tc>
        <w:tc>
          <w:tcPr>
            <w:tcW w:w="1575" w:type="dxa"/>
          </w:tcPr>
          <w:p w14:paraId="3236F2E5" w14:textId="0F7737EC" w:rsidR="008E3779" w:rsidRPr="00DD4BAC" w:rsidRDefault="008E3779" w:rsidP="008E3779">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fizika</w:t>
            </w:r>
          </w:p>
        </w:tc>
      </w:tr>
      <w:tr w:rsidR="00B04BA5" w:rsidRPr="00DD4BAC" w14:paraId="3D70AF7E" w14:textId="0110FB69" w:rsidTr="008E3779">
        <w:tc>
          <w:tcPr>
            <w:tcW w:w="1464" w:type="dxa"/>
          </w:tcPr>
          <w:p w14:paraId="58B175D9" w14:textId="64B3DB1F"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honvédelmi alapismeretek</w:t>
            </w:r>
          </w:p>
        </w:tc>
        <w:tc>
          <w:tcPr>
            <w:tcW w:w="1500" w:type="dxa"/>
          </w:tcPr>
          <w:p w14:paraId="2B02F374" w14:textId="3177CB23"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honvédelmi alapismeretek</w:t>
            </w:r>
          </w:p>
        </w:tc>
        <w:tc>
          <w:tcPr>
            <w:tcW w:w="1463" w:type="dxa"/>
          </w:tcPr>
          <w:p w14:paraId="2B427904" w14:textId="77777777"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p>
        </w:tc>
        <w:tc>
          <w:tcPr>
            <w:tcW w:w="1463" w:type="dxa"/>
          </w:tcPr>
          <w:p w14:paraId="30295A0F" w14:textId="5691ECB5"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honvédelmi alapismeretek</w:t>
            </w:r>
          </w:p>
        </w:tc>
        <w:tc>
          <w:tcPr>
            <w:tcW w:w="1463" w:type="dxa"/>
          </w:tcPr>
          <w:p w14:paraId="037A8B5E" w14:textId="77777777"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p>
        </w:tc>
        <w:tc>
          <w:tcPr>
            <w:tcW w:w="1575" w:type="dxa"/>
          </w:tcPr>
          <w:p w14:paraId="038991D0" w14:textId="77777777"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p>
        </w:tc>
      </w:tr>
      <w:tr w:rsidR="00B04BA5" w:rsidRPr="00DD4BAC" w14:paraId="7DA6DDDC" w14:textId="77777777" w:rsidTr="008E3779">
        <w:tc>
          <w:tcPr>
            <w:tcW w:w="1464" w:type="dxa"/>
          </w:tcPr>
          <w:p w14:paraId="410B9603" w14:textId="154C919E"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testnevelés</w:t>
            </w:r>
          </w:p>
        </w:tc>
        <w:tc>
          <w:tcPr>
            <w:tcW w:w="1500" w:type="dxa"/>
          </w:tcPr>
          <w:p w14:paraId="7486D365" w14:textId="6B98A505"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testnevelés</w:t>
            </w:r>
          </w:p>
        </w:tc>
        <w:tc>
          <w:tcPr>
            <w:tcW w:w="1463" w:type="dxa"/>
          </w:tcPr>
          <w:p w14:paraId="7368AF84" w14:textId="77777777"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p>
        </w:tc>
        <w:tc>
          <w:tcPr>
            <w:tcW w:w="1463" w:type="dxa"/>
          </w:tcPr>
          <w:p w14:paraId="12225577" w14:textId="5CFB7A3A"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testnevelés</w:t>
            </w:r>
          </w:p>
        </w:tc>
        <w:tc>
          <w:tcPr>
            <w:tcW w:w="1463" w:type="dxa"/>
          </w:tcPr>
          <w:p w14:paraId="4A35691B" w14:textId="77777777"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p>
        </w:tc>
        <w:tc>
          <w:tcPr>
            <w:tcW w:w="1575" w:type="dxa"/>
          </w:tcPr>
          <w:p w14:paraId="7E0E1775" w14:textId="77777777" w:rsidR="008E3779" w:rsidRPr="00DD4BAC" w:rsidRDefault="008E3779" w:rsidP="00136B3A">
            <w:pPr>
              <w:spacing w:before="100" w:beforeAutospacing="1" w:after="100" w:afterAutospacing="1" w:line="240" w:lineRule="auto"/>
              <w:jc w:val="both"/>
              <w:rPr>
                <w:rFonts w:ascii="Times New Roman" w:hAnsi="Times New Roman" w:cs="Times New Roman"/>
                <w:sz w:val="24"/>
                <w:szCs w:val="24"/>
              </w:rPr>
            </w:pPr>
          </w:p>
        </w:tc>
      </w:tr>
    </w:tbl>
    <w:p w14:paraId="0E0CC5CE" w14:textId="2C0266BE" w:rsidR="00293AEC" w:rsidRPr="00DD4BAC" w:rsidRDefault="00293AEC"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A tantárgy kiválas</w:t>
      </w:r>
      <w:r w:rsidR="00E46C70" w:rsidRPr="00DD4BAC">
        <w:rPr>
          <w:rFonts w:ascii="Times New Roman" w:hAnsi="Times New Roman" w:cs="Times New Roman"/>
          <w:sz w:val="24"/>
          <w:szCs w:val="24"/>
        </w:rPr>
        <w:t xml:space="preserve">ztásának menete: </w:t>
      </w:r>
      <w:r w:rsidRPr="00DD4BAC">
        <w:rPr>
          <w:rFonts w:ascii="Times New Roman" w:hAnsi="Times New Roman" w:cs="Times New Roman"/>
          <w:sz w:val="24"/>
          <w:szCs w:val="24"/>
        </w:rPr>
        <w:t>10. évfolyam végén nyilatkozik a tanuló, mely tantárgyat kívánja tanulni 11. és 12. évfolyamon. Ezeken a tanórákon középszintű érettségi vizsgára történő felkészítés is folyik, valamint a diákokat érdeklő témakörök alaposabb feldolgozása.</w:t>
      </w:r>
    </w:p>
    <w:p w14:paraId="1B0D16A7" w14:textId="77777777" w:rsidR="00293AEC" w:rsidRPr="00DD4BAC" w:rsidRDefault="00293AEC"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Egy csoportba minimum 6 főnek, vagy kisebb létszám esetén az adott ágazatot tanulók létszámával megegyező diáknak kell jelentkezni, hogy induljon az adott tantárgyat tanuló csoport. A jelentkezéskor figyelembe kell venni az SNI-s tanulók súlyozott létszámát.</w:t>
      </w:r>
    </w:p>
    <w:p w14:paraId="602ABB97" w14:textId="77777777" w:rsidR="00293AEC" w:rsidRPr="00DD4BAC" w:rsidRDefault="00293AEC"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Tantárgyválasztás módosítása: 11. évfolyamon májusban módosító kérelmet nyújthat be a tanuló az igazgatónak a választható tantárgy 12. évfolyamon a tanulandó tantárgyának módosítására.</w:t>
      </w:r>
    </w:p>
    <w:p w14:paraId="626B6F2A" w14:textId="77777777" w:rsidR="00293AEC" w:rsidRPr="00DD4BAC" w:rsidRDefault="00293AEC" w:rsidP="00136B3A">
      <w:pPr>
        <w:spacing w:before="100" w:beforeAutospacing="1" w:after="100" w:afterAutospacing="1" w:line="240" w:lineRule="auto"/>
        <w:jc w:val="both"/>
        <w:rPr>
          <w:rFonts w:ascii="Times New Roman" w:hAnsi="Times New Roman" w:cs="Times New Roman"/>
          <w:sz w:val="24"/>
          <w:szCs w:val="24"/>
        </w:rPr>
      </w:pPr>
      <w:r w:rsidRPr="00DD4BAC">
        <w:rPr>
          <w:rFonts w:ascii="Times New Roman" w:hAnsi="Times New Roman" w:cs="Times New Roman"/>
          <w:sz w:val="24"/>
          <w:szCs w:val="24"/>
        </w:rPr>
        <w:t>A választható tantárgy módosításának feltétele, hogy az újonnan választott tantárgy 11. évfolyamának tananyagából augusztusban a javító vizsga időszakában sikeres különbözeti vizsgát kell tennie. A módosító kérelméről a határozatot az igazgató a különbözeti vizsga eredményének függvényében hozza meg.</w:t>
      </w:r>
    </w:p>
    <w:p w14:paraId="4E9479E5" w14:textId="77777777" w:rsidR="00293AEC" w:rsidRPr="00DD4BAC" w:rsidRDefault="00293AEC" w:rsidP="00136B3A">
      <w:pPr>
        <w:spacing w:before="100" w:beforeAutospacing="1" w:after="100" w:afterAutospacing="1" w:line="240" w:lineRule="auto"/>
        <w:jc w:val="both"/>
        <w:rPr>
          <w:rFonts w:ascii="Times New Roman" w:hAnsi="Times New Roman" w:cs="Times New Roman"/>
          <w:sz w:val="24"/>
          <w:szCs w:val="24"/>
        </w:rPr>
      </w:pPr>
      <w:bookmarkStart w:id="188" w:name="_Toc353387200"/>
      <w:r w:rsidRPr="00DD4BAC">
        <w:rPr>
          <w:rFonts w:ascii="Times New Roman" w:hAnsi="Times New Roman" w:cs="Times New Roman"/>
          <w:sz w:val="24"/>
          <w:szCs w:val="24"/>
        </w:rPr>
        <w:lastRenderedPageBreak/>
        <w:t>A szülők, tanulók igényeinek, az intézmény személyi és tárgyi feltételeinek, a fenntartó által biztosított lehetőségek függvényében, valamint a gyermekek továbbtanulási igényeinek figyelembe vételével szervezzük a nem kötelező tanórai és tanórán kívüli foglalkozásokat.</w:t>
      </w:r>
      <w:bookmarkEnd w:id="185"/>
      <w:bookmarkEnd w:id="186"/>
      <w:bookmarkEnd w:id="188"/>
    </w:p>
    <w:p w14:paraId="311525A7" w14:textId="77777777" w:rsidR="00293AEC" w:rsidRPr="00DD4BAC" w:rsidRDefault="00293AEC" w:rsidP="006832D4">
      <w:pPr>
        <w:rPr>
          <w:rFonts w:ascii="Times New Roman" w:hAnsi="Times New Roman" w:cs="Times New Roman"/>
          <w:b/>
          <w:sz w:val="24"/>
          <w:szCs w:val="24"/>
        </w:rPr>
      </w:pPr>
      <w:bookmarkStart w:id="189" w:name="_Toc48583412"/>
      <w:r w:rsidRPr="00DD4BAC">
        <w:rPr>
          <w:rFonts w:ascii="Times New Roman" w:hAnsi="Times New Roman" w:cs="Times New Roman"/>
          <w:b/>
          <w:sz w:val="24"/>
          <w:szCs w:val="24"/>
        </w:rPr>
        <w:t>Választható érettségi vizsgatárgyak</w:t>
      </w:r>
      <w:bookmarkEnd w:id="189"/>
    </w:p>
    <w:p w14:paraId="13523AE2" w14:textId="6ED72346" w:rsidR="00293AEC" w:rsidRPr="00DD4BAC" w:rsidRDefault="00293AEC" w:rsidP="00136B3A">
      <w:pPr>
        <w:spacing w:line="240" w:lineRule="auto"/>
        <w:jc w:val="both"/>
        <w:rPr>
          <w:rFonts w:ascii="Times New Roman" w:hAnsi="Times New Roman" w:cs="Times New Roman"/>
          <w:sz w:val="24"/>
          <w:szCs w:val="24"/>
        </w:rPr>
      </w:pPr>
      <w:r w:rsidRPr="00DD4BAC">
        <w:rPr>
          <w:rFonts w:ascii="Times New Roman" w:hAnsi="Times New Roman" w:cs="Times New Roman"/>
          <w:sz w:val="24"/>
          <w:szCs w:val="24"/>
        </w:rPr>
        <w:t>Az érettségi vizsgán a következő tanított tantárgyakból választhatják a tanulók érettségi vizsga letételét közép vagy emelt szinten:</w:t>
      </w:r>
    </w:p>
    <w:p w14:paraId="54A9A0F4" w14:textId="77777777" w:rsidR="00293AEC" w:rsidRPr="00DD4BAC" w:rsidRDefault="00293AEC" w:rsidP="00290C5A">
      <w:pPr>
        <w:pStyle w:val="Listaszerbekezds"/>
        <w:numPr>
          <w:ilvl w:val="0"/>
          <w:numId w:val="84"/>
        </w:numPr>
        <w:spacing w:line="240" w:lineRule="auto"/>
        <w:ind w:left="993"/>
        <w:jc w:val="both"/>
        <w:rPr>
          <w:rFonts w:ascii="Times New Roman" w:hAnsi="Times New Roman" w:cs="Times New Roman"/>
          <w:sz w:val="24"/>
          <w:szCs w:val="24"/>
        </w:rPr>
      </w:pPr>
      <w:r w:rsidRPr="00DD4BAC">
        <w:rPr>
          <w:rFonts w:ascii="Times New Roman" w:hAnsi="Times New Roman" w:cs="Times New Roman"/>
          <w:sz w:val="24"/>
          <w:szCs w:val="24"/>
        </w:rPr>
        <w:t xml:space="preserve">magyar nyelv és irodalom, </w:t>
      </w:r>
    </w:p>
    <w:p w14:paraId="0A909AF8" w14:textId="77777777" w:rsidR="00293AEC" w:rsidRPr="00DD4BAC" w:rsidRDefault="00293AEC" w:rsidP="00290C5A">
      <w:pPr>
        <w:pStyle w:val="Listaszerbekezds"/>
        <w:numPr>
          <w:ilvl w:val="0"/>
          <w:numId w:val="84"/>
        </w:numPr>
        <w:spacing w:line="240" w:lineRule="auto"/>
        <w:ind w:left="993"/>
        <w:jc w:val="both"/>
        <w:rPr>
          <w:rFonts w:ascii="Times New Roman" w:hAnsi="Times New Roman" w:cs="Times New Roman"/>
          <w:sz w:val="24"/>
          <w:szCs w:val="24"/>
        </w:rPr>
      </w:pPr>
      <w:r w:rsidRPr="00DD4BAC">
        <w:rPr>
          <w:rFonts w:ascii="Times New Roman" w:hAnsi="Times New Roman" w:cs="Times New Roman"/>
          <w:sz w:val="24"/>
          <w:szCs w:val="24"/>
        </w:rPr>
        <w:t xml:space="preserve">matematika, </w:t>
      </w:r>
    </w:p>
    <w:p w14:paraId="6895C5E7" w14:textId="77777777" w:rsidR="00293AEC" w:rsidRPr="00DD4BAC" w:rsidRDefault="00293AEC" w:rsidP="00290C5A">
      <w:pPr>
        <w:pStyle w:val="Listaszerbekezds"/>
        <w:numPr>
          <w:ilvl w:val="0"/>
          <w:numId w:val="84"/>
        </w:numPr>
        <w:spacing w:line="240" w:lineRule="auto"/>
        <w:ind w:left="993"/>
        <w:jc w:val="both"/>
        <w:rPr>
          <w:rFonts w:ascii="Times New Roman" w:hAnsi="Times New Roman" w:cs="Times New Roman"/>
          <w:sz w:val="24"/>
          <w:szCs w:val="24"/>
        </w:rPr>
      </w:pPr>
      <w:r w:rsidRPr="00DD4BAC">
        <w:rPr>
          <w:rFonts w:ascii="Times New Roman" w:hAnsi="Times New Roman" w:cs="Times New Roman"/>
          <w:sz w:val="24"/>
          <w:szCs w:val="24"/>
        </w:rPr>
        <w:t xml:space="preserve">történelem, </w:t>
      </w:r>
    </w:p>
    <w:p w14:paraId="54D61665" w14:textId="77777777" w:rsidR="00293AEC" w:rsidRPr="00DD4BAC" w:rsidRDefault="00293AEC" w:rsidP="00290C5A">
      <w:pPr>
        <w:pStyle w:val="Listaszerbekezds"/>
        <w:numPr>
          <w:ilvl w:val="0"/>
          <w:numId w:val="84"/>
        </w:numPr>
        <w:spacing w:line="240" w:lineRule="auto"/>
        <w:ind w:left="993"/>
        <w:jc w:val="both"/>
        <w:rPr>
          <w:rFonts w:ascii="Times New Roman" w:hAnsi="Times New Roman" w:cs="Times New Roman"/>
          <w:sz w:val="24"/>
          <w:szCs w:val="24"/>
        </w:rPr>
      </w:pPr>
      <w:r w:rsidRPr="00DD4BAC">
        <w:rPr>
          <w:rFonts w:ascii="Times New Roman" w:hAnsi="Times New Roman" w:cs="Times New Roman"/>
          <w:sz w:val="24"/>
          <w:szCs w:val="24"/>
        </w:rPr>
        <w:t xml:space="preserve">angol vagy német nyelv, </w:t>
      </w:r>
    </w:p>
    <w:p w14:paraId="3425F49D" w14:textId="77777777" w:rsidR="00293AEC" w:rsidRPr="00DD4BAC" w:rsidRDefault="00293AEC" w:rsidP="00290C5A">
      <w:pPr>
        <w:pStyle w:val="Listaszerbekezds"/>
        <w:numPr>
          <w:ilvl w:val="0"/>
          <w:numId w:val="84"/>
        </w:numPr>
        <w:spacing w:line="240" w:lineRule="auto"/>
        <w:ind w:left="993"/>
        <w:jc w:val="both"/>
        <w:rPr>
          <w:rFonts w:ascii="Times New Roman" w:hAnsi="Times New Roman" w:cs="Times New Roman"/>
          <w:sz w:val="24"/>
          <w:szCs w:val="24"/>
        </w:rPr>
      </w:pPr>
      <w:r w:rsidRPr="00DD4BAC">
        <w:rPr>
          <w:rFonts w:ascii="Times New Roman" w:hAnsi="Times New Roman" w:cs="Times New Roman"/>
          <w:sz w:val="24"/>
          <w:szCs w:val="24"/>
        </w:rPr>
        <w:t xml:space="preserve">biológia, </w:t>
      </w:r>
    </w:p>
    <w:p w14:paraId="2F25EF4C" w14:textId="77777777" w:rsidR="00293AEC" w:rsidRPr="00DD4BAC" w:rsidRDefault="00293AEC" w:rsidP="00290C5A">
      <w:pPr>
        <w:pStyle w:val="Listaszerbekezds"/>
        <w:numPr>
          <w:ilvl w:val="0"/>
          <w:numId w:val="84"/>
        </w:numPr>
        <w:spacing w:line="240" w:lineRule="auto"/>
        <w:ind w:left="993"/>
        <w:jc w:val="both"/>
        <w:rPr>
          <w:rFonts w:ascii="Times New Roman" w:hAnsi="Times New Roman" w:cs="Times New Roman"/>
          <w:sz w:val="24"/>
          <w:szCs w:val="24"/>
        </w:rPr>
      </w:pPr>
      <w:r w:rsidRPr="00DD4BAC">
        <w:rPr>
          <w:rFonts w:ascii="Times New Roman" w:hAnsi="Times New Roman" w:cs="Times New Roman"/>
          <w:sz w:val="24"/>
          <w:szCs w:val="24"/>
        </w:rPr>
        <w:t xml:space="preserve">kémia, </w:t>
      </w:r>
    </w:p>
    <w:p w14:paraId="5D59FC4B" w14:textId="77777777" w:rsidR="00293AEC" w:rsidRPr="00DD4BAC" w:rsidRDefault="00293AEC" w:rsidP="00290C5A">
      <w:pPr>
        <w:pStyle w:val="Listaszerbekezds"/>
        <w:numPr>
          <w:ilvl w:val="0"/>
          <w:numId w:val="84"/>
        </w:numPr>
        <w:spacing w:line="240" w:lineRule="auto"/>
        <w:ind w:left="993"/>
        <w:jc w:val="both"/>
        <w:rPr>
          <w:rFonts w:ascii="Times New Roman" w:hAnsi="Times New Roman" w:cs="Times New Roman"/>
          <w:sz w:val="24"/>
          <w:szCs w:val="24"/>
        </w:rPr>
      </w:pPr>
      <w:r w:rsidRPr="00DD4BAC">
        <w:rPr>
          <w:rFonts w:ascii="Times New Roman" w:hAnsi="Times New Roman" w:cs="Times New Roman"/>
          <w:sz w:val="24"/>
          <w:szCs w:val="24"/>
        </w:rPr>
        <w:t xml:space="preserve">fizika, </w:t>
      </w:r>
    </w:p>
    <w:p w14:paraId="6030A03C" w14:textId="77777777" w:rsidR="00293AEC" w:rsidRPr="00DD4BAC" w:rsidRDefault="00293AEC" w:rsidP="00290C5A">
      <w:pPr>
        <w:pStyle w:val="Listaszerbekezds"/>
        <w:numPr>
          <w:ilvl w:val="0"/>
          <w:numId w:val="84"/>
        </w:numPr>
        <w:spacing w:line="240" w:lineRule="auto"/>
        <w:ind w:left="993"/>
        <w:jc w:val="both"/>
        <w:rPr>
          <w:rFonts w:ascii="Times New Roman" w:hAnsi="Times New Roman" w:cs="Times New Roman"/>
          <w:sz w:val="24"/>
          <w:szCs w:val="24"/>
        </w:rPr>
      </w:pPr>
      <w:r w:rsidRPr="00DD4BAC">
        <w:rPr>
          <w:rFonts w:ascii="Times New Roman" w:hAnsi="Times New Roman" w:cs="Times New Roman"/>
          <w:sz w:val="24"/>
          <w:szCs w:val="24"/>
        </w:rPr>
        <w:t xml:space="preserve">földrajz, </w:t>
      </w:r>
    </w:p>
    <w:p w14:paraId="44801994" w14:textId="77241136" w:rsidR="00293AEC" w:rsidRPr="00DD4BAC" w:rsidRDefault="00590DA4" w:rsidP="00290C5A">
      <w:pPr>
        <w:pStyle w:val="Listaszerbekezds"/>
        <w:numPr>
          <w:ilvl w:val="0"/>
          <w:numId w:val="84"/>
        </w:numPr>
        <w:spacing w:line="240" w:lineRule="auto"/>
        <w:ind w:left="993"/>
        <w:jc w:val="both"/>
        <w:rPr>
          <w:rFonts w:ascii="Times New Roman" w:hAnsi="Times New Roman" w:cs="Times New Roman"/>
          <w:sz w:val="24"/>
          <w:szCs w:val="24"/>
        </w:rPr>
      </w:pPr>
      <w:r w:rsidRPr="00DD4BAC">
        <w:rPr>
          <w:rFonts w:ascii="Times New Roman" w:hAnsi="Times New Roman" w:cs="Times New Roman"/>
          <w:sz w:val="24"/>
          <w:szCs w:val="24"/>
        </w:rPr>
        <w:t>digitális kultúra</w:t>
      </w:r>
      <w:r w:rsidR="00293AEC" w:rsidRPr="00DD4BAC">
        <w:rPr>
          <w:rFonts w:ascii="Times New Roman" w:hAnsi="Times New Roman" w:cs="Times New Roman"/>
          <w:sz w:val="24"/>
          <w:szCs w:val="24"/>
        </w:rPr>
        <w:t xml:space="preserve">, </w:t>
      </w:r>
    </w:p>
    <w:p w14:paraId="01621F4E" w14:textId="77777777" w:rsidR="00293AEC" w:rsidRPr="00DD4BAC" w:rsidRDefault="00293AEC" w:rsidP="00290C5A">
      <w:pPr>
        <w:pStyle w:val="Listaszerbekezds"/>
        <w:numPr>
          <w:ilvl w:val="0"/>
          <w:numId w:val="84"/>
        </w:numPr>
        <w:spacing w:line="240" w:lineRule="auto"/>
        <w:ind w:left="993"/>
        <w:jc w:val="both"/>
        <w:rPr>
          <w:rFonts w:ascii="Times New Roman" w:hAnsi="Times New Roman" w:cs="Times New Roman"/>
          <w:sz w:val="24"/>
          <w:szCs w:val="24"/>
        </w:rPr>
      </w:pPr>
      <w:r w:rsidRPr="00DD4BAC">
        <w:rPr>
          <w:rFonts w:ascii="Times New Roman" w:hAnsi="Times New Roman" w:cs="Times New Roman"/>
          <w:sz w:val="24"/>
          <w:szCs w:val="24"/>
        </w:rPr>
        <w:t xml:space="preserve">testnevelés, </w:t>
      </w:r>
    </w:p>
    <w:p w14:paraId="2C57B354" w14:textId="5A97D26F" w:rsidR="00293AEC" w:rsidRPr="00DD4BAC" w:rsidRDefault="00293AEC" w:rsidP="00290C5A">
      <w:pPr>
        <w:pStyle w:val="Listaszerbekezds"/>
        <w:numPr>
          <w:ilvl w:val="0"/>
          <w:numId w:val="84"/>
        </w:numPr>
        <w:spacing w:line="240" w:lineRule="auto"/>
        <w:ind w:left="993"/>
        <w:jc w:val="both"/>
        <w:rPr>
          <w:rFonts w:ascii="Times New Roman" w:hAnsi="Times New Roman" w:cs="Times New Roman"/>
          <w:sz w:val="24"/>
          <w:szCs w:val="24"/>
        </w:rPr>
      </w:pPr>
      <w:r w:rsidRPr="00DD4BAC">
        <w:rPr>
          <w:rFonts w:ascii="Times New Roman" w:hAnsi="Times New Roman" w:cs="Times New Roman"/>
          <w:sz w:val="24"/>
          <w:szCs w:val="24"/>
        </w:rPr>
        <w:t xml:space="preserve">szakmai érettségi vizsgatárgy a tanított ágazatnak és </w:t>
      </w:r>
      <w:r w:rsidR="001D34B5" w:rsidRPr="00DD4BAC">
        <w:rPr>
          <w:rFonts w:ascii="Times New Roman" w:hAnsi="Times New Roman" w:cs="Times New Roman"/>
          <w:sz w:val="24"/>
          <w:szCs w:val="24"/>
        </w:rPr>
        <w:t xml:space="preserve">a </w:t>
      </w:r>
      <w:r w:rsidRPr="00DD4BAC">
        <w:rPr>
          <w:rFonts w:ascii="Times New Roman" w:hAnsi="Times New Roman" w:cs="Times New Roman"/>
          <w:sz w:val="24"/>
          <w:szCs w:val="24"/>
        </w:rPr>
        <w:t>szakmáknak megfelelően.</w:t>
      </w:r>
    </w:p>
    <w:p w14:paraId="5BFBD561" w14:textId="77777777" w:rsidR="00007C25" w:rsidRPr="00DD4BAC" w:rsidRDefault="00007C25" w:rsidP="00136B3A">
      <w:pPr>
        <w:pStyle w:val="Listaszerbekezds"/>
        <w:spacing w:before="100" w:beforeAutospacing="1" w:after="100" w:afterAutospacing="1" w:line="240" w:lineRule="auto"/>
        <w:ind w:left="0"/>
        <w:jc w:val="both"/>
        <w:rPr>
          <w:rFonts w:ascii="Times New Roman" w:hAnsi="Times New Roman" w:cs="Times New Roman"/>
          <w:sz w:val="24"/>
          <w:szCs w:val="24"/>
        </w:rPr>
      </w:pPr>
    </w:p>
    <w:p w14:paraId="3B8755A4" w14:textId="32149DF0" w:rsidR="00293AEC" w:rsidRPr="00DD4BAC" w:rsidRDefault="00293AEC" w:rsidP="00136B3A">
      <w:pPr>
        <w:pStyle w:val="Listaszerbekezds"/>
        <w:spacing w:before="100" w:beforeAutospacing="1" w:after="100" w:afterAutospacing="1"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 xml:space="preserve">100/1997. (VI.13.) Kormányrendelet alapján érettségi vizsga a tanulói jogviszony keretében, az érettségi bizonyítvány megszerzése előtt abból a vizsgatárgyból tehető, amelynek a helyi tantervben a jelentkező számára az adott tantárgyra vonatkozóan meghatározott követelményeit az érettségi vizsgára jelentkező teljesítette, tudását osztályzattal értékelték, és ezt bizonyítvánnyal igazolni tudja. Ha a tanuló olyan vizsgatárgyból kíván érettségi vizsgát tenni, amelyből középiskolájának helyi tanterve szerint nem tehet érettségi vizsgát, e vizsgatárgy esetében a jelentkezési feltételt vendégtanulói jogviszonyban, másik középiskolában teljesítheti. </w:t>
      </w:r>
    </w:p>
    <w:p w14:paraId="51ED356E" w14:textId="77777777" w:rsidR="00293AEC" w:rsidRPr="00DD4BAC" w:rsidRDefault="00293AEC" w:rsidP="00136B3A">
      <w:pPr>
        <w:pStyle w:val="Listaszerbekezds"/>
        <w:spacing w:before="100" w:beforeAutospacing="1" w:after="100" w:afterAutospacing="1"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Az érettségi vizsgára jelentkező – függetlenül attól, hogy milyen szintű érettségi vizsgára készült fel a középiskolában – szabadon választhatja meg a vizsga szintjét.</w:t>
      </w:r>
    </w:p>
    <w:p w14:paraId="14278BA3" w14:textId="65A00FCF" w:rsidR="00293AEC" w:rsidRPr="00DD4BAC" w:rsidRDefault="00293AEC" w:rsidP="00136B3A">
      <w:pPr>
        <w:pStyle w:val="Listaszerbekezds"/>
        <w:spacing w:before="100" w:beforeAutospacing="1" w:after="100" w:afterAutospacing="1" w:line="240" w:lineRule="auto"/>
        <w:ind w:left="0"/>
        <w:jc w:val="both"/>
        <w:rPr>
          <w:rFonts w:ascii="Times New Roman" w:hAnsi="Times New Roman" w:cs="Times New Roman"/>
          <w:sz w:val="24"/>
          <w:szCs w:val="24"/>
        </w:rPr>
      </w:pPr>
      <w:r w:rsidRPr="00DD4BAC">
        <w:rPr>
          <w:rFonts w:ascii="Times New Roman" w:hAnsi="Times New Roman" w:cs="Times New Roman"/>
          <w:sz w:val="24"/>
          <w:szCs w:val="24"/>
        </w:rPr>
        <w:t>A kétszintű érettségi vizsgák követelményei az OM honlapján elérhetőek a mindenkori törvén</w:t>
      </w:r>
      <w:r w:rsidR="00E46C70" w:rsidRPr="00DD4BAC">
        <w:rPr>
          <w:rFonts w:ascii="Times New Roman" w:hAnsi="Times New Roman" w:cs="Times New Roman"/>
          <w:sz w:val="24"/>
          <w:szCs w:val="24"/>
        </w:rPr>
        <w:t xml:space="preserve">yi szabályozásnak megfelelően: </w:t>
      </w:r>
      <w:r w:rsidRPr="00DD4BAC">
        <w:rPr>
          <w:rFonts w:ascii="Times New Roman" w:hAnsi="Times New Roman" w:cs="Times New Roman"/>
          <w:sz w:val="24"/>
          <w:szCs w:val="24"/>
        </w:rPr>
        <w:t>Választható érettsé</w:t>
      </w:r>
      <w:r w:rsidR="00E46C70" w:rsidRPr="00DD4BAC">
        <w:rPr>
          <w:rFonts w:ascii="Times New Roman" w:hAnsi="Times New Roman" w:cs="Times New Roman"/>
          <w:sz w:val="24"/>
          <w:szCs w:val="24"/>
        </w:rPr>
        <w:t>gi tantárgyak és követelményeik.</w:t>
      </w:r>
    </w:p>
    <w:p w14:paraId="6EFDB6E4" w14:textId="353C95DA" w:rsidR="00007C25" w:rsidRPr="00DD4BAC" w:rsidRDefault="00007C25">
      <w:pPr>
        <w:rPr>
          <w:rFonts w:ascii="Times New Roman" w:hAnsi="Times New Roman" w:cs="Times New Roman"/>
          <w:sz w:val="24"/>
          <w:szCs w:val="24"/>
        </w:rPr>
      </w:pPr>
      <w:r w:rsidRPr="00DD4BAC">
        <w:rPr>
          <w:rFonts w:ascii="Times New Roman" w:hAnsi="Times New Roman" w:cs="Times New Roman"/>
          <w:sz w:val="24"/>
          <w:szCs w:val="24"/>
        </w:rPr>
        <w:br w:type="page"/>
      </w:r>
    </w:p>
    <w:p w14:paraId="025CF740" w14:textId="76FB5F25" w:rsidR="001D34B5" w:rsidRPr="00DD4BAC" w:rsidRDefault="001D34B5" w:rsidP="00290C5A">
      <w:pPr>
        <w:pStyle w:val="Cmsor1"/>
        <w:numPr>
          <w:ilvl w:val="0"/>
          <w:numId w:val="95"/>
        </w:numPr>
        <w:jc w:val="both"/>
        <w:rPr>
          <w:rFonts w:ascii="Times New Roman" w:hAnsi="Times New Roman" w:cs="Times New Roman"/>
          <w:color w:val="auto"/>
        </w:rPr>
      </w:pPr>
      <w:bookmarkStart w:id="190" w:name="_Toc89068297"/>
      <w:bookmarkStart w:id="191" w:name="_Toc209094883"/>
      <w:r w:rsidRPr="00DD4BAC">
        <w:rPr>
          <w:rFonts w:ascii="Times New Roman" w:hAnsi="Times New Roman" w:cs="Times New Roman"/>
          <w:color w:val="auto"/>
        </w:rPr>
        <w:lastRenderedPageBreak/>
        <w:t>A szakképző intézmény helyiségei, berendezési tárgyai, eszközei és a szakképző intézményhez tartozó területek használatának rendje</w:t>
      </w:r>
      <w:bookmarkEnd w:id="190"/>
      <w:bookmarkEnd w:id="191"/>
    </w:p>
    <w:p w14:paraId="52773FA4" w14:textId="77777777" w:rsidR="00514834" w:rsidRPr="00DD4BAC" w:rsidRDefault="00514834" w:rsidP="00136B3A">
      <w:pPr>
        <w:pStyle w:val="Listaszerbekezds"/>
        <w:spacing w:line="240" w:lineRule="auto"/>
        <w:jc w:val="both"/>
        <w:rPr>
          <w:rFonts w:ascii="Times New Roman" w:hAnsi="Times New Roman" w:cs="Times New Roman"/>
          <w:sz w:val="24"/>
          <w:szCs w:val="24"/>
        </w:rPr>
      </w:pPr>
    </w:p>
    <w:p w14:paraId="60D2BB41" w14:textId="77777777" w:rsidR="00514834" w:rsidRPr="00DD4BAC" w:rsidRDefault="00514834" w:rsidP="00007C25">
      <w:pPr>
        <w:tabs>
          <w:tab w:val="left" w:pos="180"/>
        </w:tabs>
        <w:spacing w:after="0" w:line="240" w:lineRule="auto"/>
        <w:jc w:val="both"/>
        <w:rPr>
          <w:rFonts w:ascii="Times New Roman" w:hAnsi="Times New Roman" w:cs="Times New Roman"/>
          <w:bCs/>
          <w:sz w:val="24"/>
          <w:szCs w:val="24"/>
        </w:rPr>
      </w:pPr>
      <w:r w:rsidRPr="00DD4BAC">
        <w:rPr>
          <w:rFonts w:ascii="Times New Roman" w:hAnsi="Times New Roman" w:cs="Times New Roman"/>
          <w:bCs/>
          <w:sz w:val="24"/>
          <w:szCs w:val="24"/>
        </w:rPr>
        <w:t xml:space="preserve">Az iskola helyiségeinek, berendezési tárgyainak, eszközeinek és az iskolához tartozó udvarok használatánál be kell tartani az oda vonatkozó házirendi előírásokat, azokat rendeltetésüknek megfelelően, az állagmegóvást szem előtt tartva kell használni. </w:t>
      </w:r>
    </w:p>
    <w:p w14:paraId="77DC7DD8" w14:textId="77777777" w:rsidR="00514834" w:rsidRPr="00DD4BAC" w:rsidRDefault="00514834" w:rsidP="00007C25">
      <w:pPr>
        <w:tabs>
          <w:tab w:val="left" w:pos="180"/>
        </w:tabs>
        <w:spacing w:after="0" w:line="240" w:lineRule="auto"/>
        <w:jc w:val="both"/>
        <w:rPr>
          <w:rFonts w:ascii="Times New Roman" w:hAnsi="Times New Roman" w:cs="Times New Roman"/>
          <w:bCs/>
          <w:sz w:val="24"/>
          <w:szCs w:val="24"/>
        </w:rPr>
      </w:pPr>
      <w:r w:rsidRPr="00DD4BAC">
        <w:rPr>
          <w:rFonts w:ascii="Times New Roman" w:hAnsi="Times New Roman" w:cs="Times New Roman"/>
          <w:bCs/>
          <w:sz w:val="24"/>
          <w:szCs w:val="24"/>
        </w:rPr>
        <w:t>Mindig ügyelni kell a közösségi tulajdon védelmére, az energiatakarékos, környezettudatos használatra, a tűz- és balesetvédelmi, valamint a munkavédelmi szabályok betartására!</w:t>
      </w:r>
    </w:p>
    <w:p w14:paraId="68CE2E84" w14:textId="17DC30E4" w:rsidR="00514834" w:rsidRPr="00DD4BAC" w:rsidRDefault="00514834" w:rsidP="00007C25">
      <w:pPr>
        <w:tabs>
          <w:tab w:val="left" w:pos="180"/>
        </w:tabs>
        <w:spacing w:after="0" w:line="240" w:lineRule="auto"/>
        <w:jc w:val="both"/>
        <w:rPr>
          <w:rFonts w:ascii="Times New Roman" w:hAnsi="Times New Roman" w:cs="Times New Roman"/>
          <w:bCs/>
          <w:sz w:val="24"/>
          <w:szCs w:val="24"/>
        </w:rPr>
      </w:pPr>
      <w:r w:rsidRPr="00DD4BAC">
        <w:rPr>
          <w:rFonts w:ascii="Times New Roman" w:hAnsi="Times New Roman" w:cs="Times New Roman"/>
          <w:bCs/>
          <w:sz w:val="24"/>
          <w:szCs w:val="24"/>
        </w:rPr>
        <w:t xml:space="preserve">Az intézmény létesítményeit, helyiségeit csak </w:t>
      </w:r>
      <w:r w:rsidR="00623F56" w:rsidRPr="00DD4BAC">
        <w:rPr>
          <w:rFonts w:ascii="Times New Roman" w:hAnsi="Times New Roman" w:cs="Times New Roman"/>
          <w:bCs/>
          <w:sz w:val="24"/>
          <w:szCs w:val="24"/>
        </w:rPr>
        <w:t>az oktatók</w:t>
      </w:r>
      <w:r w:rsidRPr="00DD4BAC">
        <w:rPr>
          <w:rFonts w:ascii="Times New Roman" w:hAnsi="Times New Roman" w:cs="Times New Roman"/>
          <w:bCs/>
          <w:sz w:val="24"/>
          <w:szCs w:val="24"/>
        </w:rPr>
        <w:t xml:space="preserve"> engedélyével és felügyeletével lehet használni. Tanítási idő után csak külön engedéllyel vagy szervezett foglalkozás keretében lehet tartózkodni az iskolában.</w:t>
      </w:r>
    </w:p>
    <w:p w14:paraId="1E503BCF" w14:textId="49B48555" w:rsidR="00514834" w:rsidRPr="00DD4BAC" w:rsidRDefault="00514834" w:rsidP="00007C25">
      <w:pPr>
        <w:tabs>
          <w:tab w:val="left" w:pos="180"/>
        </w:tabs>
        <w:spacing w:after="0" w:line="240" w:lineRule="auto"/>
        <w:jc w:val="both"/>
        <w:rPr>
          <w:rFonts w:ascii="Times New Roman" w:hAnsi="Times New Roman" w:cs="Times New Roman"/>
          <w:bCs/>
          <w:sz w:val="24"/>
          <w:szCs w:val="24"/>
        </w:rPr>
      </w:pPr>
      <w:r w:rsidRPr="00DD4BAC">
        <w:rPr>
          <w:rFonts w:ascii="Times New Roman" w:hAnsi="Times New Roman" w:cs="Times New Roman"/>
          <w:bCs/>
          <w:sz w:val="24"/>
          <w:szCs w:val="24"/>
        </w:rPr>
        <w:t>Az iskola tantermeit, a tornatermet, számítástechnika szaktantermeket és a könyvtá</w:t>
      </w:r>
      <w:r w:rsidR="00623F56" w:rsidRPr="00DD4BAC">
        <w:rPr>
          <w:rFonts w:ascii="Times New Roman" w:hAnsi="Times New Roman" w:cs="Times New Roman"/>
          <w:bCs/>
          <w:sz w:val="24"/>
          <w:szCs w:val="24"/>
        </w:rPr>
        <w:t>rat zárva kell tartani és csak az oktatók</w:t>
      </w:r>
      <w:r w:rsidRPr="00DD4BAC">
        <w:rPr>
          <w:rFonts w:ascii="Times New Roman" w:hAnsi="Times New Roman" w:cs="Times New Roman"/>
          <w:bCs/>
          <w:sz w:val="24"/>
          <w:szCs w:val="24"/>
        </w:rPr>
        <w:t xml:space="preserve"> jelenlétében lehet kinyitni, illetve oda belépni.</w:t>
      </w:r>
    </w:p>
    <w:p w14:paraId="56851B72" w14:textId="77777777" w:rsidR="00514834" w:rsidRPr="00DD4BAC" w:rsidRDefault="00514834" w:rsidP="00007C25">
      <w:pPr>
        <w:tabs>
          <w:tab w:val="left" w:pos="180"/>
        </w:tabs>
        <w:spacing w:after="0" w:line="240" w:lineRule="auto"/>
        <w:jc w:val="both"/>
        <w:rPr>
          <w:rFonts w:ascii="Times New Roman" w:hAnsi="Times New Roman" w:cs="Times New Roman"/>
          <w:bCs/>
          <w:sz w:val="24"/>
          <w:szCs w:val="24"/>
        </w:rPr>
      </w:pPr>
      <w:r w:rsidRPr="00DD4BAC">
        <w:rPr>
          <w:rFonts w:ascii="Times New Roman" w:hAnsi="Times New Roman" w:cs="Times New Roman"/>
          <w:bCs/>
          <w:sz w:val="24"/>
          <w:szCs w:val="24"/>
        </w:rPr>
        <w:t>A tanítási szünetekben (pl.: nyári szünet, munkaszüneti napok) az iskola helyiségeit, udvarait nem lehet használni, csak hivatalos ügyek intézésére van lehetőség, kizárólag az ügyeleti napokon megadott időben.</w:t>
      </w:r>
    </w:p>
    <w:p w14:paraId="102DB282" w14:textId="77777777" w:rsidR="00514834" w:rsidRPr="00DD4BAC" w:rsidRDefault="00514834" w:rsidP="00007C25">
      <w:pPr>
        <w:tabs>
          <w:tab w:val="left" w:pos="180"/>
        </w:tabs>
        <w:spacing w:after="0" w:line="240" w:lineRule="auto"/>
        <w:jc w:val="both"/>
        <w:rPr>
          <w:rFonts w:ascii="Times New Roman" w:hAnsi="Times New Roman" w:cs="Times New Roman"/>
          <w:bCs/>
          <w:sz w:val="24"/>
          <w:szCs w:val="24"/>
        </w:rPr>
      </w:pPr>
      <w:r w:rsidRPr="00DD4BAC">
        <w:rPr>
          <w:rFonts w:ascii="Times New Roman" w:hAnsi="Times New Roman" w:cs="Times New Roman"/>
          <w:sz w:val="24"/>
          <w:szCs w:val="24"/>
        </w:rPr>
        <w:t>A tanuló köteles a villamos energiával, ivóvízzel takarékoskodni, az intézmény berendezéseire, használati tárgyaira vigyázni, azok épségének megőrzésére társait is figyelmeztetni.</w:t>
      </w:r>
    </w:p>
    <w:p w14:paraId="711D7989" w14:textId="77777777" w:rsidR="00514834" w:rsidRPr="00DD4BAC" w:rsidRDefault="00514834" w:rsidP="00007C25">
      <w:pPr>
        <w:tabs>
          <w:tab w:val="left" w:pos="180"/>
        </w:tabs>
        <w:spacing w:after="0" w:line="240" w:lineRule="auto"/>
        <w:jc w:val="both"/>
        <w:rPr>
          <w:rFonts w:ascii="Times New Roman" w:hAnsi="Times New Roman" w:cs="Times New Roman"/>
          <w:bCs/>
          <w:sz w:val="24"/>
          <w:szCs w:val="24"/>
        </w:rPr>
      </w:pPr>
      <w:r w:rsidRPr="00DD4BAC">
        <w:rPr>
          <w:rFonts w:ascii="Times New Roman" w:hAnsi="Times New Roman" w:cs="Times New Roman"/>
          <w:sz w:val="24"/>
          <w:szCs w:val="24"/>
        </w:rPr>
        <w:t>A nem rendeltetésszerű használat miatt, vagy szándékos rongálással bekövetkező károkat a tanuló köteles megtéríteni.</w:t>
      </w:r>
    </w:p>
    <w:p w14:paraId="05D3EB02" w14:textId="77777777" w:rsidR="00514834" w:rsidRPr="00DD4BAC" w:rsidRDefault="00514834" w:rsidP="00007C25">
      <w:pPr>
        <w:tabs>
          <w:tab w:val="left" w:pos="180"/>
        </w:tabs>
        <w:spacing w:after="0" w:line="240" w:lineRule="auto"/>
        <w:jc w:val="both"/>
        <w:rPr>
          <w:rFonts w:ascii="Times New Roman" w:hAnsi="Times New Roman" w:cs="Times New Roman"/>
          <w:bCs/>
          <w:sz w:val="24"/>
          <w:szCs w:val="24"/>
        </w:rPr>
      </w:pPr>
      <w:r w:rsidRPr="00DD4BAC">
        <w:rPr>
          <w:rFonts w:ascii="Times New Roman" w:hAnsi="Times New Roman" w:cs="Times New Roman"/>
          <w:sz w:val="24"/>
          <w:szCs w:val="24"/>
        </w:rPr>
        <w:t>Minden tanuló feladata, hogy az iskola rendjére, tisztaságára vigyázzon, ne szemeteljen, erre társait is figyelmeztesse, maga és társai után az iskola udvarán és helyiségeiben rendet hagyjon.</w:t>
      </w:r>
    </w:p>
    <w:p w14:paraId="4CAA6B22" w14:textId="77777777" w:rsidR="00514834" w:rsidRPr="00DD4BAC" w:rsidRDefault="00514834" w:rsidP="00007C25">
      <w:pPr>
        <w:tabs>
          <w:tab w:val="left" w:pos="180"/>
        </w:tabs>
        <w:spacing w:after="0" w:line="240" w:lineRule="auto"/>
        <w:jc w:val="both"/>
        <w:rPr>
          <w:rFonts w:ascii="Times New Roman" w:hAnsi="Times New Roman" w:cs="Times New Roman"/>
          <w:bCs/>
          <w:sz w:val="24"/>
          <w:szCs w:val="24"/>
        </w:rPr>
      </w:pPr>
      <w:r w:rsidRPr="00DD4BAC">
        <w:rPr>
          <w:rFonts w:ascii="Times New Roman" w:hAnsi="Times New Roman" w:cs="Times New Roman"/>
          <w:sz w:val="24"/>
          <w:szCs w:val="24"/>
        </w:rPr>
        <w:t>A szóbeli, egyéni köszönés a napszakhoz igazodik, míg az osztályteremben a tanárt és az órák látogatóit felállással köszöntik a tanulók.</w:t>
      </w:r>
    </w:p>
    <w:p w14:paraId="7B5BBB6E" w14:textId="40FCDCBC" w:rsidR="00514834" w:rsidRPr="00DD4BAC" w:rsidRDefault="00514834" w:rsidP="00007C25">
      <w:pPr>
        <w:tabs>
          <w:tab w:val="left" w:pos="180"/>
        </w:tabs>
        <w:spacing w:after="0" w:line="240" w:lineRule="auto"/>
        <w:jc w:val="both"/>
        <w:rPr>
          <w:rFonts w:ascii="Times New Roman" w:hAnsi="Times New Roman" w:cs="Times New Roman"/>
          <w:bCs/>
          <w:sz w:val="24"/>
          <w:szCs w:val="24"/>
        </w:rPr>
      </w:pPr>
      <w:r w:rsidRPr="00DD4BAC">
        <w:rPr>
          <w:rFonts w:ascii="Times New Roman" w:hAnsi="Times New Roman" w:cs="Times New Roman"/>
          <w:sz w:val="24"/>
          <w:szCs w:val="24"/>
        </w:rPr>
        <w:t>A diákok mindig ügyeljenek saját és társaik testi épségére. Minden veszélyforrást és balesetet jelentsenek</w:t>
      </w:r>
      <w:r w:rsidR="00B12C0D" w:rsidRPr="00DD4BAC">
        <w:rPr>
          <w:rFonts w:ascii="Times New Roman" w:hAnsi="Times New Roman" w:cs="Times New Roman"/>
          <w:sz w:val="24"/>
          <w:szCs w:val="24"/>
        </w:rPr>
        <w:t xml:space="preserve"> a velük lévő oktatónak</w:t>
      </w:r>
      <w:r w:rsidRPr="00DD4BAC">
        <w:rPr>
          <w:rFonts w:ascii="Times New Roman" w:hAnsi="Times New Roman" w:cs="Times New Roman"/>
          <w:sz w:val="24"/>
          <w:szCs w:val="24"/>
        </w:rPr>
        <w:t>.</w:t>
      </w:r>
    </w:p>
    <w:p w14:paraId="08E06CC6" w14:textId="77777777" w:rsidR="00514834" w:rsidRPr="00DD4BAC" w:rsidRDefault="00514834" w:rsidP="00007C25">
      <w:pPr>
        <w:tabs>
          <w:tab w:val="left" w:pos="180"/>
        </w:tabs>
        <w:spacing w:after="0" w:line="240" w:lineRule="auto"/>
        <w:jc w:val="both"/>
        <w:rPr>
          <w:rFonts w:ascii="Times New Roman" w:hAnsi="Times New Roman" w:cs="Times New Roman"/>
          <w:bCs/>
          <w:sz w:val="24"/>
          <w:szCs w:val="24"/>
        </w:rPr>
      </w:pPr>
      <w:r w:rsidRPr="00DD4BAC">
        <w:rPr>
          <w:rFonts w:ascii="Times New Roman" w:hAnsi="Times New Roman" w:cs="Times New Roman"/>
          <w:sz w:val="24"/>
          <w:szCs w:val="24"/>
        </w:rPr>
        <w:t>A tantermet az osztály tanulói csak tiszta, tanulásra, tanításra alkalmas állapotban hagyhatják el.</w:t>
      </w:r>
    </w:p>
    <w:p w14:paraId="1AF2EC55" w14:textId="4FA33B48" w:rsidR="00514834" w:rsidRPr="00DD4BAC" w:rsidRDefault="00514834" w:rsidP="00007C25">
      <w:pPr>
        <w:tabs>
          <w:tab w:val="left" w:pos="180"/>
        </w:tabs>
        <w:spacing w:after="0" w:line="240" w:lineRule="auto"/>
        <w:jc w:val="both"/>
        <w:rPr>
          <w:rFonts w:ascii="Times New Roman" w:hAnsi="Times New Roman" w:cs="Times New Roman"/>
          <w:bCs/>
          <w:sz w:val="24"/>
          <w:szCs w:val="24"/>
        </w:rPr>
      </w:pPr>
      <w:r w:rsidRPr="00DD4BAC">
        <w:rPr>
          <w:rFonts w:ascii="Times New Roman" w:hAnsi="Times New Roman" w:cs="Times New Roman"/>
          <w:sz w:val="24"/>
          <w:szCs w:val="24"/>
        </w:rPr>
        <w:t>A rendhagyó teremberendezést végző osztály köteles a következő csoport számára (az utolsó óra után is) a zavartalan munkavégzést biztosítandó, elvégezni a visszarendezést.</w:t>
      </w:r>
    </w:p>
    <w:p w14:paraId="4426249A" w14:textId="77777777" w:rsidR="004F5E23" w:rsidRPr="00DD4BAC" w:rsidRDefault="004F5E23" w:rsidP="00007C25">
      <w:pPr>
        <w:pStyle w:val="Listaszerbekezds"/>
        <w:tabs>
          <w:tab w:val="left" w:pos="180"/>
        </w:tabs>
        <w:spacing w:after="0" w:line="240" w:lineRule="auto"/>
        <w:ind w:left="0"/>
        <w:jc w:val="both"/>
        <w:rPr>
          <w:rFonts w:ascii="Times New Roman" w:hAnsi="Times New Roman" w:cs="Times New Roman"/>
          <w:bCs/>
          <w:sz w:val="24"/>
          <w:szCs w:val="24"/>
        </w:rPr>
      </w:pPr>
    </w:p>
    <w:p w14:paraId="47817159" w14:textId="2DB68F46" w:rsidR="001D34B5" w:rsidRPr="00DD4BAC" w:rsidRDefault="004F5E23" w:rsidP="00007C25">
      <w:pPr>
        <w:spacing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 </w:t>
      </w:r>
      <w:proofErr w:type="spellStart"/>
      <w:r w:rsidRPr="00DD4BAC">
        <w:rPr>
          <w:rFonts w:ascii="Times New Roman" w:hAnsi="Times New Roman" w:cs="Times New Roman"/>
          <w:sz w:val="24"/>
          <w:szCs w:val="24"/>
        </w:rPr>
        <w:t>géptermi</w:t>
      </w:r>
      <w:proofErr w:type="spellEnd"/>
      <w:r w:rsidRPr="00DD4BAC">
        <w:rPr>
          <w:rFonts w:ascii="Times New Roman" w:hAnsi="Times New Roman" w:cs="Times New Roman"/>
          <w:sz w:val="24"/>
          <w:szCs w:val="24"/>
        </w:rPr>
        <w:t xml:space="preserve"> rendet a 2. számú melléklet tartalmazza.</w:t>
      </w:r>
    </w:p>
    <w:p w14:paraId="1C46BC9A" w14:textId="77777777" w:rsidR="001D34B5" w:rsidRPr="00DD4BAC" w:rsidRDefault="001D34B5" w:rsidP="00136B3A">
      <w:pPr>
        <w:spacing w:line="240" w:lineRule="auto"/>
        <w:jc w:val="both"/>
        <w:rPr>
          <w:rFonts w:ascii="Times New Roman" w:hAnsi="Times New Roman" w:cs="Times New Roman"/>
        </w:rPr>
      </w:pPr>
    </w:p>
    <w:p w14:paraId="17F1FA49" w14:textId="5EBC5856" w:rsidR="00B74DE1" w:rsidRPr="00DD4BAC" w:rsidRDefault="00363F78" w:rsidP="00290C5A">
      <w:pPr>
        <w:pStyle w:val="Cmsor1"/>
        <w:numPr>
          <w:ilvl w:val="0"/>
          <w:numId w:val="95"/>
        </w:numPr>
        <w:ind w:hanging="938"/>
        <w:jc w:val="both"/>
        <w:rPr>
          <w:rFonts w:ascii="Times New Roman" w:hAnsi="Times New Roman" w:cs="Times New Roman"/>
          <w:color w:val="auto"/>
        </w:rPr>
      </w:pPr>
      <w:bookmarkStart w:id="192" w:name="_Toc89068298"/>
      <w:bookmarkStart w:id="193" w:name="_Toc209094884"/>
      <w:r w:rsidRPr="00DD4BAC">
        <w:rPr>
          <w:rFonts w:ascii="Times New Roman" w:hAnsi="Times New Roman" w:cs="Times New Roman"/>
          <w:color w:val="auto"/>
        </w:rPr>
        <w:t xml:space="preserve">A szakképző intézmény által szervezett, </w:t>
      </w:r>
      <w:r w:rsidR="007F3180" w:rsidRPr="00DD4BAC">
        <w:rPr>
          <w:rFonts w:ascii="Times New Roman" w:hAnsi="Times New Roman" w:cs="Times New Roman"/>
          <w:color w:val="auto"/>
        </w:rPr>
        <w:t xml:space="preserve">a </w:t>
      </w:r>
      <w:r w:rsidRPr="00DD4BAC">
        <w:rPr>
          <w:rFonts w:ascii="Times New Roman" w:hAnsi="Times New Roman" w:cs="Times New Roman"/>
          <w:color w:val="auto"/>
        </w:rPr>
        <w:t>szakképző intézményen kívüli rendezvényeken elvárt magatartás</w:t>
      </w:r>
      <w:bookmarkEnd w:id="192"/>
      <w:bookmarkEnd w:id="193"/>
    </w:p>
    <w:p w14:paraId="598071C7" w14:textId="4CB4DB93" w:rsidR="00B74DE1" w:rsidRPr="00DD4BAC" w:rsidRDefault="00B74DE1" w:rsidP="00136B3A">
      <w:pPr>
        <w:spacing w:after="0" w:line="240" w:lineRule="auto"/>
        <w:jc w:val="both"/>
        <w:rPr>
          <w:rFonts w:ascii="Times New Roman" w:hAnsi="Times New Roman" w:cs="Times New Roman"/>
          <w:b/>
          <w:bCs/>
          <w:kern w:val="32"/>
          <w:sz w:val="24"/>
          <w:szCs w:val="24"/>
        </w:rPr>
      </w:pPr>
    </w:p>
    <w:p w14:paraId="3CCEEF3F" w14:textId="34995609" w:rsidR="00297D59" w:rsidRPr="00DD4BAC" w:rsidRDefault="00297D59"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Az iskola által szervezett, a </w:t>
      </w:r>
      <w:r w:rsidR="001517CF" w:rsidRPr="00DD4BAC">
        <w:rPr>
          <w:rFonts w:ascii="Times New Roman" w:hAnsi="Times New Roman" w:cs="Times New Roman"/>
          <w:sz w:val="24"/>
          <w:szCs w:val="24"/>
        </w:rPr>
        <w:t>szakmai</w:t>
      </w:r>
      <w:r w:rsidRPr="00DD4BAC">
        <w:rPr>
          <w:rFonts w:ascii="Times New Roman" w:hAnsi="Times New Roman" w:cs="Times New Roman"/>
          <w:sz w:val="24"/>
          <w:szCs w:val="24"/>
        </w:rPr>
        <w:t xml:space="preserve"> program végrehajtásához kapcsolódó iskolán kívüli rendezvényeken elvárt tanulói magatartás:</w:t>
      </w:r>
    </w:p>
    <w:p w14:paraId="69BD097E" w14:textId="77777777" w:rsidR="00297D59" w:rsidRPr="00DD4BAC" w:rsidRDefault="00297D59" w:rsidP="00007C25">
      <w:pPr>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 a tanulók tisztelettudóan viselkedjenek a tanáraikkal,</w:t>
      </w:r>
    </w:p>
    <w:p w14:paraId="14221D2A" w14:textId="77777777" w:rsidR="00297D59" w:rsidRPr="00DD4BAC" w:rsidRDefault="00297D59" w:rsidP="00007C25">
      <w:pPr>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 kulturált magatartást tanúsítsanak,</w:t>
      </w:r>
    </w:p>
    <w:p w14:paraId="7BC5876E" w14:textId="77777777" w:rsidR="00297D59" w:rsidRPr="00DD4BAC" w:rsidRDefault="00297D59" w:rsidP="00007C25">
      <w:pPr>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 az intézmény nevéhez, jó hírnevéhez méltóan viselkedjenek, </w:t>
      </w:r>
    </w:p>
    <w:p w14:paraId="63E9897C" w14:textId="4F12AE07" w:rsidR="00297D59" w:rsidRPr="00DD4BAC" w:rsidRDefault="00297D59" w:rsidP="00007C25">
      <w:pPr>
        <w:spacing w:after="0" w:line="240" w:lineRule="auto"/>
        <w:ind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a felügyeletüket ellátó </w:t>
      </w:r>
      <w:r w:rsidR="00623F56" w:rsidRPr="00DD4BAC">
        <w:rPr>
          <w:rFonts w:ascii="Times New Roman" w:hAnsi="Times New Roman" w:cs="Times New Roman"/>
          <w:sz w:val="24"/>
          <w:szCs w:val="24"/>
        </w:rPr>
        <w:t>oktató</w:t>
      </w:r>
      <w:r w:rsidRPr="00DD4BAC">
        <w:rPr>
          <w:rFonts w:ascii="Times New Roman" w:hAnsi="Times New Roman" w:cs="Times New Roman"/>
          <w:sz w:val="24"/>
          <w:szCs w:val="24"/>
        </w:rPr>
        <w:t xml:space="preserve"> utasításainak eleget tegyenek. </w:t>
      </w:r>
    </w:p>
    <w:p w14:paraId="6D7F8FB7" w14:textId="77777777" w:rsidR="00BE68F6" w:rsidRPr="00DD4BAC" w:rsidRDefault="00BE68F6" w:rsidP="00136B3A">
      <w:pPr>
        <w:spacing w:after="0" w:line="240" w:lineRule="auto"/>
        <w:jc w:val="both"/>
        <w:rPr>
          <w:rFonts w:ascii="Times New Roman" w:hAnsi="Times New Roman" w:cs="Times New Roman"/>
          <w:sz w:val="24"/>
          <w:szCs w:val="24"/>
        </w:rPr>
      </w:pPr>
    </w:p>
    <w:p w14:paraId="114C4413" w14:textId="7D90788F" w:rsidR="00297D59" w:rsidRPr="00DD4BAC" w:rsidRDefault="00297D59"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lastRenderedPageBreak/>
        <w:t>Az iskola területén, valamint az iskola által szervezett iskolán kívüli programok, foglalkozások a</w:t>
      </w:r>
      <w:r w:rsidR="00623F56" w:rsidRPr="00DD4BAC">
        <w:rPr>
          <w:rFonts w:ascii="Times New Roman" w:hAnsi="Times New Roman" w:cs="Times New Roman"/>
          <w:sz w:val="24"/>
          <w:szCs w:val="24"/>
        </w:rPr>
        <w:t xml:space="preserve">lkalmával a tanulók, valamint az oktatók </w:t>
      </w:r>
      <w:r w:rsidRPr="00DD4BAC">
        <w:rPr>
          <w:rFonts w:ascii="Times New Roman" w:hAnsi="Times New Roman" w:cs="Times New Roman"/>
          <w:sz w:val="24"/>
          <w:szCs w:val="24"/>
        </w:rPr>
        <w:t>számára tilos:</w:t>
      </w:r>
    </w:p>
    <w:p w14:paraId="35DC4134" w14:textId="6F7A93C3" w:rsidR="00297D59" w:rsidRPr="00DD4BAC" w:rsidRDefault="00297D59" w:rsidP="00136B3A">
      <w:pPr>
        <w:spacing w:after="0" w:line="240" w:lineRule="auto"/>
        <w:ind w:left="567"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a dohányzás, </w:t>
      </w:r>
    </w:p>
    <w:p w14:paraId="5DBE397C" w14:textId="77777777" w:rsidR="00297D59" w:rsidRPr="00DD4BAC" w:rsidRDefault="00297D59" w:rsidP="00136B3A">
      <w:pPr>
        <w:spacing w:after="0" w:line="240" w:lineRule="auto"/>
        <w:ind w:left="567" w:firstLine="567"/>
        <w:jc w:val="both"/>
        <w:rPr>
          <w:rFonts w:ascii="Times New Roman" w:hAnsi="Times New Roman" w:cs="Times New Roman"/>
          <w:sz w:val="24"/>
          <w:szCs w:val="24"/>
        </w:rPr>
      </w:pPr>
      <w:r w:rsidRPr="00DD4BAC">
        <w:rPr>
          <w:rFonts w:ascii="Times New Roman" w:hAnsi="Times New Roman" w:cs="Times New Roman"/>
          <w:sz w:val="24"/>
          <w:szCs w:val="24"/>
        </w:rPr>
        <w:t xml:space="preserve">- a szeszes ital fogyasztás, </w:t>
      </w:r>
    </w:p>
    <w:p w14:paraId="65B042D4" w14:textId="77777777" w:rsidR="00297D59" w:rsidRPr="00DD4BAC" w:rsidRDefault="00297D59" w:rsidP="00136B3A">
      <w:pPr>
        <w:spacing w:after="0" w:line="240" w:lineRule="auto"/>
        <w:ind w:left="567" w:firstLine="567"/>
        <w:jc w:val="both"/>
        <w:rPr>
          <w:rFonts w:ascii="Times New Roman" w:hAnsi="Times New Roman" w:cs="Times New Roman"/>
          <w:sz w:val="24"/>
          <w:szCs w:val="24"/>
        </w:rPr>
      </w:pPr>
      <w:r w:rsidRPr="00DD4BAC">
        <w:rPr>
          <w:rFonts w:ascii="Times New Roman" w:hAnsi="Times New Roman" w:cs="Times New Roman"/>
          <w:sz w:val="24"/>
          <w:szCs w:val="24"/>
        </w:rPr>
        <w:t>- kábító és bódító szerek fogyasztása és tartása, valamint</w:t>
      </w:r>
    </w:p>
    <w:p w14:paraId="3600B7BA" w14:textId="682B298F" w:rsidR="00297D59" w:rsidRPr="00DD4BAC" w:rsidRDefault="00297D59" w:rsidP="00136B3A">
      <w:pPr>
        <w:spacing w:after="0" w:line="240" w:lineRule="auto"/>
        <w:ind w:left="1134"/>
        <w:jc w:val="both"/>
        <w:rPr>
          <w:rFonts w:ascii="Times New Roman" w:hAnsi="Times New Roman" w:cs="Times New Roman"/>
          <w:sz w:val="24"/>
          <w:szCs w:val="24"/>
        </w:rPr>
      </w:pPr>
      <w:r w:rsidRPr="00DD4BAC">
        <w:rPr>
          <w:rFonts w:ascii="Times New Roman" w:hAnsi="Times New Roman" w:cs="Times New Roman"/>
          <w:sz w:val="24"/>
          <w:szCs w:val="24"/>
        </w:rPr>
        <w:t>- az alkohol és kábító vagy bódító szer által befolyásolt állapotban való megjelenés.</w:t>
      </w:r>
    </w:p>
    <w:p w14:paraId="549525F2" w14:textId="08076382" w:rsidR="00297D59" w:rsidRPr="00DD4BAC" w:rsidRDefault="00297D59" w:rsidP="00136B3A">
      <w:pPr>
        <w:tabs>
          <w:tab w:val="left" w:pos="1080"/>
        </w:tabs>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t xml:space="preserve">Ünnepélyeken a sötét nadrág, illetve szoknya és fehér ing, illetve blúz a megfelelő öltözék. </w:t>
      </w:r>
    </w:p>
    <w:p w14:paraId="1E8133B7" w14:textId="5DA9C3E1" w:rsidR="003C5985" w:rsidRPr="00DD4BAC" w:rsidRDefault="003C5985" w:rsidP="00136B3A">
      <w:pPr>
        <w:tabs>
          <w:tab w:val="left" w:pos="1080"/>
        </w:tabs>
        <w:spacing w:after="0" w:line="240" w:lineRule="auto"/>
        <w:jc w:val="both"/>
        <w:rPr>
          <w:rFonts w:ascii="Times New Roman" w:hAnsi="Times New Roman" w:cs="Times New Roman"/>
          <w:sz w:val="24"/>
          <w:szCs w:val="24"/>
        </w:rPr>
      </w:pPr>
    </w:p>
    <w:p w14:paraId="73162BA9" w14:textId="77777777" w:rsidR="00B4730D" w:rsidRPr="00FC46C2" w:rsidRDefault="003C5985" w:rsidP="00290C5A">
      <w:pPr>
        <w:pStyle w:val="Listaszerbekezds"/>
        <w:numPr>
          <w:ilvl w:val="0"/>
          <w:numId w:val="95"/>
        </w:num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Katona oktató </w:t>
      </w:r>
      <w:r w:rsidR="00E01D1E" w:rsidRPr="00FC46C2">
        <w:rPr>
          <w:rFonts w:ascii="Times New Roman" w:hAnsi="Times New Roman" w:cs="Times New Roman"/>
          <w:sz w:val="24"/>
          <w:szCs w:val="24"/>
        </w:rPr>
        <w:t xml:space="preserve">feladatai, </w:t>
      </w:r>
      <w:r w:rsidR="00B4730D" w:rsidRPr="00FC46C2">
        <w:rPr>
          <w:rFonts w:ascii="Times New Roman" w:hAnsi="Times New Roman" w:cs="Times New Roman"/>
          <w:sz w:val="24"/>
          <w:szCs w:val="24"/>
        </w:rPr>
        <w:t xml:space="preserve">munkaideje, beosztása </w:t>
      </w:r>
    </w:p>
    <w:p w14:paraId="132DDF61" w14:textId="77777777" w:rsidR="00B4730D" w:rsidRPr="00FC46C2" w:rsidRDefault="00B4730D" w:rsidP="00B4730D">
      <w:pPr>
        <w:tabs>
          <w:tab w:val="left" w:pos="1080"/>
        </w:tabs>
        <w:spacing w:after="0" w:line="240" w:lineRule="auto"/>
        <w:jc w:val="both"/>
        <w:rPr>
          <w:rFonts w:ascii="Times New Roman" w:hAnsi="Times New Roman" w:cs="Times New Roman"/>
          <w:sz w:val="24"/>
          <w:szCs w:val="24"/>
        </w:rPr>
      </w:pPr>
    </w:p>
    <w:p w14:paraId="3FE8FDF1" w14:textId="0AA5BC1A" w:rsidR="00ED21C2" w:rsidRPr="00FC46C2" w:rsidRDefault="00ED21C2" w:rsidP="00B4730D">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A honvédelem tantárgyat a Honvédelmi Minisztérium által biztosított, megfelelő szakmai felkészültséggel rendelkező szakember (katona oktató) tanítja, aki a munka megkezdése előtt megkap</w:t>
      </w:r>
      <w:r w:rsidR="00022571" w:rsidRPr="00FC46C2">
        <w:rPr>
          <w:rFonts w:ascii="Times New Roman" w:hAnsi="Times New Roman" w:cs="Times New Roman"/>
          <w:sz w:val="24"/>
          <w:szCs w:val="24"/>
        </w:rPr>
        <w:t>ja</w:t>
      </w:r>
      <w:r w:rsidRPr="00FC46C2">
        <w:rPr>
          <w:rFonts w:ascii="Times New Roman" w:hAnsi="Times New Roman" w:cs="Times New Roman"/>
          <w:sz w:val="24"/>
          <w:szCs w:val="24"/>
        </w:rPr>
        <w:t xml:space="preserve"> a szükséges pedagógiai, tanügyigazgatási és módszertani felkészítést. </w:t>
      </w:r>
    </w:p>
    <w:p w14:paraId="349EA52D" w14:textId="0F2C57DD" w:rsidR="00ED21C2" w:rsidRPr="00FC46C2" w:rsidRDefault="00ED21C2" w:rsidP="00ED21C2">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A katona oktató a Magyar Honvédség személyi állományához tartozik, így az oktatást a szám</w:t>
      </w:r>
      <w:r w:rsidR="00022571" w:rsidRPr="00FC46C2">
        <w:rPr>
          <w:rFonts w:ascii="Times New Roman" w:hAnsi="Times New Roman" w:cs="Times New Roman"/>
          <w:sz w:val="24"/>
          <w:szCs w:val="24"/>
        </w:rPr>
        <w:t>ára</w:t>
      </w:r>
      <w:r w:rsidRPr="00FC46C2">
        <w:rPr>
          <w:rFonts w:ascii="Times New Roman" w:hAnsi="Times New Roman" w:cs="Times New Roman"/>
          <w:sz w:val="24"/>
          <w:szCs w:val="24"/>
        </w:rPr>
        <w:t xml:space="preserve"> előírt, a Magyar Honvédségben rendszeresített, szabályos öltözetben (egyenruhában) végzi. A katona oktató illetménye nem az adott intézményt terheli. </w:t>
      </w:r>
    </w:p>
    <w:p w14:paraId="7226EF33" w14:textId="067944E1" w:rsidR="00ED21C2" w:rsidRPr="00FC46C2" w:rsidRDefault="00ED21C2" w:rsidP="00ED21C2">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A katona oktató a</w:t>
      </w:r>
      <w:r w:rsidR="00022571" w:rsidRPr="00FC46C2">
        <w:rPr>
          <w:rFonts w:ascii="Times New Roman" w:hAnsi="Times New Roman" w:cs="Times New Roman"/>
          <w:sz w:val="24"/>
          <w:szCs w:val="24"/>
        </w:rPr>
        <w:t xml:space="preserve">z oktatói </w:t>
      </w:r>
      <w:r w:rsidRPr="00FC46C2">
        <w:rPr>
          <w:rFonts w:ascii="Times New Roman" w:hAnsi="Times New Roman" w:cs="Times New Roman"/>
          <w:sz w:val="24"/>
          <w:szCs w:val="24"/>
        </w:rPr>
        <w:t>testület tagjaként egész nap jelen van az iskolában és segíti az iskola honvédelmi nevelési munkáját, aktívan részt vállal a</w:t>
      </w:r>
      <w:r w:rsidR="00022571" w:rsidRPr="00FC46C2">
        <w:rPr>
          <w:rFonts w:ascii="Times New Roman" w:hAnsi="Times New Roman" w:cs="Times New Roman"/>
          <w:sz w:val="24"/>
          <w:szCs w:val="24"/>
        </w:rPr>
        <w:t xml:space="preserve">z oktatói </w:t>
      </w:r>
      <w:r w:rsidRPr="00FC46C2">
        <w:rPr>
          <w:rFonts w:ascii="Times New Roman" w:hAnsi="Times New Roman" w:cs="Times New Roman"/>
          <w:sz w:val="24"/>
          <w:szCs w:val="24"/>
        </w:rPr>
        <w:t>testület pedagógi</w:t>
      </w:r>
      <w:r w:rsidR="00022571" w:rsidRPr="00FC46C2">
        <w:rPr>
          <w:rFonts w:ascii="Times New Roman" w:hAnsi="Times New Roman" w:cs="Times New Roman"/>
          <w:sz w:val="24"/>
          <w:szCs w:val="24"/>
        </w:rPr>
        <w:t xml:space="preserve">ai programjának megvalósításában, az oktatói testület nevelési céljainak elérésében és az iskolai diákélet honvédelem-tudatos fejlesztésében. </w:t>
      </w:r>
    </w:p>
    <w:p w14:paraId="0B43441D" w14:textId="10C2651B" w:rsidR="00022571" w:rsidRPr="00FC46C2" w:rsidRDefault="00022571" w:rsidP="00ED21C2">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A katona oktató munkaidejének beosztását az intézményvezető jogosult meghatározni.</w:t>
      </w:r>
    </w:p>
    <w:p w14:paraId="0CAD6B45" w14:textId="35C46B6C" w:rsidR="00022571" w:rsidRPr="00FC46C2" w:rsidRDefault="00022571" w:rsidP="00ED21C2">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A katona oktató a honvédelem tantárgy oktatásán túl részt vesz az iskola egyéb honvédelmi nevelési tevékenységében is, például szakkörök, iskolán kívüli szabadidő programok, tanulmányi kirándulások és táborok szervezésében, lebonyolításában, valamint a versenyekre való felkészítésekben, ünnepségek szervezésében. </w:t>
      </w:r>
    </w:p>
    <w:p w14:paraId="4B59F064" w14:textId="7087A7E7" w:rsidR="00022571" w:rsidRPr="00FC46C2" w:rsidRDefault="00022571" w:rsidP="00ED21C2">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A katona oktató részt vesz minden – az oktatói testületet érintő – értekezleten, továbbképzéseken és konferencián annak érdekében, hogy minél teljesebb formában járulhasson hozzá a pedagógiai célok megvalósításához. </w:t>
      </w:r>
    </w:p>
    <w:p w14:paraId="1092E427" w14:textId="75541D90" w:rsidR="00E01D1E" w:rsidRPr="00FC46C2" w:rsidRDefault="00E01D1E" w:rsidP="00E01D1E">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A katona oktató munkáját egy iskolai összekötő oktató segíti, aki a mindennapok szintjén segíti a katona oktató oktatói testületbe való beilleszkedését, az intézményi igényekhez történő alkalmazkodását, valamint bekapcsolódását a napi operatív feladatokba. Kapcsolatot tart a Honvédelmi Minisztérium által a projektbe delegált mentor tanár kollégával a zökkenőmentes oktató munka megvalósítás</w:t>
      </w:r>
      <w:r w:rsidR="00022571" w:rsidRPr="00FC46C2">
        <w:rPr>
          <w:rFonts w:ascii="Times New Roman" w:hAnsi="Times New Roman" w:cs="Times New Roman"/>
          <w:sz w:val="24"/>
          <w:szCs w:val="24"/>
        </w:rPr>
        <w:t>a</w:t>
      </w:r>
      <w:r w:rsidRPr="00FC46C2">
        <w:rPr>
          <w:rFonts w:ascii="Times New Roman" w:hAnsi="Times New Roman" w:cs="Times New Roman"/>
          <w:sz w:val="24"/>
          <w:szCs w:val="24"/>
        </w:rPr>
        <w:t xml:space="preserve"> érdekében.</w:t>
      </w:r>
    </w:p>
    <w:p w14:paraId="4E98EA43" w14:textId="77777777" w:rsidR="00B4730D" w:rsidRPr="00FC46C2" w:rsidRDefault="00B4730D" w:rsidP="00E01D1E">
      <w:pPr>
        <w:tabs>
          <w:tab w:val="left" w:pos="1080"/>
        </w:tabs>
        <w:spacing w:after="0" w:line="240" w:lineRule="auto"/>
        <w:jc w:val="both"/>
        <w:rPr>
          <w:rFonts w:ascii="Times New Roman" w:hAnsi="Times New Roman" w:cs="Times New Roman"/>
          <w:sz w:val="24"/>
          <w:szCs w:val="24"/>
        </w:rPr>
      </w:pPr>
    </w:p>
    <w:p w14:paraId="23B6FE71" w14:textId="526DC0C1" w:rsidR="00B4730D" w:rsidRPr="00FC46C2" w:rsidRDefault="00B4730D" w:rsidP="00290C5A">
      <w:pPr>
        <w:pStyle w:val="Listaszerbekezds"/>
        <w:numPr>
          <w:ilvl w:val="0"/>
          <w:numId w:val="95"/>
        </w:num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A honvédelem tantárgy bevezetése, felépítése, értékelése</w:t>
      </w:r>
    </w:p>
    <w:p w14:paraId="08E8E611" w14:textId="010E20BC" w:rsidR="00B4730D" w:rsidRPr="00FC46C2" w:rsidRDefault="00B4730D" w:rsidP="00B4730D">
      <w:pPr>
        <w:pStyle w:val="Listaszerbekezds"/>
        <w:tabs>
          <w:tab w:val="left" w:pos="1080"/>
        </w:tabs>
        <w:spacing w:after="0" w:line="240" w:lineRule="auto"/>
        <w:ind w:left="1080"/>
        <w:jc w:val="both"/>
        <w:rPr>
          <w:rFonts w:ascii="Times New Roman" w:hAnsi="Times New Roman" w:cs="Times New Roman"/>
          <w:sz w:val="24"/>
          <w:szCs w:val="24"/>
        </w:rPr>
      </w:pPr>
    </w:p>
    <w:p w14:paraId="2C6DA8F8" w14:textId="6BEE6CF2" w:rsidR="00B4730D" w:rsidRPr="00FC46C2" w:rsidRDefault="00B4730D" w:rsidP="00E01D1E">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A honvédelem tantárgy a honvédelmi nevelési feladatok megvalósításának hatékonnyá tétele, a hazájuk és a haza védelme iránt elkötelezett, gyakorlati honvédelmi ismeretekkel és készségekkel is rendelkező fiatalok célirányos nevelése érdekében kerül bevezetésre. </w:t>
      </w:r>
    </w:p>
    <w:p w14:paraId="34D674BA" w14:textId="6CBEA1A8" w:rsidR="00B4730D" w:rsidRPr="00FC46C2" w:rsidRDefault="00B4730D" w:rsidP="00E01D1E">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A honvédelem egy egyéves tantárgy, melyet a szakképzésben 9. évfolyamon kötelező jelleggel, heti 1 órában tanulnak a diákok. A tanórai részvétel kötelező, a távolmaradást a katona oktatónak rögzítenie kell az e-naplóban. </w:t>
      </w:r>
    </w:p>
    <w:p w14:paraId="684CA0B7" w14:textId="6500233D" w:rsidR="00B4730D" w:rsidRPr="00FC46C2" w:rsidRDefault="00B4730D" w:rsidP="00E01D1E">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A honvédelem tantárgy tanórai keretek között megvalósuló oktatásra épül, mely 18 óra elméleti és 18 óra gyakorlati foglalkozásból áll. A gyakorlati foglalkozások megszervezhetők tömbösített formában is. A tanórák átszervezéséről a katona oktató egyeztet az intézmény vezetőjével. </w:t>
      </w:r>
    </w:p>
    <w:p w14:paraId="5154BA2B" w14:textId="1F74F03D" w:rsidR="00B4730D" w:rsidRPr="00FC46C2" w:rsidRDefault="00B4730D" w:rsidP="00E01D1E">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A tanórákat igény szerint délutáni, szabadidős foglalkozások egészíthetik ki. </w:t>
      </w:r>
      <w:r w:rsidR="00290C5A" w:rsidRPr="00FC46C2">
        <w:rPr>
          <w:rFonts w:ascii="Times New Roman" w:hAnsi="Times New Roman" w:cs="Times New Roman"/>
          <w:sz w:val="24"/>
          <w:szCs w:val="24"/>
        </w:rPr>
        <w:t xml:space="preserve">Ezeken a szabadidő foglalkozásokon való részvétel önkéntes alapon és ingyenesen történik. </w:t>
      </w:r>
    </w:p>
    <w:p w14:paraId="643106E2" w14:textId="092468D2" w:rsidR="002219EF" w:rsidRPr="00FC46C2" w:rsidRDefault="002219EF" w:rsidP="00E01D1E">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lastRenderedPageBreak/>
        <w:t xml:space="preserve">A honvédelem tantárgyat értékelni, félévkor és tanév végén osztályzattal minősíteni kell. Az értékelés alapja az órai munka, tanórai aktivitás, önálló munka elkészítése/bemutatása, továbbá félévenként egy teszt megírása. A megszerzett osztályzat a félévi és a tanév végi bizonyítványban is szerepel, ugyanakkor a tanulmányi átlagba nem számít bele. A tantárgyból nem lehet érettségi vizsgát tenni. </w:t>
      </w:r>
    </w:p>
    <w:p w14:paraId="0BBFDAF9" w14:textId="57888BF2" w:rsidR="00E01D1E" w:rsidRPr="00FC46C2" w:rsidRDefault="00E01D1E" w:rsidP="00E01D1E">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A tanév kezdetekor a honvédelem tantárgyat tanuló diákok szülei részére egy rövid, a tantárgy bevezetésére vonatkozó levelet küld az iskola a KRÉTA rendszeren keresztül. </w:t>
      </w:r>
    </w:p>
    <w:p w14:paraId="0FF1E1D5" w14:textId="0EDC8E9B" w:rsidR="00E01D1E" w:rsidRPr="00FC46C2" w:rsidRDefault="00E01D1E" w:rsidP="00E01D1E">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A szülők/gondviselők részéről felmerülő kérdések tisztásázása érdekében a honvédelem tantárgy </w:t>
      </w:r>
      <w:r w:rsidR="00ED21C2" w:rsidRPr="00FC46C2">
        <w:rPr>
          <w:rFonts w:ascii="Times New Roman" w:hAnsi="Times New Roman" w:cs="Times New Roman"/>
          <w:sz w:val="24"/>
          <w:szCs w:val="24"/>
        </w:rPr>
        <w:t xml:space="preserve">oktatásában érintett osztályok esetében a tanév első szülői értekezletén a katona oktató hivatalosan bemutatkozik. </w:t>
      </w:r>
    </w:p>
    <w:p w14:paraId="3E578D27" w14:textId="4EB82D72" w:rsidR="00ED21C2" w:rsidRPr="00FC46C2" w:rsidRDefault="00ED21C2" w:rsidP="00E01D1E">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Az első félév folyamán a honvédelem tantárgy tanórái az első órákra kerülnek, a tanórákat egy állandó tanteremben tartja az oktató katona. </w:t>
      </w:r>
    </w:p>
    <w:p w14:paraId="0AB459B7" w14:textId="54CDB2AD" w:rsidR="00ED21C2" w:rsidRPr="00FC46C2" w:rsidRDefault="00ED21C2" w:rsidP="00E01D1E">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A tanév második felében a gyakorlati foglalkozásokat tömbösített formában szervezi meg az intézmény. A tanórák átszervezéséről mindig a katona oktató egyeztet az intézmény vezetésével. </w:t>
      </w:r>
    </w:p>
    <w:p w14:paraId="724C855D" w14:textId="50677D35" w:rsidR="00ED21C2" w:rsidRPr="00FC46C2" w:rsidRDefault="00ED21C2" w:rsidP="00E01D1E">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A tantárgy oktatásához szükséges szemléltető eszközöket a Honvédelmi Sportszövetség biztosítja az iskolának. </w:t>
      </w:r>
    </w:p>
    <w:p w14:paraId="2D3B2CD4" w14:textId="4149A334" w:rsidR="00ED21C2" w:rsidRPr="00FC46C2" w:rsidRDefault="00ED21C2" w:rsidP="00E01D1E">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A katona oktató munkaköri kötelezettségével együtt járó adminisztratív, pedagógiai és nevelésügyi feladatai ellátásához az iskola biztosít eszköz és feltételrendszert. </w:t>
      </w:r>
    </w:p>
    <w:p w14:paraId="19704430" w14:textId="02F4B803" w:rsidR="00AF30A9" w:rsidRPr="00FC46C2" w:rsidRDefault="00AF30A9" w:rsidP="00136B3A">
      <w:pPr>
        <w:tabs>
          <w:tab w:val="left" w:pos="1080"/>
        </w:tabs>
        <w:spacing w:after="0" w:line="240" w:lineRule="auto"/>
        <w:jc w:val="both"/>
        <w:rPr>
          <w:rFonts w:ascii="Times New Roman" w:hAnsi="Times New Roman" w:cs="Times New Roman"/>
          <w:sz w:val="24"/>
          <w:szCs w:val="24"/>
        </w:rPr>
      </w:pPr>
    </w:p>
    <w:p w14:paraId="01440503" w14:textId="68DE218F" w:rsidR="00AF30A9" w:rsidRPr="00FC46C2" w:rsidRDefault="00AF30A9" w:rsidP="00290C5A">
      <w:pPr>
        <w:pStyle w:val="Listaszerbekezds"/>
        <w:numPr>
          <w:ilvl w:val="0"/>
          <w:numId w:val="95"/>
        </w:num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Honvéd - Kadét programba jelentkezés feltételei, részvétel szabályozása</w:t>
      </w:r>
    </w:p>
    <w:p w14:paraId="61C97CD8" w14:textId="57FED2BD" w:rsidR="00AF30A9" w:rsidRPr="00FC46C2" w:rsidRDefault="00AF30A9" w:rsidP="00AF30A9">
      <w:pPr>
        <w:tabs>
          <w:tab w:val="left" w:pos="1080"/>
        </w:tabs>
        <w:spacing w:after="0" w:line="240" w:lineRule="auto"/>
        <w:jc w:val="both"/>
        <w:rPr>
          <w:rFonts w:ascii="Times New Roman" w:hAnsi="Times New Roman" w:cs="Times New Roman"/>
          <w:sz w:val="24"/>
          <w:szCs w:val="24"/>
        </w:rPr>
      </w:pPr>
    </w:p>
    <w:p w14:paraId="06E6BFD2" w14:textId="460B4929" w:rsidR="00352134" w:rsidRPr="00FC46C2" w:rsidRDefault="00352134" w:rsidP="00AF30A9">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A hazafias- és honvédelmi nevelés célja, hogy tudatosítsa a haza szeretetének és a haza védelmének fontosságát, valamint járuljon hozzá a fialatok felelős állampolgárrá neveléséhez. </w:t>
      </w:r>
    </w:p>
    <w:p w14:paraId="4C07ACD0" w14:textId="7D8C3554" w:rsidR="00AF30A9" w:rsidRPr="00FC46C2" w:rsidRDefault="00AF30A9" w:rsidP="00AF30A9">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A Honvéd – Kadét programba az a tanuló jelentkezhet, akinek tanulmányi átlaga 3,50 felett van és nincs igazolatlan tanórája. A felvételt kizáró egyéb ok: mentális betegség, pánikbetegség, azonnali orvosi ellátást igénylő állandó alapbetegség, egyéb összeférhetetlenség, magatartási problémák.</w:t>
      </w:r>
    </w:p>
    <w:p w14:paraId="5D7D97A7" w14:textId="6D1C7B14" w:rsidR="00AF30A9" w:rsidRPr="00FC46C2" w:rsidRDefault="00AF30A9" w:rsidP="00AF30A9">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A Honvéd –Kadét programból azonnal kizárható az a tanuló, aki</w:t>
      </w:r>
    </w:p>
    <w:p w14:paraId="362FD7AE" w14:textId="4E864BBE" w:rsidR="00AF30A9" w:rsidRPr="00FC46C2" w:rsidRDefault="00AF30A9" w:rsidP="00AF30A9">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w:t>
      </w:r>
      <w:r w:rsidRPr="00FC46C2">
        <w:rPr>
          <w:rFonts w:ascii="Times New Roman" w:hAnsi="Times New Roman" w:cs="Times New Roman"/>
          <w:sz w:val="24"/>
          <w:szCs w:val="24"/>
        </w:rPr>
        <w:tab/>
        <w:t>megsérti iskolánk házirendjét,</w:t>
      </w:r>
    </w:p>
    <w:p w14:paraId="64720B45" w14:textId="77777777" w:rsidR="00AF30A9" w:rsidRPr="00FC46C2" w:rsidRDefault="00AF30A9" w:rsidP="00AF30A9">
      <w:pPr>
        <w:tabs>
          <w:tab w:val="left" w:pos="1080"/>
        </w:tabs>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w:t>
      </w:r>
      <w:r w:rsidRPr="00FC46C2">
        <w:rPr>
          <w:rFonts w:ascii="Times New Roman" w:hAnsi="Times New Roman" w:cs="Times New Roman"/>
          <w:sz w:val="24"/>
          <w:szCs w:val="24"/>
        </w:rPr>
        <w:tab/>
        <w:t>igazolatlan hiányzást szerez,</w:t>
      </w:r>
    </w:p>
    <w:p w14:paraId="062746D6" w14:textId="77777777" w:rsidR="00AF30A9" w:rsidRPr="00FC46C2" w:rsidRDefault="00AF30A9" w:rsidP="00AF30A9">
      <w:pPr>
        <w:tabs>
          <w:tab w:val="left" w:pos="1080"/>
        </w:tabs>
        <w:spacing w:after="0" w:line="240" w:lineRule="auto"/>
        <w:ind w:left="1080" w:hanging="1080"/>
        <w:jc w:val="both"/>
        <w:rPr>
          <w:rFonts w:ascii="Times New Roman" w:hAnsi="Times New Roman" w:cs="Times New Roman"/>
          <w:sz w:val="24"/>
          <w:szCs w:val="24"/>
        </w:rPr>
      </w:pPr>
      <w:r w:rsidRPr="00FC46C2">
        <w:rPr>
          <w:rFonts w:ascii="Times New Roman" w:hAnsi="Times New Roman" w:cs="Times New Roman"/>
          <w:sz w:val="24"/>
          <w:szCs w:val="24"/>
        </w:rPr>
        <w:t>-</w:t>
      </w:r>
      <w:r w:rsidRPr="00FC46C2">
        <w:rPr>
          <w:rFonts w:ascii="Times New Roman" w:hAnsi="Times New Roman" w:cs="Times New Roman"/>
          <w:sz w:val="24"/>
          <w:szCs w:val="24"/>
        </w:rPr>
        <w:tab/>
        <w:t>magatartása iskolán belül és kívül összeegyeztethetetlen intézményünk értékrendjével és szellemiségével,</w:t>
      </w:r>
    </w:p>
    <w:p w14:paraId="2BD54162" w14:textId="47951307" w:rsidR="00AF30A9" w:rsidRPr="00FC46C2" w:rsidRDefault="00AF30A9" w:rsidP="00AF30A9">
      <w:pPr>
        <w:tabs>
          <w:tab w:val="left" w:pos="1080"/>
        </w:tabs>
        <w:spacing w:after="0" w:line="240" w:lineRule="auto"/>
        <w:ind w:left="1080" w:hanging="1080"/>
        <w:jc w:val="both"/>
        <w:rPr>
          <w:rFonts w:ascii="Times New Roman" w:hAnsi="Times New Roman" w:cs="Times New Roman"/>
          <w:sz w:val="24"/>
          <w:szCs w:val="24"/>
        </w:rPr>
      </w:pPr>
      <w:r w:rsidRPr="00FC46C2">
        <w:rPr>
          <w:rFonts w:ascii="Times New Roman" w:hAnsi="Times New Roman" w:cs="Times New Roman"/>
          <w:sz w:val="24"/>
          <w:szCs w:val="24"/>
        </w:rPr>
        <w:t>-</w:t>
      </w:r>
      <w:r w:rsidRPr="00FC46C2">
        <w:rPr>
          <w:rFonts w:ascii="Times New Roman" w:hAnsi="Times New Roman" w:cs="Times New Roman"/>
          <w:sz w:val="24"/>
          <w:szCs w:val="24"/>
        </w:rPr>
        <w:tab/>
        <w:t>osztályfőnöke megítélése szerint a tanuló érdemtelen a Honvéd – Kadét program tagságára.</w:t>
      </w:r>
    </w:p>
    <w:p w14:paraId="2F3A0493" w14:textId="77777777" w:rsidR="00AF30A9" w:rsidRPr="00FC46C2" w:rsidRDefault="00AF30A9" w:rsidP="00AF30A9">
      <w:pPr>
        <w:tabs>
          <w:tab w:val="left" w:pos="1080"/>
        </w:tabs>
        <w:spacing w:after="0" w:line="240" w:lineRule="auto"/>
        <w:ind w:left="1080" w:hanging="1080"/>
        <w:jc w:val="both"/>
        <w:rPr>
          <w:rFonts w:ascii="Times New Roman" w:hAnsi="Times New Roman" w:cs="Times New Roman"/>
          <w:sz w:val="24"/>
          <w:szCs w:val="24"/>
        </w:rPr>
      </w:pPr>
      <w:r w:rsidRPr="00FC46C2">
        <w:rPr>
          <w:rFonts w:ascii="Times New Roman" w:hAnsi="Times New Roman" w:cs="Times New Roman"/>
          <w:sz w:val="24"/>
          <w:szCs w:val="24"/>
        </w:rPr>
        <w:t>-</w:t>
      </w:r>
      <w:r w:rsidRPr="00FC46C2">
        <w:rPr>
          <w:rFonts w:ascii="Times New Roman" w:hAnsi="Times New Roman" w:cs="Times New Roman"/>
          <w:sz w:val="24"/>
          <w:szCs w:val="24"/>
        </w:rPr>
        <w:tab/>
        <w:t>mentálisan, fizikálisan a program kötelezettségei vállalhatatlanok a tanuló számára,</w:t>
      </w:r>
    </w:p>
    <w:p w14:paraId="5FCE492D" w14:textId="459CD36B" w:rsidR="00AF30A9" w:rsidRPr="00FC46C2" w:rsidRDefault="00AF30A9" w:rsidP="00AF30A9">
      <w:pPr>
        <w:tabs>
          <w:tab w:val="left" w:pos="1080"/>
        </w:tabs>
        <w:spacing w:after="0" w:line="240" w:lineRule="auto"/>
        <w:ind w:left="1080" w:hanging="1080"/>
        <w:jc w:val="both"/>
        <w:rPr>
          <w:rFonts w:ascii="Times New Roman" w:hAnsi="Times New Roman" w:cs="Times New Roman"/>
          <w:sz w:val="24"/>
          <w:szCs w:val="24"/>
        </w:rPr>
      </w:pPr>
      <w:r w:rsidRPr="00FC46C2">
        <w:rPr>
          <w:rFonts w:ascii="Times New Roman" w:hAnsi="Times New Roman" w:cs="Times New Roman"/>
          <w:sz w:val="24"/>
          <w:szCs w:val="24"/>
        </w:rPr>
        <w:t>-</w:t>
      </w:r>
      <w:r w:rsidRPr="00FC46C2">
        <w:rPr>
          <w:rFonts w:ascii="Times New Roman" w:hAnsi="Times New Roman" w:cs="Times New Roman"/>
          <w:sz w:val="24"/>
          <w:szCs w:val="24"/>
        </w:rPr>
        <w:tab/>
        <w:t>egyéb kizáró ok miatt, iskolánk vezetőjének egyéni hatáskörben történő döntése alapján.</w:t>
      </w:r>
    </w:p>
    <w:p w14:paraId="2B4FAE58" w14:textId="2AE0262F" w:rsidR="00700A19" w:rsidRPr="00FC46C2" w:rsidRDefault="00AF30A9" w:rsidP="00700A19">
      <w:pPr>
        <w:spacing w:after="0" w:line="240" w:lineRule="auto"/>
        <w:ind w:firstLine="54"/>
        <w:jc w:val="both"/>
        <w:rPr>
          <w:rFonts w:ascii="Times New Roman" w:hAnsi="Times New Roman" w:cs="Times New Roman"/>
          <w:sz w:val="24"/>
          <w:szCs w:val="24"/>
        </w:rPr>
      </w:pPr>
      <w:r w:rsidRPr="00FC46C2">
        <w:rPr>
          <w:rFonts w:ascii="Times New Roman" w:hAnsi="Times New Roman" w:cs="Times New Roman"/>
          <w:sz w:val="24"/>
          <w:szCs w:val="24"/>
        </w:rPr>
        <w:t>9. évfolyamos tanulók az általános iskolai bizonyítványban rögzített 8. évfolyamos eredményük alapján léphetnek be a programba.</w:t>
      </w:r>
    </w:p>
    <w:p w14:paraId="0A7E9578" w14:textId="0A3C94EE" w:rsidR="0029411E" w:rsidRPr="00FC46C2" w:rsidRDefault="00FA57B6" w:rsidP="00FA57B6">
      <w:pPr>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Béri Balogh Ádám Honvéd Kadét Ösztöndíj összege HKP I. szintjén – technikumban: </w:t>
      </w:r>
    </w:p>
    <w:p w14:paraId="512A1F04" w14:textId="7425A619" w:rsidR="00FA57B6" w:rsidRPr="00FC46C2" w:rsidRDefault="00FA57B6" w:rsidP="00FA57B6">
      <w:pPr>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Havi mértéke a mindenkori minimálbér 5-29%-a </w:t>
      </w:r>
      <w:proofErr w:type="spellStart"/>
      <w:r w:rsidRPr="00FC46C2">
        <w:rPr>
          <w:rFonts w:ascii="Times New Roman" w:hAnsi="Times New Roman" w:cs="Times New Roman"/>
          <w:sz w:val="24"/>
          <w:szCs w:val="24"/>
        </w:rPr>
        <w:t>a</w:t>
      </w:r>
      <w:proofErr w:type="spellEnd"/>
      <w:r w:rsidRPr="00FC46C2">
        <w:rPr>
          <w:rFonts w:ascii="Times New Roman" w:hAnsi="Times New Roman" w:cs="Times New Roman"/>
          <w:sz w:val="24"/>
          <w:szCs w:val="24"/>
        </w:rPr>
        <w:t xml:space="preserve"> tanulmányi átlageredményének függvényében. </w:t>
      </w:r>
    </w:p>
    <w:p w14:paraId="636202CB" w14:textId="3A0F68CD" w:rsidR="00700A19" w:rsidRPr="00FC46C2" w:rsidRDefault="00700A19" w:rsidP="00FA57B6">
      <w:pPr>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Az ösztöndíjat alanyi jogon állapítják meg minden tanulónak, ha:</w:t>
      </w:r>
    </w:p>
    <w:p w14:paraId="7C346639" w14:textId="6BFC877F" w:rsidR="00700A19" w:rsidRPr="00FC46C2" w:rsidRDefault="00700A19" w:rsidP="00700A19">
      <w:pPr>
        <w:pStyle w:val="Listaszerbekezds"/>
        <w:numPr>
          <w:ilvl w:val="2"/>
          <w:numId w:val="19"/>
        </w:numPr>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magyar állampolgár</w:t>
      </w:r>
    </w:p>
    <w:p w14:paraId="51E71091" w14:textId="2129BF5A" w:rsidR="00700A19" w:rsidRPr="00FC46C2" w:rsidRDefault="00700A19" w:rsidP="00700A19">
      <w:pPr>
        <w:pStyle w:val="Listaszerbekezds"/>
        <w:numPr>
          <w:ilvl w:val="2"/>
          <w:numId w:val="19"/>
        </w:numPr>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a HKP partneriskola 9.12. évfolyamán nappali tagozaton tanul</w:t>
      </w:r>
    </w:p>
    <w:p w14:paraId="599EB437" w14:textId="6EE3E617" w:rsidR="00700A19" w:rsidRPr="00FC46C2" w:rsidRDefault="00700A19" w:rsidP="00700A19">
      <w:pPr>
        <w:pStyle w:val="Listaszerbekezds"/>
        <w:numPr>
          <w:ilvl w:val="2"/>
          <w:numId w:val="19"/>
        </w:numPr>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gimnáziumban honvédelmi alapismeretek tantárgyat tanul</w:t>
      </w:r>
    </w:p>
    <w:p w14:paraId="37FEFCF6" w14:textId="702D9ED0" w:rsidR="00700A19" w:rsidRPr="00FC46C2" w:rsidRDefault="00700A19" w:rsidP="00700A19">
      <w:pPr>
        <w:pStyle w:val="Listaszerbekezds"/>
        <w:numPr>
          <w:ilvl w:val="2"/>
          <w:numId w:val="19"/>
        </w:numPr>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honvéd kadét szakképzésben vesz részt</w:t>
      </w:r>
    </w:p>
    <w:p w14:paraId="21328135" w14:textId="14FD8B2C" w:rsidR="00700A19" w:rsidRPr="00FC46C2" w:rsidRDefault="00700A19" w:rsidP="00700A19">
      <w:pPr>
        <w:pStyle w:val="Listaszerbekezds"/>
        <w:numPr>
          <w:ilvl w:val="2"/>
          <w:numId w:val="19"/>
        </w:numPr>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technikum 9-10. évfolyamán honvédelmi témájú szakkörre jár</w:t>
      </w:r>
    </w:p>
    <w:p w14:paraId="5DD0CBA8" w14:textId="2026F9EC" w:rsidR="00700A19" w:rsidRPr="00FC46C2" w:rsidRDefault="00700A19" w:rsidP="00700A19">
      <w:pPr>
        <w:pStyle w:val="Listaszerbekezds"/>
        <w:numPr>
          <w:ilvl w:val="2"/>
          <w:numId w:val="19"/>
        </w:numPr>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lastRenderedPageBreak/>
        <w:t>technikum 11</w:t>
      </w:r>
      <w:r w:rsidR="00D71D26" w:rsidRPr="00FC46C2">
        <w:rPr>
          <w:rFonts w:ascii="Times New Roman" w:hAnsi="Times New Roman" w:cs="Times New Roman"/>
          <w:sz w:val="24"/>
          <w:szCs w:val="24"/>
        </w:rPr>
        <w:t>-12. évfolyamán honvédelmi alapismeretek tantárgyat tanul</w:t>
      </w:r>
    </w:p>
    <w:p w14:paraId="11728D94" w14:textId="57D88E42" w:rsidR="00FA57B6" w:rsidRPr="00FC46C2" w:rsidRDefault="00FA57B6" w:rsidP="00FA57B6">
      <w:pPr>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HKP I. szintű oktatási intézmény kadétjaként a 9. évfolyam második félévétől 3,50-ös tanulmányi átlagtól jogosult a tanuló ösztöndíjra. </w:t>
      </w:r>
    </w:p>
    <w:p w14:paraId="29D65B03" w14:textId="31A85DB5" w:rsidR="00FA57B6" w:rsidRPr="00FC46C2" w:rsidRDefault="00FA57B6" w:rsidP="00FA57B6">
      <w:pPr>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Az ösztöndíj összege: </w:t>
      </w:r>
    </w:p>
    <w:p w14:paraId="231FC478" w14:textId="6F2AB1D4" w:rsidR="00FA57B6" w:rsidRPr="00FC46C2" w:rsidRDefault="00FA57B6" w:rsidP="00FA57B6">
      <w:pPr>
        <w:pStyle w:val="Listaszerbekezds"/>
        <w:numPr>
          <w:ilvl w:val="2"/>
          <w:numId w:val="19"/>
        </w:numPr>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 xml:space="preserve">3,50 – 3,99 átlag között: </w:t>
      </w:r>
      <w:r w:rsidR="004137F1" w:rsidRPr="00FC46C2">
        <w:rPr>
          <w:rFonts w:ascii="Times New Roman" w:hAnsi="Times New Roman" w:cs="Times New Roman"/>
          <w:sz w:val="24"/>
          <w:szCs w:val="24"/>
        </w:rPr>
        <w:t>21</w:t>
      </w:r>
      <w:r w:rsidRPr="00FC46C2">
        <w:rPr>
          <w:rFonts w:ascii="Times New Roman" w:hAnsi="Times New Roman" w:cs="Times New Roman"/>
          <w:sz w:val="24"/>
          <w:szCs w:val="24"/>
        </w:rPr>
        <w:t>.</w:t>
      </w:r>
      <w:r w:rsidR="004137F1" w:rsidRPr="00FC46C2">
        <w:rPr>
          <w:rFonts w:ascii="Times New Roman" w:hAnsi="Times New Roman" w:cs="Times New Roman"/>
          <w:sz w:val="24"/>
          <w:szCs w:val="24"/>
        </w:rPr>
        <w:t>00</w:t>
      </w:r>
      <w:r w:rsidRPr="00FC46C2">
        <w:rPr>
          <w:rFonts w:ascii="Times New Roman" w:hAnsi="Times New Roman" w:cs="Times New Roman"/>
          <w:sz w:val="24"/>
          <w:szCs w:val="24"/>
        </w:rPr>
        <w:t>0 Ft/hó</w:t>
      </w:r>
    </w:p>
    <w:p w14:paraId="6D67A489" w14:textId="2E08FDE9" w:rsidR="00FA57B6" w:rsidRPr="00FC46C2" w:rsidRDefault="00FA57B6" w:rsidP="00FA57B6">
      <w:pPr>
        <w:pStyle w:val="Listaszerbekezds"/>
        <w:numPr>
          <w:ilvl w:val="2"/>
          <w:numId w:val="19"/>
        </w:numPr>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4,00 – 4,49 átlag között: 3</w:t>
      </w:r>
      <w:r w:rsidR="004137F1" w:rsidRPr="00FC46C2">
        <w:rPr>
          <w:rFonts w:ascii="Times New Roman" w:hAnsi="Times New Roman" w:cs="Times New Roman"/>
          <w:sz w:val="24"/>
          <w:szCs w:val="24"/>
        </w:rPr>
        <w:t>8</w:t>
      </w:r>
      <w:r w:rsidRPr="00FC46C2">
        <w:rPr>
          <w:rFonts w:ascii="Times New Roman" w:hAnsi="Times New Roman" w:cs="Times New Roman"/>
          <w:sz w:val="24"/>
          <w:szCs w:val="24"/>
        </w:rPr>
        <w:t>.</w:t>
      </w:r>
      <w:r w:rsidR="004137F1" w:rsidRPr="00FC46C2">
        <w:rPr>
          <w:rFonts w:ascii="Times New Roman" w:hAnsi="Times New Roman" w:cs="Times New Roman"/>
          <w:sz w:val="24"/>
          <w:szCs w:val="24"/>
        </w:rPr>
        <w:t>00</w:t>
      </w:r>
      <w:r w:rsidRPr="00FC46C2">
        <w:rPr>
          <w:rFonts w:ascii="Times New Roman" w:hAnsi="Times New Roman" w:cs="Times New Roman"/>
          <w:sz w:val="24"/>
          <w:szCs w:val="24"/>
        </w:rPr>
        <w:t>0 Ft/hó</w:t>
      </w:r>
    </w:p>
    <w:p w14:paraId="152F9298" w14:textId="162E3517" w:rsidR="00FA57B6" w:rsidRPr="00FC46C2" w:rsidRDefault="00FA57B6" w:rsidP="00FA57B6">
      <w:pPr>
        <w:pStyle w:val="Listaszerbekezds"/>
        <w:numPr>
          <w:ilvl w:val="2"/>
          <w:numId w:val="19"/>
        </w:numPr>
        <w:spacing w:after="0" w:line="240" w:lineRule="auto"/>
        <w:jc w:val="both"/>
        <w:rPr>
          <w:rFonts w:ascii="Times New Roman" w:hAnsi="Times New Roman" w:cs="Times New Roman"/>
          <w:sz w:val="24"/>
          <w:szCs w:val="24"/>
        </w:rPr>
      </w:pPr>
      <w:r w:rsidRPr="00FC46C2">
        <w:rPr>
          <w:rFonts w:ascii="Times New Roman" w:hAnsi="Times New Roman" w:cs="Times New Roman"/>
          <w:sz w:val="24"/>
          <w:szCs w:val="24"/>
        </w:rPr>
        <w:t>4,50 átlagtól:</w:t>
      </w:r>
      <w:r w:rsidRPr="00FC46C2">
        <w:rPr>
          <w:rFonts w:ascii="Times New Roman" w:hAnsi="Times New Roman" w:cs="Times New Roman"/>
          <w:sz w:val="24"/>
          <w:szCs w:val="24"/>
        </w:rPr>
        <w:tab/>
        <w:t xml:space="preserve">        </w:t>
      </w:r>
      <w:r w:rsidR="004137F1" w:rsidRPr="00FC46C2">
        <w:rPr>
          <w:rFonts w:ascii="Times New Roman" w:hAnsi="Times New Roman" w:cs="Times New Roman"/>
          <w:sz w:val="24"/>
          <w:szCs w:val="24"/>
        </w:rPr>
        <w:t>59</w:t>
      </w:r>
      <w:r w:rsidRPr="00FC46C2">
        <w:rPr>
          <w:rFonts w:ascii="Times New Roman" w:hAnsi="Times New Roman" w:cs="Times New Roman"/>
          <w:sz w:val="24"/>
          <w:szCs w:val="24"/>
        </w:rPr>
        <w:t>.</w:t>
      </w:r>
      <w:r w:rsidR="004137F1" w:rsidRPr="00FC46C2">
        <w:rPr>
          <w:rFonts w:ascii="Times New Roman" w:hAnsi="Times New Roman" w:cs="Times New Roman"/>
          <w:sz w:val="24"/>
          <w:szCs w:val="24"/>
        </w:rPr>
        <w:t>0</w:t>
      </w:r>
      <w:r w:rsidRPr="00FC46C2">
        <w:rPr>
          <w:rFonts w:ascii="Times New Roman" w:hAnsi="Times New Roman" w:cs="Times New Roman"/>
          <w:sz w:val="24"/>
          <w:szCs w:val="24"/>
        </w:rPr>
        <w:t>00 Ft/hó</w:t>
      </w:r>
    </w:p>
    <w:p w14:paraId="085F0F17" w14:textId="77777777" w:rsidR="00700A19" w:rsidRPr="00DD4BAC" w:rsidRDefault="00700A19" w:rsidP="00700A19">
      <w:pPr>
        <w:spacing w:after="0" w:line="240" w:lineRule="auto"/>
        <w:jc w:val="both"/>
        <w:rPr>
          <w:rFonts w:ascii="Times New Roman" w:hAnsi="Times New Roman" w:cs="Times New Roman"/>
          <w:sz w:val="24"/>
          <w:szCs w:val="24"/>
        </w:rPr>
      </w:pPr>
    </w:p>
    <w:p w14:paraId="79063CC6" w14:textId="77777777" w:rsidR="00B74DE1" w:rsidRPr="00DD4BAC" w:rsidRDefault="00B74DE1" w:rsidP="00136B3A">
      <w:pPr>
        <w:tabs>
          <w:tab w:val="left" w:pos="1080"/>
          <w:tab w:val="left" w:pos="2304"/>
        </w:tabs>
        <w:spacing w:after="0" w:line="240" w:lineRule="auto"/>
        <w:jc w:val="both"/>
        <w:rPr>
          <w:rFonts w:ascii="Times New Roman" w:hAnsi="Times New Roman" w:cs="Times New Roman"/>
          <w:sz w:val="24"/>
          <w:szCs w:val="24"/>
        </w:rPr>
      </w:pPr>
    </w:p>
    <w:p w14:paraId="7F565F67" w14:textId="77777777" w:rsidR="00C91BE8" w:rsidRPr="00DD4BAC" w:rsidRDefault="00C91BE8" w:rsidP="00136B3A">
      <w:pPr>
        <w:spacing w:after="0" w:line="240" w:lineRule="auto"/>
        <w:jc w:val="both"/>
        <w:rPr>
          <w:rFonts w:ascii="Times New Roman" w:hAnsi="Times New Roman" w:cs="Times New Roman"/>
          <w:sz w:val="24"/>
          <w:szCs w:val="24"/>
        </w:rPr>
      </w:pPr>
      <w:r w:rsidRPr="00DD4BAC">
        <w:rPr>
          <w:rFonts w:ascii="Times New Roman" w:hAnsi="Times New Roman" w:cs="Times New Roman"/>
          <w:sz w:val="24"/>
          <w:szCs w:val="24"/>
        </w:rPr>
        <w:br w:type="page"/>
      </w:r>
    </w:p>
    <w:p w14:paraId="39FCC106" w14:textId="4DA9D847" w:rsidR="001517CF" w:rsidRPr="00DD4BAC" w:rsidRDefault="001517CF" w:rsidP="000D3567">
      <w:pPr>
        <w:pStyle w:val="Cmsor1"/>
        <w:numPr>
          <w:ilvl w:val="0"/>
          <w:numId w:val="99"/>
        </w:numPr>
        <w:jc w:val="both"/>
        <w:rPr>
          <w:rFonts w:ascii="Times New Roman" w:hAnsi="Times New Roman" w:cs="Times New Roman"/>
          <w:color w:val="auto"/>
        </w:rPr>
      </w:pPr>
      <w:bookmarkStart w:id="194" w:name="_Toc89068299"/>
      <w:bookmarkStart w:id="195" w:name="_Toc209094885"/>
      <w:r w:rsidRPr="00DD4BAC">
        <w:rPr>
          <w:rFonts w:ascii="Times New Roman" w:hAnsi="Times New Roman" w:cs="Times New Roman"/>
          <w:color w:val="auto"/>
        </w:rPr>
        <w:lastRenderedPageBreak/>
        <w:t>Véleményeztetés</w:t>
      </w:r>
      <w:bookmarkEnd w:id="194"/>
      <w:bookmarkEnd w:id="195"/>
    </w:p>
    <w:p w14:paraId="3085DF31" w14:textId="77777777" w:rsidR="001517CF" w:rsidRPr="00DD4BAC" w:rsidRDefault="001517CF" w:rsidP="00136B3A">
      <w:pPr>
        <w:pStyle w:val="Szvegtrzs"/>
        <w:spacing w:after="0" w:line="240" w:lineRule="auto"/>
        <w:rPr>
          <w:rFonts w:ascii="Times New Roman" w:hAnsi="Times New Roman" w:cs="Times New Roman"/>
          <w:b/>
          <w:sz w:val="24"/>
          <w:szCs w:val="24"/>
        </w:rPr>
      </w:pPr>
    </w:p>
    <w:p w14:paraId="1AD036BE" w14:textId="77777777" w:rsidR="001517CF" w:rsidRPr="00DD4BAC" w:rsidRDefault="001517CF" w:rsidP="00136B3A">
      <w:pPr>
        <w:shd w:val="clear" w:color="auto" w:fill="FFFFFF"/>
        <w:spacing w:after="0"/>
        <w:jc w:val="both"/>
        <w:rPr>
          <w:rFonts w:ascii="Times New Roman" w:eastAsia="Times New Roman" w:hAnsi="Times New Roman" w:cs="Times New Roman"/>
          <w:b/>
          <w:bCs/>
          <w:sz w:val="24"/>
          <w:szCs w:val="24"/>
        </w:rPr>
      </w:pPr>
      <w:r w:rsidRPr="00DD4BAC">
        <w:rPr>
          <w:rFonts w:ascii="Times New Roman" w:eastAsia="Times New Roman" w:hAnsi="Times New Roman" w:cs="Times New Roman"/>
          <w:b/>
          <w:bCs/>
          <w:sz w:val="24"/>
          <w:szCs w:val="24"/>
        </w:rPr>
        <w:t>A Hódmezővásárhelyi SZC Szentesi Zsoldos Ferenc Technikum Házirendjének elfogadásával kapcsolatos rendelkezések</w:t>
      </w:r>
    </w:p>
    <w:p w14:paraId="40D0C5A1" w14:textId="77777777" w:rsidR="001517CF" w:rsidRPr="00DD4BAC" w:rsidRDefault="001517CF" w:rsidP="00136B3A">
      <w:pPr>
        <w:shd w:val="clear" w:color="auto" w:fill="FFFFFF"/>
        <w:spacing w:after="0"/>
        <w:jc w:val="both"/>
        <w:rPr>
          <w:rFonts w:ascii="Times New Roman" w:eastAsia="Times New Roman" w:hAnsi="Times New Roman" w:cs="Times New Roman"/>
          <w:sz w:val="24"/>
          <w:szCs w:val="24"/>
        </w:rPr>
      </w:pPr>
    </w:p>
    <w:p w14:paraId="243A8A94" w14:textId="77777777" w:rsidR="001517CF" w:rsidRPr="00DD4BAC" w:rsidRDefault="001517CF" w:rsidP="00136B3A">
      <w:pPr>
        <w:spacing w:after="0"/>
        <w:ind w:firstLine="708"/>
        <w:jc w:val="both"/>
        <w:rPr>
          <w:rFonts w:ascii="Times New Roman" w:hAnsi="Times New Roman" w:cs="Times New Roman"/>
          <w:sz w:val="24"/>
          <w:szCs w:val="24"/>
        </w:rPr>
      </w:pPr>
      <w:r w:rsidRPr="00DD4BAC">
        <w:rPr>
          <w:rFonts w:ascii="Times New Roman" w:hAnsi="Times New Roman" w:cs="Times New Roman"/>
          <w:sz w:val="24"/>
          <w:szCs w:val="24"/>
        </w:rPr>
        <w:t>A jelen Házirend a jóváhagyás napján lép hatályba, és ezzel egyidejűleg valamennyi korábbi Házirend hatályát veszti.”</w:t>
      </w:r>
    </w:p>
    <w:p w14:paraId="74E3287A" w14:textId="77777777" w:rsidR="001517CF" w:rsidRPr="00DD4BAC" w:rsidRDefault="001517CF" w:rsidP="00136B3A">
      <w:pPr>
        <w:ind w:firstLine="708"/>
        <w:jc w:val="both"/>
        <w:rPr>
          <w:rFonts w:ascii="Times New Roman" w:hAnsi="Times New Roman" w:cs="Times New Roman"/>
          <w:sz w:val="24"/>
          <w:szCs w:val="24"/>
        </w:rPr>
      </w:pPr>
      <w:r w:rsidRPr="00DD4BAC">
        <w:rPr>
          <w:rFonts w:ascii="Times New Roman" w:hAnsi="Times New Roman" w:cs="Times New Roman"/>
          <w:sz w:val="24"/>
          <w:szCs w:val="24"/>
        </w:rPr>
        <w:t>A Szakképzésről szóló 2019. évi LXXX. törvény 51.§-a (2) értelmében biztosított jogunknál fogva kijelentjük, hogy a Házirendet elfogadtuk:</w:t>
      </w:r>
    </w:p>
    <w:p w14:paraId="4994D2EC" w14:textId="77777777" w:rsidR="001517CF" w:rsidRPr="00DD4BAC" w:rsidRDefault="001517CF" w:rsidP="00136B3A">
      <w:pPr>
        <w:jc w:val="both"/>
        <w:rPr>
          <w:rFonts w:ascii="Times New Roman" w:hAnsi="Times New Roman" w:cs="Times New Roman"/>
          <w:sz w:val="24"/>
          <w:szCs w:val="24"/>
        </w:rPr>
      </w:pPr>
    </w:p>
    <w:p w14:paraId="6D6C7249" w14:textId="5AD13F7B" w:rsidR="001517CF" w:rsidRPr="00DD4BAC" w:rsidRDefault="001517CF" w:rsidP="00136B3A">
      <w:pPr>
        <w:jc w:val="both"/>
        <w:rPr>
          <w:rFonts w:ascii="Times New Roman" w:hAnsi="Times New Roman" w:cs="Times New Roman"/>
          <w:sz w:val="24"/>
          <w:szCs w:val="24"/>
        </w:rPr>
      </w:pPr>
      <w:r w:rsidRPr="00DD4BAC">
        <w:rPr>
          <w:rFonts w:ascii="Times New Roman" w:hAnsi="Times New Roman" w:cs="Times New Roman"/>
          <w:sz w:val="24"/>
          <w:szCs w:val="24"/>
        </w:rPr>
        <w:t>Szentes, 202</w:t>
      </w:r>
      <w:r w:rsidR="00830CFB" w:rsidRPr="00DD4BAC">
        <w:rPr>
          <w:rFonts w:ascii="Times New Roman" w:hAnsi="Times New Roman" w:cs="Times New Roman"/>
          <w:sz w:val="24"/>
          <w:szCs w:val="24"/>
        </w:rPr>
        <w:t xml:space="preserve">5. </w:t>
      </w:r>
    </w:p>
    <w:p w14:paraId="74695074" w14:textId="77777777" w:rsidR="001517CF" w:rsidRPr="00DD4BAC" w:rsidRDefault="001517CF" w:rsidP="00007C25">
      <w:pPr>
        <w:spacing w:after="0"/>
        <w:jc w:val="center"/>
        <w:rPr>
          <w:rFonts w:ascii="Times New Roman" w:hAnsi="Times New Roman" w:cs="Times New Roman"/>
          <w:sz w:val="24"/>
          <w:szCs w:val="24"/>
        </w:rPr>
      </w:pPr>
      <w:r w:rsidRPr="00DD4BAC">
        <w:rPr>
          <w:rFonts w:ascii="Times New Roman" w:hAnsi="Times New Roman" w:cs="Times New Roman"/>
          <w:sz w:val="24"/>
          <w:szCs w:val="24"/>
        </w:rPr>
        <w:t>………………….…………………..</w:t>
      </w:r>
    </w:p>
    <w:p w14:paraId="07406EC0" w14:textId="77777777" w:rsidR="001517CF" w:rsidRPr="00DD4BAC" w:rsidRDefault="001517CF" w:rsidP="00007C25">
      <w:pPr>
        <w:spacing w:after="0"/>
        <w:jc w:val="center"/>
        <w:rPr>
          <w:rFonts w:ascii="Times New Roman" w:hAnsi="Times New Roman" w:cs="Times New Roman"/>
          <w:sz w:val="24"/>
          <w:szCs w:val="24"/>
        </w:rPr>
      </w:pPr>
      <w:r w:rsidRPr="00DD4BAC">
        <w:rPr>
          <w:rFonts w:ascii="Times New Roman" w:hAnsi="Times New Roman" w:cs="Times New Roman"/>
          <w:sz w:val="24"/>
          <w:szCs w:val="24"/>
        </w:rPr>
        <w:t>oktatói testület</w:t>
      </w:r>
    </w:p>
    <w:p w14:paraId="4DE571EC" w14:textId="77777777" w:rsidR="001517CF" w:rsidRPr="00DD4BAC" w:rsidRDefault="001517CF" w:rsidP="00136B3A">
      <w:pPr>
        <w:spacing w:after="0"/>
        <w:jc w:val="both"/>
        <w:rPr>
          <w:rFonts w:ascii="Times New Roman" w:hAnsi="Times New Roman" w:cs="Times New Roman"/>
          <w:sz w:val="24"/>
          <w:szCs w:val="24"/>
        </w:rPr>
      </w:pPr>
    </w:p>
    <w:p w14:paraId="76505115" w14:textId="77777777" w:rsidR="001517CF" w:rsidRPr="00DD4BAC" w:rsidRDefault="001517CF" w:rsidP="00136B3A">
      <w:pPr>
        <w:spacing w:after="0"/>
        <w:jc w:val="both"/>
        <w:rPr>
          <w:rFonts w:ascii="Times New Roman" w:hAnsi="Times New Roman" w:cs="Times New Roman"/>
          <w:sz w:val="24"/>
          <w:szCs w:val="24"/>
        </w:rPr>
      </w:pPr>
    </w:p>
    <w:p w14:paraId="0243977B" w14:textId="77777777" w:rsidR="001517CF" w:rsidRPr="00DD4BAC" w:rsidRDefault="001517CF" w:rsidP="00136B3A">
      <w:pPr>
        <w:spacing w:after="0"/>
        <w:jc w:val="both"/>
        <w:rPr>
          <w:rFonts w:ascii="Times New Roman" w:hAnsi="Times New Roman" w:cs="Times New Roman"/>
          <w:sz w:val="24"/>
          <w:szCs w:val="24"/>
        </w:rPr>
      </w:pPr>
      <w:r w:rsidRPr="00DD4BAC">
        <w:rPr>
          <w:rFonts w:ascii="Times New Roman" w:hAnsi="Times New Roman" w:cs="Times New Roman"/>
          <w:sz w:val="24"/>
          <w:szCs w:val="24"/>
        </w:rPr>
        <w:t>A Szakképzésről szóló 2019. évi LXXX. törvény32§-a (4) bekezdése, valamint a szakképzésről szóló törvény végrehajtásáról szóló 12/2020. (II.7.) Korm. rendelet 81.§ (1) bekezdés 5. pontja értelmében a Házirendet jóváhagyom:</w:t>
      </w:r>
    </w:p>
    <w:p w14:paraId="7616FF1B" w14:textId="77777777" w:rsidR="001517CF" w:rsidRPr="00DD4BAC" w:rsidRDefault="001517CF" w:rsidP="00136B3A">
      <w:pPr>
        <w:spacing w:after="0"/>
        <w:jc w:val="both"/>
        <w:rPr>
          <w:rFonts w:ascii="Times New Roman" w:hAnsi="Times New Roman" w:cs="Times New Roman"/>
          <w:sz w:val="24"/>
          <w:szCs w:val="24"/>
        </w:rPr>
      </w:pPr>
    </w:p>
    <w:p w14:paraId="6B459C34" w14:textId="65830ED3" w:rsidR="001517CF" w:rsidRPr="00DD4BAC" w:rsidRDefault="000B3248" w:rsidP="00136B3A">
      <w:pPr>
        <w:spacing w:after="0"/>
        <w:jc w:val="both"/>
        <w:rPr>
          <w:rFonts w:ascii="Times New Roman" w:hAnsi="Times New Roman" w:cs="Times New Roman"/>
          <w:sz w:val="24"/>
          <w:szCs w:val="24"/>
        </w:rPr>
      </w:pPr>
      <w:r w:rsidRPr="00DD4BAC">
        <w:rPr>
          <w:rFonts w:ascii="Times New Roman" w:hAnsi="Times New Roman" w:cs="Times New Roman"/>
          <w:sz w:val="24"/>
          <w:szCs w:val="24"/>
        </w:rPr>
        <w:t>Hódmezővásárhely, 202</w:t>
      </w:r>
      <w:r w:rsidR="00830CFB" w:rsidRPr="00DD4BAC">
        <w:rPr>
          <w:rFonts w:ascii="Times New Roman" w:hAnsi="Times New Roman" w:cs="Times New Roman"/>
          <w:sz w:val="24"/>
          <w:szCs w:val="24"/>
        </w:rPr>
        <w:t xml:space="preserve">5. </w:t>
      </w:r>
    </w:p>
    <w:p w14:paraId="68866F4C" w14:textId="77777777" w:rsidR="001517CF" w:rsidRPr="00DD4BAC" w:rsidRDefault="001517CF" w:rsidP="00136B3A">
      <w:pPr>
        <w:spacing w:after="0"/>
        <w:jc w:val="both"/>
        <w:rPr>
          <w:rFonts w:ascii="Times New Roman" w:hAnsi="Times New Roman" w:cs="Times New Roman"/>
          <w:sz w:val="24"/>
          <w:szCs w:val="24"/>
        </w:rPr>
      </w:pPr>
    </w:p>
    <w:p w14:paraId="0868B2EB" w14:textId="77777777" w:rsidR="001517CF" w:rsidRPr="00DD4BAC" w:rsidRDefault="001517CF" w:rsidP="00136B3A">
      <w:pPr>
        <w:spacing w:after="0"/>
        <w:jc w:val="both"/>
        <w:rPr>
          <w:rFonts w:ascii="Times New Roman" w:hAnsi="Times New Roman" w:cs="Times New Roman"/>
          <w:sz w:val="24"/>
          <w:szCs w:val="24"/>
        </w:rPr>
      </w:pPr>
    </w:p>
    <w:p w14:paraId="33A4A1F6" w14:textId="77777777" w:rsidR="001517CF" w:rsidRPr="00DD4BAC" w:rsidRDefault="001517CF" w:rsidP="00007C25">
      <w:pPr>
        <w:spacing w:after="0"/>
        <w:jc w:val="center"/>
        <w:rPr>
          <w:rFonts w:ascii="Times New Roman" w:hAnsi="Times New Roman" w:cs="Times New Roman"/>
          <w:sz w:val="24"/>
          <w:szCs w:val="24"/>
        </w:rPr>
      </w:pPr>
      <w:r w:rsidRPr="00DD4BAC">
        <w:rPr>
          <w:rFonts w:ascii="Times New Roman" w:hAnsi="Times New Roman" w:cs="Times New Roman"/>
          <w:sz w:val="24"/>
          <w:szCs w:val="24"/>
        </w:rPr>
        <w:t>…………………………………</w:t>
      </w:r>
    </w:p>
    <w:p w14:paraId="4DE623DF" w14:textId="6337A511" w:rsidR="001517CF" w:rsidRPr="00DD4BAC" w:rsidRDefault="006A6D73" w:rsidP="00007C25">
      <w:pPr>
        <w:spacing w:after="0"/>
        <w:jc w:val="center"/>
        <w:rPr>
          <w:rFonts w:ascii="Times New Roman" w:hAnsi="Times New Roman" w:cs="Times New Roman"/>
          <w:sz w:val="24"/>
          <w:szCs w:val="24"/>
        </w:rPr>
      </w:pPr>
      <w:r w:rsidRPr="00DD4BAC">
        <w:rPr>
          <w:rFonts w:ascii="Times New Roman" w:hAnsi="Times New Roman" w:cs="Times New Roman"/>
          <w:sz w:val="24"/>
          <w:szCs w:val="24"/>
        </w:rPr>
        <w:t>Kincses Tímea</w:t>
      </w:r>
    </w:p>
    <w:p w14:paraId="10FB031F" w14:textId="77777777" w:rsidR="001517CF" w:rsidRPr="00DD4BAC" w:rsidRDefault="001517CF" w:rsidP="00007C25">
      <w:pPr>
        <w:spacing w:after="0"/>
        <w:jc w:val="center"/>
        <w:rPr>
          <w:rFonts w:ascii="Times New Roman" w:hAnsi="Times New Roman" w:cs="Times New Roman"/>
          <w:sz w:val="24"/>
          <w:szCs w:val="24"/>
        </w:rPr>
      </w:pPr>
      <w:r w:rsidRPr="00DD4BAC">
        <w:rPr>
          <w:rFonts w:ascii="Times New Roman" w:hAnsi="Times New Roman" w:cs="Times New Roman"/>
          <w:sz w:val="24"/>
          <w:szCs w:val="24"/>
        </w:rPr>
        <w:t>Főigazgató</w:t>
      </w:r>
    </w:p>
    <w:p w14:paraId="08B37F54" w14:textId="77777777" w:rsidR="001517CF" w:rsidRPr="00DD4BAC" w:rsidRDefault="001517CF" w:rsidP="00136B3A">
      <w:pPr>
        <w:spacing w:after="0"/>
        <w:jc w:val="both"/>
        <w:rPr>
          <w:rFonts w:ascii="Times New Roman" w:hAnsi="Times New Roman" w:cs="Times New Roman"/>
          <w:sz w:val="24"/>
          <w:szCs w:val="24"/>
        </w:rPr>
      </w:pPr>
    </w:p>
    <w:p w14:paraId="69285C6E" w14:textId="77777777" w:rsidR="001517CF" w:rsidRPr="00DD4BAC" w:rsidRDefault="001517CF" w:rsidP="00136B3A">
      <w:pPr>
        <w:spacing w:after="0"/>
        <w:jc w:val="both"/>
        <w:rPr>
          <w:rFonts w:ascii="Times New Roman" w:hAnsi="Times New Roman" w:cs="Times New Roman"/>
          <w:sz w:val="24"/>
          <w:szCs w:val="24"/>
        </w:rPr>
      </w:pPr>
      <w:r w:rsidRPr="00DD4BAC">
        <w:rPr>
          <w:rFonts w:ascii="Times New Roman" w:hAnsi="Times New Roman" w:cs="Times New Roman"/>
          <w:sz w:val="24"/>
          <w:szCs w:val="24"/>
        </w:rPr>
        <w:t>A Házirendben foglaltakkal egyetértek:</w:t>
      </w:r>
    </w:p>
    <w:p w14:paraId="4C6EDA87" w14:textId="77777777" w:rsidR="001517CF" w:rsidRPr="00DD4BAC" w:rsidRDefault="001517CF" w:rsidP="00136B3A">
      <w:pPr>
        <w:spacing w:after="0"/>
        <w:jc w:val="both"/>
        <w:rPr>
          <w:rFonts w:ascii="Times New Roman" w:hAnsi="Times New Roman" w:cs="Times New Roman"/>
          <w:sz w:val="24"/>
          <w:szCs w:val="24"/>
        </w:rPr>
      </w:pPr>
    </w:p>
    <w:p w14:paraId="53C23C77" w14:textId="6E15CE10" w:rsidR="001517CF" w:rsidRPr="00DD4BAC" w:rsidRDefault="001517CF" w:rsidP="00136B3A">
      <w:pPr>
        <w:spacing w:after="0"/>
        <w:jc w:val="both"/>
        <w:rPr>
          <w:rFonts w:ascii="Times New Roman" w:hAnsi="Times New Roman" w:cs="Times New Roman"/>
          <w:sz w:val="24"/>
          <w:szCs w:val="24"/>
        </w:rPr>
      </w:pPr>
      <w:r w:rsidRPr="00DD4BAC">
        <w:rPr>
          <w:rFonts w:ascii="Times New Roman" w:hAnsi="Times New Roman" w:cs="Times New Roman"/>
          <w:sz w:val="24"/>
          <w:szCs w:val="24"/>
        </w:rPr>
        <w:t>Hódmezővásárhely, 2</w:t>
      </w:r>
      <w:r w:rsidR="00830CFB" w:rsidRPr="00DD4BAC">
        <w:rPr>
          <w:rFonts w:ascii="Times New Roman" w:hAnsi="Times New Roman" w:cs="Times New Roman"/>
          <w:sz w:val="24"/>
          <w:szCs w:val="24"/>
        </w:rPr>
        <w:t xml:space="preserve">025. </w:t>
      </w:r>
    </w:p>
    <w:p w14:paraId="5D968FC0" w14:textId="77777777" w:rsidR="001517CF" w:rsidRPr="00DD4BAC" w:rsidRDefault="001517CF" w:rsidP="00136B3A">
      <w:pPr>
        <w:spacing w:after="0"/>
        <w:jc w:val="both"/>
        <w:rPr>
          <w:rFonts w:ascii="Times New Roman" w:hAnsi="Times New Roman" w:cs="Times New Roman"/>
          <w:sz w:val="24"/>
          <w:szCs w:val="24"/>
        </w:rPr>
      </w:pPr>
    </w:p>
    <w:p w14:paraId="74158F84" w14:textId="77777777" w:rsidR="001517CF" w:rsidRPr="00DD4BAC" w:rsidRDefault="001517CF" w:rsidP="00136B3A">
      <w:pPr>
        <w:spacing w:after="0"/>
        <w:jc w:val="both"/>
        <w:rPr>
          <w:rFonts w:ascii="Times New Roman" w:hAnsi="Times New Roman" w:cs="Times New Roman"/>
          <w:sz w:val="24"/>
          <w:szCs w:val="24"/>
        </w:rPr>
      </w:pPr>
    </w:p>
    <w:p w14:paraId="7A2FA1D4" w14:textId="77777777" w:rsidR="001517CF" w:rsidRPr="00DD4BAC" w:rsidRDefault="001517CF" w:rsidP="00007C25">
      <w:pPr>
        <w:spacing w:after="0"/>
        <w:jc w:val="center"/>
        <w:rPr>
          <w:rFonts w:ascii="Times New Roman" w:hAnsi="Times New Roman" w:cs="Times New Roman"/>
          <w:sz w:val="24"/>
          <w:szCs w:val="24"/>
        </w:rPr>
      </w:pPr>
      <w:r w:rsidRPr="00DD4BAC">
        <w:rPr>
          <w:rFonts w:ascii="Times New Roman" w:hAnsi="Times New Roman" w:cs="Times New Roman"/>
          <w:sz w:val="24"/>
          <w:szCs w:val="24"/>
        </w:rPr>
        <w:t>……………………………..</w:t>
      </w:r>
    </w:p>
    <w:p w14:paraId="10602AFE" w14:textId="7D174C40" w:rsidR="001517CF" w:rsidRPr="00DD4BAC" w:rsidRDefault="00922369" w:rsidP="00007C25">
      <w:pPr>
        <w:spacing w:after="0"/>
        <w:jc w:val="center"/>
        <w:rPr>
          <w:rFonts w:ascii="Times New Roman" w:hAnsi="Times New Roman" w:cs="Times New Roman"/>
          <w:sz w:val="24"/>
          <w:szCs w:val="24"/>
        </w:rPr>
      </w:pPr>
      <w:r w:rsidRPr="00DD4BAC">
        <w:rPr>
          <w:rFonts w:ascii="Times New Roman" w:hAnsi="Times New Roman" w:cs="Times New Roman"/>
          <w:sz w:val="24"/>
          <w:szCs w:val="24"/>
        </w:rPr>
        <w:t>Dr. Ambrus Norbert</w:t>
      </w:r>
    </w:p>
    <w:p w14:paraId="545E182E" w14:textId="77777777" w:rsidR="001517CF" w:rsidRPr="00DD4BAC" w:rsidRDefault="001517CF" w:rsidP="00007C25">
      <w:pPr>
        <w:spacing w:after="0"/>
        <w:jc w:val="center"/>
        <w:rPr>
          <w:rFonts w:ascii="Times New Roman" w:hAnsi="Times New Roman" w:cs="Times New Roman"/>
          <w:sz w:val="24"/>
          <w:szCs w:val="24"/>
        </w:rPr>
      </w:pPr>
      <w:r w:rsidRPr="00DD4BAC">
        <w:rPr>
          <w:rFonts w:ascii="Times New Roman" w:hAnsi="Times New Roman" w:cs="Times New Roman"/>
          <w:sz w:val="24"/>
          <w:szCs w:val="24"/>
        </w:rPr>
        <w:t>Kancellár</w:t>
      </w:r>
    </w:p>
    <w:p w14:paraId="38D2889C" w14:textId="77777777" w:rsidR="001517CF" w:rsidRPr="00DD4BAC" w:rsidRDefault="001517CF" w:rsidP="00136B3A">
      <w:pPr>
        <w:spacing w:after="0"/>
        <w:jc w:val="both"/>
        <w:rPr>
          <w:rFonts w:ascii="Times New Roman" w:hAnsi="Times New Roman" w:cs="Times New Roman"/>
          <w:sz w:val="24"/>
          <w:szCs w:val="24"/>
        </w:rPr>
      </w:pPr>
    </w:p>
    <w:p w14:paraId="7FCF91B9" w14:textId="77777777" w:rsidR="001517CF" w:rsidRPr="00DD4BAC" w:rsidRDefault="001517CF" w:rsidP="00136B3A">
      <w:pPr>
        <w:shd w:val="clear" w:color="auto" w:fill="FFFFFF"/>
        <w:spacing w:after="0"/>
        <w:jc w:val="both"/>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A Szakképzésről szóló 2019. évi LXXX. törvény 32. §-a (4) bekezdése értelmében</w:t>
      </w:r>
    </w:p>
    <w:p w14:paraId="59166A3B" w14:textId="77777777" w:rsidR="001517CF" w:rsidRPr="00DD4BAC" w:rsidRDefault="001517CF" w:rsidP="00136B3A">
      <w:pPr>
        <w:shd w:val="clear" w:color="auto" w:fill="FFFFFF"/>
        <w:spacing w:after="0"/>
        <w:jc w:val="both"/>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 xml:space="preserve">a DÖK élt véleményezési jogával, és az SZMSZ-ben foglaltakkal </w:t>
      </w:r>
      <w:r w:rsidRPr="00DD4BAC">
        <w:rPr>
          <w:rFonts w:ascii="Times New Roman" w:eastAsia="Times New Roman" w:hAnsi="Times New Roman" w:cs="Times New Roman"/>
          <w:sz w:val="24"/>
          <w:szCs w:val="24"/>
          <w:u w:val="single"/>
        </w:rPr>
        <w:t>egyetértenek</w:t>
      </w:r>
      <w:r w:rsidRPr="00DD4BAC">
        <w:rPr>
          <w:rFonts w:ascii="Times New Roman" w:eastAsia="Times New Roman" w:hAnsi="Times New Roman" w:cs="Times New Roman"/>
          <w:sz w:val="24"/>
          <w:szCs w:val="24"/>
        </w:rPr>
        <w:t>/nem értenek egyet. (A kívánt rész aláhúzandó.)</w:t>
      </w:r>
    </w:p>
    <w:p w14:paraId="4BF6355F" w14:textId="77777777" w:rsidR="001517CF" w:rsidRPr="00DD4BAC" w:rsidRDefault="001517CF" w:rsidP="00136B3A">
      <w:pPr>
        <w:shd w:val="clear" w:color="auto" w:fill="FFFFFF"/>
        <w:spacing w:after="0"/>
        <w:jc w:val="both"/>
        <w:rPr>
          <w:rFonts w:ascii="Times New Roman" w:eastAsia="Times New Roman" w:hAnsi="Times New Roman" w:cs="Times New Roman"/>
          <w:sz w:val="24"/>
          <w:szCs w:val="24"/>
        </w:rPr>
      </w:pPr>
    </w:p>
    <w:p w14:paraId="3F6A527B" w14:textId="262D2B84" w:rsidR="001517CF" w:rsidRPr="00DD4BAC" w:rsidRDefault="001517CF" w:rsidP="00136B3A">
      <w:pPr>
        <w:spacing w:after="0"/>
        <w:jc w:val="both"/>
        <w:rPr>
          <w:rFonts w:ascii="Times New Roman" w:hAnsi="Times New Roman" w:cs="Times New Roman"/>
          <w:sz w:val="24"/>
          <w:szCs w:val="24"/>
        </w:rPr>
      </w:pPr>
      <w:r w:rsidRPr="00DD4BAC">
        <w:rPr>
          <w:rFonts w:ascii="Times New Roman" w:hAnsi="Times New Roman" w:cs="Times New Roman"/>
          <w:sz w:val="24"/>
          <w:szCs w:val="24"/>
        </w:rPr>
        <w:t>Szentes, 202</w:t>
      </w:r>
      <w:r w:rsidR="00830CFB" w:rsidRPr="00DD4BAC">
        <w:rPr>
          <w:rFonts w:ascii="Times New Roman" w:hAnsi="Times New Roman" w:cs="Times New Roman"/>
          <w:sz w:val="24"/>
          <w:szCs w:val="24"/>
        </w:rPr>
        <w:t xml:space="preserve">5. </w:t>
      </w:r>
    </w:p>
    <w:p w14:paraId="6CEB11C5" w14:textId="77777777" w:rsidR="001517CF" w:rsidRPr="00DD4BAC" w:rsidRDefault="001517CF" w:rsidP="00136B3A">
      <w:pPr>
        <w:spacing w:after="0"/>
        <w:jc w:val="both"/>
        <w:rPr>
          <w:rFonts w:ascii="Times New Roman" w:hAnsi="Times New Roman" w:cs="Times New Roman"/>
          <w:sz w:val="24"/>
          <w:szCs w:val="24"/>
        </w:rPr>
      </w:pPr>
    </w:p>
    <w:p w14:paraId="084CE32F" w14:textId="77777777" w:rsidR="001517CF" w:rsidRPr="00DD4BAC" w:rsidRDefault="001517CF" w:rsidP="00007C25">
      <w:pPr>
        <w:spacing w:after="0"/>
        <w:jc w:val="center"/>
        <w:rPr>
          <w:rFonts w:ascii="Times New Roman" w:hAnsi="Times New Roman" w:cs="Times New Roman"/>
          <w:sz w:val="24"/>
          <w:szCs w:val="24"/>
        </w:rPr>
      </w:pPr>
    </w:p>
    <w:p w14:paraId="08B42632" w14:textId="77777777" w:rsidR="001517CF" w:rsidRPr="00DD4BAC" w:rsidRDefault="001517CF" w:rsidP="00007C25">
      <w:pPr>
        <w:spacing w:after="0"/>
        <w:jc w:val="center"/>
        <w:rPr>
          <w:rFonts w:ascii="Times New Roman" w:hAnsi="Times New Roman" w:cs="Times New Roman"/>
          <w:sz w:val="24"/>
          <w:szCs w:val="24"/>
        </w:rPr>
      </w:pPr>
      <w:r w:rsidRPr="00DD4BAC">
        <w:rPr>
          <w:rFonts w:ascii="Times New Roman" w:hAnsi="Times New Roman" w:cs="Times New Roman"/>
          <w:sz w:val="24"/>
          <w:szCs w:val="24"/>
        </w:rPr>
        <w:t>…………………………..……….</w:t>
      </w:r>
    </w:p>
    <w:p w14:paraId="0229EE69" w14:textId="77777777" w:rsidR="001517CF" w:rsidRPr="00DD4BAC" w:rsidRDefault="001517CF" w:rsidP="00007C25">
      <w:pPr>
        <w:spacing w:after="0"/>
        <w:jc w:val="center"/>
        <w:rPr>
          <w:rFonts w:ascii="Times New Roman" w:hAnsi="Times New Roman" w:cs="Times New Roman"/>
          <w:sz w:val="24"/>
          <w:szCs w:val="24"/>
        </w:rPr>
      </w:pPr>
      <w:r w:rsidRPr="00DD4BAC">
        <w:rPr>
          <w:rFonts w:ascii="Times New Roman" w:hAnsi="Times New Roman" w:cs="Times New Roman"/>
          <w:sz w:val="24"/>
          <w:szCs w:val="24"/>
        </w:rPr>
        <w:t>DÖK</w:t>
      </w:r>
    </w:p>
    <w:p w14:paraId="6DED34C1" w14:textId="75C8C82F" w:rsidR="00B74DE1" w:rsidRPr="00DD4BAC" w:rsidRDefault="00B74DE1" w:rsidP="00136B3A">
      <w:pPr>
        <w:tabs>
          <w:tab w:val="left" w:pos="1080"/>
        </w:tabs>
        <w:spacing w:after="0" w:line="240" w:lineRule="auto"/>
        <w:jc w:val="both"/>
        <w:rPr>
          <w:rFonts w:ascii="Times New Roman" w:hAnsi="Times New Roman" w:cs="Times New Roman"/>
          <w:b/>
          <w:bCs/>
          <w:iCs/>
          <w:sz w:val="24"/>
          <w:szCs w:val="24"/>
        </w:rPr>
      </w:pPr>
    </w:p>
    <w:p w14:paraId="400DB0B2" w14:textId="031F06BA" w:rsidR="00B74DE1" w:rsidRPr="00DD4BAC" w:rsidRDefault="00FF0ACB" w:rsidP="00B12C0D">
      <w:pPr>
        <w:pStyle w:val="Cmsor1"/>
        <w:spacing w:before="0"/>
        <w:ind w:firstLine="567"/>
        <w:jc w:val="both"/>
        <w:rPr>
          <w:rFonts w:ascii="Times New Roman" w:hAnsi="Times New Roman" w:cs="Times New Roman"/>
          <w:color w:val="auto"/>
        </w:rPr>
      </w:pPr>
      <w:r w:rsidRPr="00DD4BAC">
        <w:rPr>
          <w:rFonts w:ascii="Times New Roman" w:hAnsi="Times New Roman" w:cs="Times New Roman"/>
          <w:color w:val="auto"/>
        </w:rPr>
        <w:lastRenderedPageBreak/>
        <w:t xml:space="preserve"> </w:t>
      </w:r>
      <w:bookmarkStart w:id="196" w:name="_Toc89068300"/>
      <w:bookmarkStart w:id="197" w:name="_Toc209094886"/>
      <w:r w:rsidR="00B12C0D" w:rsidRPr="00DD4BAC">
        <w:rPr>
          <w:rFonts w:ascii="Times New Roman" w:hAnsi="Times New Roman" w:cs="Times New Roman"/>
          <w:color w:val="auto"/>
        </w:rPr>
        <w:t>1</w:t>
      </w:r>
      <w:r w:rsidR="00243D0F" w:rsidRPr="00DD4BAC">
        <w:rPr>
          <w:rFonts w:ascii="Times New Roman" w:hAnsi="Times New Roman" w:cs="Times New Roman"/>
          <w:color w:val="auto"/>
        </w:rPr>
        <w:t>9</w:t>
      </w:r>
      <w:r w:rsidR="00B12C0D" w:rsidRPr="00DD4BAC">
        <w:rPr>
          <w:rFonts w:ascii="Times New Roman" w:hAnsi="Times New Roman" w:cs="Times New Roman"/>
          <w:color w:val="auto"/>
        </w:rPr>
        <w:t>.</w:t>
      </w:r>
      <w:r w:rsidR="00B12C0D" w:rsidRPr="00DD4BAC">
        <w:rPr>
          <w:rFonts w:ascii="Times New Roman" w:hAnsi="Times New Roman" w:cs="Times New Roman"/>
          <w:color w:val="auto"/>
        </w:rPr>
        <w:tab/>
      </w:r>
      <w:r w:rsidR="00B74DE1" w:rsidRPr="00DD4BAC">
        <w:rPr>
          <w:rFonts w:ascii="Times New Roman" w:hAnsi="Times New Roman" w:cs="Times New Roman"/>
          <w:color w:val="auto"/>
        </w:rPr>
        <w:t>Mellékletek</w:t>
      </w:r>
      <w:bookmarkEnd w:id="196"/>
      <w:bookmarkEnd w:id="197"/>
    </w:p>
    <w:p w14:paraId="68407BBF" w14:textId="6018AC9D" w:rsidR="00B74DE1" w:rsidRPr="00DD4BAC" w:rsidRDefault="00B74DE1" w:rsidP="00922369">
      <w:pPr>
        <w:pStyle w:val="Cmsor3"/>
        <w:rPr>
          <w:rFonts w:ascii="Times New Roman" w:hAnsi="Times New Roman" w:cs="Times New Roman"/>
          <w:color w:val="auto"/>
        </w:rPr>
      </w:pPr>
      <w:bookmarkStart w:id="198" w:name="_Toc209094887"/>
      <w:r w:rsidRPr="00DD4BAC">
        <w:rPr>
          <w:rFonts w:ascii="Times New Roman" w:hAnsi="Times New Roman" w:cs="Times New Roman"/>
          <w:color w:val="auto"/>
        </w:rPr>
        <w:t>1. számú melléklet</w:t>
      </w:r>
      <w:bookmarkEnd w:id="198"/>
      <w:r w:rsidRPr="00DD4BAC">
        <w:rPr>
          <w:rFonts w:ascii="Times New Roman" w:hAnsi="Times New Roman" w:cs="Times New Roman"/>
          <w:color w:val="auto"/>
        </w:rPr>
        <w:t xml:space="preserve"> </w:t>
      </w:r>
    </w:p>
    <w:p w14:paraId="0CD83B7C" w14:textId="77777777" w:rsidR="00B74DE1" w:rsidRPr="00DD4BAC" w:rsidRDefault="00B74DE1" w:rsidP="00922369">
      <w:pPr>
        <w:pStyle w:val="Cmsor3"/>
        <w:rPr>
          <w:rFonts w:ascii="Times New Roman" w:hAnsi="Times New Roman" w:cs="Times New Roman"/>
          <w:color w:val="auto"/>
        </w:rPr>
      </w:pPr>
    </w:p>
    <w:p w14:paraId="5E6EC981" w14:textId="67912935" w:rsidR="00B74DE1" w:rsidRPr="00DD4BAC" w:rsidRDefault="00B74DE1" w:rsidP="00EE5F3E">
      <w:pPr>
        <w:pStyle w:val="Cmsor2"/>
      </w:pPr>
      <w:bookmarkStart w:id="199" w:name="_Toc89068301"/>
      <w:bookmarkStart w:id="200" w:name="_Toc209094888"/>
      <w:r w:rsidRPr="00DD4BAC">
        <w:t>Csengetési rend</w:t>
      </w:r>
      <w:bookmarkEnd w:id="199"/>
      <w:bookmarkEnd w:id="200"/>
    </w:p>
    <w:p w14:paraId="5B354250"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50B4B1E1"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506"/>
        <w:gridCol w:w="2201"/>
        <w:gridCol w:w="1148"/>
        <w:gridCol w:w="1559"/>
        <w:gridCol w:w="1531"/>
      </w:tblGrid>
      <w:tr w:rsidR="00B04BA5" w:rsidRPr="00DD4BAC" w14:paraId="5DD1F966" w14:textId="77777777" w:rsidTr="001517CF">
        <w:trPr>
          <w:jc w:val="center"/>
        </w:trPr>
        <w:tc>
          <w:tcPr>
            <w:tcW w:w="4710" w:type="dxa"/>
            <w:gridSpan w:val="3"/>
          </w:tcPr>
          <w:p w14:paraId="3F18F5A8" w14:textId="7DEEDF41" w:rsidR="00B74DE1" w:rsidRPr="00DD4BAC" w:rsidRDefault="0043796F" w:rsidP="00136B3A">
            <w:pPr>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Nappali munkarend</w:t>
            </w:r>
          </w:p>
        </w:tc>
        <w:tc>
          <w:tcPr>
            <w:tcW w:w="4238" w:type="dxa"/>
            <w:gridSpan w:val="3"/>
          </w:tcPr>
          <w:p w14:paraId="3B94FD9B" w14:textId="3C0589F8" w:rsidR="00B74DE1" w:rsidRPr="00DD4BAC" w:rsidRDefault="0043796F"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 xml:space="preserve">Felnőtt </w:t>
            </w:r>
            <w:r w:rsidR="001517CF" w:rsidRPr="00DD4BAC">
              <w:rPr>
                <w:rFonts w:ascii="Times New Roman" w:hAnsi="Times New Roman" w:cs="Times New Roman"/>
                <w:b/>
                <w:sz w:val="24"/>
                <w:szCs w:val="24"/>
              </w:rPr>
              <w:t>oktatás</w:t>
            </w:r>
          </w:p>
        </w:tc>
      </w:tr>
      <w:tr w:rsidR="00B04BA5" w:rsidRPr="00DD4BAC" w14:paraId="5CAB5DAA" w14:textId="77777777" w:rsidTr="001517CF">
        <w:trPr>
          <w:jc w:val="center"/>
        </w:trPr>
        <w:tc>
          <w:tcPr>
            <w:tcW w:w="1003" w:type="dxa"/>
          </w:tcPr>
          <w:p w14:paraId="5B59B2F1"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Óra</w:t>
            </w:r>
          </w:p>
        </w:tc>
        <w:tc>
          <w:tcPr>
            <w:tcW w:w="1506" w:type="dxa"/>
          </w:tcPr>
          <w:p w14:paraId="1B32AF2E" w14:textId="77777777" w:rsidR="00B74DE1" w:rsidRPr="00DD4BAC" w:rsidRDefault="00B74DE1" w:rsidP="00136B3A">
            <w:pPr>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Becsengetés</w:t>
            </w:r>
          </w:p>
        </w:tc>
        <w:tc>
          <w:tcPr>
            <w:tcW w:w="2201" w:type="dxa"/>
          </w:tcPr>
          <w:p w14:paraId="02773335" w14:textId="77777777" w:rsidR="00B74DE1" w:rsidRPr="00DD4BAC" w:rsidRDefault="00B74DE1" w:rsidP="00136B3A">
            <w:pPr>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Kicsengetés</w:t>
            </w:r>
          </w:p>
        </w:tc>
        <w:tc>
          <w:tcPr>
            <w:tcW w:w="1148" w:type="dxa"/>
          </w:tcPr>
          <w:p w14:paraId="31F43446"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Óra</w:t>
            </w:r>
          </w:p>
        </w:tc>
        <w:tc>
          <w:tcPr>
            <w:tcW w:w="1559" w:type="dxa"/>
          </w:tcPr>
          <w:p w14:paraId="008627DE" w14:textId="77777777" w:rsidR="00B74DE1" w:rsidRPr="00DD4BAC" w:rsidRDefault="00B74DE1" w:rsidP="00136B3A">
            <w:pPr>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Becsengetés</w:t>
            </w:r>
          </w:p>
        </w:tc>
        <w:tc>
          <w:tcPr>
            <w:tcW w:w="1531" w:type="dxa"/>
          </w:tcPr>
          <w:p w14:paraId="35B4303D" w14:textId="77777777" w:rsidR="00B74DE1" w:rsidRPr="00DD4BAC" w:rsidRDefault="00B74DE1" w:rsidP="00136B3A">
            <w:pPr>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Kicsengetés</w:t>
            </w:r>
          </w:p>
        </w:tc>
      </w:tr>
      <w:tr w:rsidR="00B04BA5" w:rsidRPr="00DD4BAC" w14:paraId="7EFFC9CC" w14:textId="77777777" w:rsidTr="001517CF">
        <w:trPr>
          <w:jc w:val="center"/>
        </w:trPr>
        <w:tc>
          <w:tcPr>
            <w:tcW w:w="1003" w:type="dxa"/>
          </w:tcPr>
          <w:p w14:paraId="35352F54"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1.</w:t>
            </w:r>
          </w:p>
        </w:tc>
        <w:tc>
          <w:tcPr>
            <w:tcW w:w="1506" w:type="dxa"/>
          </w:tcPr>
          <w:p w14:paraId="54658AEC"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vertAlign w:val="superscript"/>
              </w:rPr>
            </w:pPr>
            <w:r w:rsidRPr="00DD4BAC">
              <w:rPr>
                <w:rFonts w:ascii="Times New Roman" w:hAnsi="Times New Roman" w:cs="Times New Roman"/>
                <w:b/>
                <w:sz w:val="24"/>
                <w:szCs w:val="24"/>
              </w:rPr>
              <w:t>7</w:t>
            </w:r>
            <w:r w:rsidR="009E2837" w:rsidRPr="00DD4BAC">
              <w:rPr>
                <w:rFonts w:ascii="Times New Roman" w:hAnsi="Times New Roman" w:cs="Times New Roman"/>
                <w:b/>
                <w:sz w:val="24"/>
                <w:szCs w:val="24"/>
                <w:vertAlign w:val="superscript"/>
              </w:rPr>
              <w:t>45</w:t>
            </w:r>
          </w:p>
        </w:tc>
        <w:tc>
          <w:tcPr>
            <w:tcW w:w="2201" w:type="dxa"/>
          </w:tcPr>
          <w:p w14:paraId="568F5EAB"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8</w:t>
            </w:r>
            <w:r w:rsidR="009E2837" w:rsidRPr="00DD4BAC">
              <w:rPr>
                <w:rFonts w:ascii="Times New Roman" w:hAnsi="Times New Roman" w:cs="Times New Roman"/>
                <w:b/>
                <w:sz w:val="24"/>
                <w:szCs w:val="24"/>
                <w:vertAlign w:val="superscript"/>
              </w:rPr>
              <w:t>30</w:t>
            </w:r>
          </w:p>
        </w:tc>
        <w:tc>
          <w:tcPr>
            <w:tcW w:w="1148" w:type="dxa"/>
          </w:tcPr>
          <w:p w14:paraId="552FA547"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c>
          <w:tcPr>
            <w:tcW w:w="1559" w:type="dxa"/>
          </w:tcPr>
          <w:p w14:paraId="1FE488DC"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c>
          <w:tcPr>
            <w:tcW w:w="1531" w:type="dxa"/>
          </w:tcPr>
          <w:p w14:paraId="1D632143"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r>
      <w:tr w:rsidR="00B04BA5" w:rsidRPr="00DD4BAC" w14:paraId="3AFBA848" w14:textId="77777777" w:rsidTr="001517CF">
        <w:trPr>
          <w:jc w:val="center"/>
        </w:trPr>
        <w:tc>
          <w:tcPr>
            <w:tcW w:w="1003" w:type="dxa"/>
          </w:tcPr>
          <w:p w14:paraId="35ED9BBC"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2.</w:t>
            </w:r>
          </w:p>
        </w:tc>
        <w:tc>
          <w:tcPr>
            <w:tcW w:w="1506" w:type="dxa"/>
          </w:tcPr>
          <w:p w14:paraId="777C4240"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8</w:t>
            </w:r>
            <w:r w:rsidR="009E2837" w:rsidRPr="00DD4BAC">
              <w:rPr>
                <w:rFonts w:ascii="Times New Roman" w:hAnsi="Times New Roman" w:cs="Times New Roman"/>
                <w:b/>
                <w:sz w:val="24"/>
                <w:szCs w:val="24"/>
                <w:vertAlign w:val="superscript"/>
              </w:rPr>
              <w:t>40</w:t>
            </w:r>
          </w:p>
        </w:tc>
        <w:tc>
          <w:tcPr>
            <w:tcW w:w="2201" w:type="dxa"/>
          </w:tcPr>
          <w:p w14:paraId="750691F9"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9</w:t>
            </w:r>
            <w:r w:rsidR="009E2837" w:rsidRPr="00DD4BAC">
              <w:rPr>
                <w:rFonts w:ascii="Times New Roman" w:hAnsi="Times New Roman" w:cs="Times New Roman"/>
                <w:b/>
                <w:sz w:val="24"/>
                <w:szCs w:val="24"/>
                <w:vertAlign w:val="superscript"/>
              </w:rPr>
              <w:t>25</w:t>
            </w:r>
          </w:p>
        </w:tc>
        <w:tc>
          <w:tcPr>
            <w:tcW w:w="1148" w:type="dxa"/>
          </w:tcPr>
          <w:p w14:paraId="181B000F"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c>
          <w:tcPr>
            <w:tcW w:w="1559" w:type="dxa"/>
          </w:tcPr>
          <w:p w14:paraId="5EDE0A00"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c>
          <w:tcPr>
            <w:tcW w:w="1531" w:type="dxa"/>
          </w:tcPr>
          <w:p w14:paraId="073297F1"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r>
      <w:tr w:rsidR="00B04BA5" w:rsidRPr="00DD4BAC" w14:paraId="541BACD3" w14:textId="77777777" w:rsidTr="001517CF">
        <w:trPr>
          <w:jc w:val="center"/>
        </w:trPr>
        <w:tc>
          <w:tcPr>
            <w:tcW w:w="1003" w:type="dxa"/>
          </w:tcPr>
          <w:p w14:paraId="6373A0AE"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3.</w:t>
            </w:r>
          </w:p>
        </w:tc>
        <w:tc>
          <w:tcPr>
            <w:tcW w:w="1506" w:type="dxa"/>
          </w:tcPr>
          <w:p w14:paraId="65E81AD6"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9</w:t>
            </w:r>
            <w:r w:rsidR="009E2837" w:rsidRPr="00DD4BAC">
              <w:rPr>
                <w:rFonts w:ascii="Times New Roman" w:hAnsi="Times New Roman" w:cs="Times New Roman"/>
                <w:b/>
                <w:sz w:val="24"/>
                <w:szCs w:val="24"/>
                <w:vertAlign w:val="superscript"/>
              </w:rPr>
              <w:t>35</w:t>
            </w:r>
          </w:p>
        </w:tc>
        <w:tc>
          <w:tcPr>
            <w:tcW w:w="2201" w:type="dxa"/>
          </w:tcPr>
          <w:p w14:paraId="145A659A"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10</w:t>
            </w:r>
            <w:r w:rsidR="009E2837" w:rsidRPr="00DD4BAC">
              <w:rPr>
                <w:rFonts w:ascii="Times New Roman" w:hAnsi="Times New Roman" w:cs="Times New Roman"/>
                <w:b/>
                <w:sz w:val="24"/>
                <w:szCs w:val="24"/>
                <w:vertAlign w:val="superscript"/>
              </w:rPr>
              <w:t>20</w:t>
            </w:r>
          </w:p>
        </w:tc>
        <w:tc>
          <w:tcPr>
            <w:tcW w:w="1148" w:type="dxa"/>
          </w:tcPr>
          <w:p w14:paraId="6AF880F6"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c>
          <w:tcPr>
            <w:tcW w:w="1559" w:type="dxa"/>
          </w:tcPr>
          <w:p w14:paraId="5A784A29"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c>
          <w:tcPr>
            <w:tcW w:w="1531" w:type="dxa"/>
          </w:tcPr>
          <w:p w14:paraId="53C1FD35"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r>
      <w:tr w:rsidR="00B04BA5" w:rsidRPr="00DD4BAC" w14:paraId="1C65A99E" w14:textId="77777777" w:rsidTr="001517CF">
        <w:trPr>
          <w:jc w:val="center"/>
        </w:trPr>
        <w:tc>
          <w:tcPr>
            <w:tcW w:w="1003" w:type="dxa"/>
          </w:tcPr>
          <w:p w14:paraId="44C1FAEF"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4.</w:t>
            </w:r>
          </w:p>
        </w:tc>
        <w:tc>
          <w:tcPr>
            <w:tcW w:w="1506" w:type="dxa"/>
          </w:tcPr>
          <w:p w14:paraId="60C48C52"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10</w:t>
            </w:r>
            <w:r w:rsidR="009E2837" w:rsidRPr="00DD4BAC">
              <w:rPr>
                <w:rFonts w:ascii="Times New Roman" w:hAnsi="Times New Roman" w:cs="Times New Roman"/>
                <w:b/>
                <w:sz w:val="24"/>
                <w:szCs w:val="24"/>
                <w:vertAlign w:val="superscript"/>
              </w:rPr>
              <w:t>30</w:t>
            </w:r>
          </w:p>
        </w:tc>
        <w:tc>
          <w:tcPr>
            <w:tcW w:w="2201" w:type="dxa"/>
          </w:tcPr>
          <w:p w14:paraId="6F481C66"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11</w:t>
            </w:r>
            <w:r w:rsidR="009E2837" w:rsidRPr="00DD4BAC">
              <w:rPr>
                <w:rFonts w:ascii="Times New Roman" w:hAnsi="Times New Roman" w:cs="Times New Roman"/>
                <w:b/>
                <w:sz w:val="24"/>
                <w:szCs w:val="24"/>
                <w:vertAlign w:val="superscript"/>
              </w:rPr>
              <w:t>15</w:t>
            </w:r>
          </w:p>
        </w:tc>
        <w:tc>
          <w:tcPr>
            <w:tcW w:w="1148" w:type="dxa"/>
          </w:tcPr>
          <w:p w14:paraId="3C766380"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c>
          <w:tcPr>
            <w:tcW w:w="1559" w:type="dxa"/>
          </w:tcPr>
          <w:p w14:paraId="24D3F573"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c>
          <w:tcPr>
            <w:tcW w:w="1531" w:type="dxa"/>
          </w:tcPr>
          <w:p w14:paraId="727C0F58"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r>
      <w:tr w:rsidR="00B04BA5" w:rsidRPr="00DD4BAC" w14:paraId="547E29CE" w14:textId="77777777" w:rsidTr="001517CF">
        <w:trPr>
          <w:jc w:val="center"/>
        </w:trPr>
        <w:tc>
          <w:tcPr>
            <w:tcW w:w="1003" w:type="dxa"/>
          </w:tcPr>
          <w:p w14:paraId="0328D59D"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5.</w:t>
            </w:r>
          </w:p>
        </w:tc>
        <w:tc>
          <w:tcPr>
            <w:tcW w:w="1506" w:type="dxa"/>
          </w:tcPr>
          <w:p w14:paraId="509798E3"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11</w:t>
            </w:r>
            <w:r w:rsidR="009E2837" w:rsidRPr="00DD4BAC">
              <w:rPr>
                <w:rFonts w:ascii="Times New Roman" w:hAnsi="Times New Roman" w:cs="Times New Roman"/>
                <w:b/>
                <w:sz w:val="24"/>
                <w:szCs w:val="24"/>
                <w:vertAlign w:val="superscript"/>
              </w:rPr>
              <w:t>25</w:t>
            </w:r>
          </w:p>
        </w:tc>
        <w:tc>
          <w:tcPr>
            <w:tcW w:w="2201" w:type="dxa"/>
          </w:tcPr>
          <w:p w14:paraId="62D126CA"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w:t>
            </w:r>
            <w:r w:rsidR="009E2837" w:rsidRPr="00DD4BAC">
              <w:rPr>
                <w:rFonts w:ascii="Times New Roman" w:hAnsi="Times New Roman" w:cs="Times New Roman"/>
                <w:b/>
                <w:sz w:val="24"/>
                <w:szCs w:val="24"/>
              </w:rPr>
              <w:t>2</w:t>
            </w:r>
            <w:r w:rsidR="009E2837" w:rsidRPr="00DD4BAC">
              <w:rPr>
                <w:rFonts w:ascii="Times New Roman" w:hAnsi="Times New Roman" w:cs="Times New Roman"/>
                <w:b/>
                <w:sz w:val="24"/>
                <w:szCs w:val="24"/>
                <w:vertAlign w:val="superscript"/>
              </w:rPr>
              <w:t>10</w:t>
            </w:r>
          </w:p>
        </w:tc>
        <w:tc>
          <w:tcPr>
            <w:tcW w:w="1148" w:type="dxa"/>
          </w:tcPr>
          <w:p w14:paraId="0CC9FA90"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c>
          <w:tcPr>
            <w:tcW w:w="1559" w:type="dxa"/>
          </w:tcPr>
          <w:p w14:paraId="3B9E1E5C"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c>
          <w:tcPr>
            <w:tcW w:w="1531" w:type="dxa"/>
          </w:tcPr>
          <w:p w14:paraId="3BFF842B"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r>
      <w:tr w:rsidR="00B04BA5" w:rsidRPr="00DD4BAC" w14:paraId="222E9550" w14:textId="77777777" w:rsidTr="001517CF">
        <w:trPr>
          <w:jc w:val="center"/>
        </w:trPr>
        <w:tc>
          <w:tcPr>
            <w:tcW w:w="1003" w:type="dxa"/>
          </w:tcPr>
          <w:p w14:paraId="0716A8EB"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6.</w:t>
            </w:r>
          </w:p>
        </w:tc>
        <w:tc>
          <w:tcPr>
            <w:tcW w:w="1506" w:type="dxa"/>
          </w:tcPr>
          <w:p w14:paraId="0B5AF420"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12</w:t>
            </w:r>
            <w:r w:rsidR="009E2837" w:rsidRPr="00DD4BAC">
              <w:rPr>
                <w:rFonts w:ascii="Times New Roman" w:hAnsi="Times New Roman" w:cs="Times New Roman"/>
                <w:b/>
                <w:sz w:val="24"/>
                <w:szCs w:val="24"/>
                <w:vertAlign w:val="superscript"/>
              </w:rPr>
              <w:t>20</w:t>
            </w:r>
          </w:p>
        </w:tc>
        <w:tc>
          <w:tcPr>
            <w:tcW w:w="2201" w:type="dxa"/>
          </w:tcPr>
          <w:p w14:paraId="3B541E4E"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w:t>
            </w:r>
            <w:r w:rsidR="009E2837" w:rsidRPr="00DD4BAC">
              <w:rPr>
                <w:rFonts w:ascii="Times New Roman" w:hAnsi="Times New Roman" w:cs="Times New Roman"/>
                <w:b/>
                <w:sz w:val="24"/>
                <w:szCs w:val="24"/>
              </w:rPr>
              <w:t>3</w:t>
            </w:r>
            <w:r w:rsidRPr="00DD4BAC">
              <w:rPr>
                <w:rFonts w:ascii="Times New Roman" w:hAnsi="Times New Roman" w:cs="Times New Roman"/>
                <w:b/>
                <w:sz w:val="24"/>
                <w:szCs w:val="24"/>
                <w:vertAlign w:val="superscript"/>
              </w:rPr>
              <w:t>0</w:t>
            </w:r>
            <w:r w:rsidR="00801BC8" w:rsidRPr="00DD4BAC">
              <w:rPr>
                <w:rFonts w:ascii="Times New Roman" w:hAnsi="Times New Roman" w:cs="Times New Roman"/>
                <w:b/>
                <w:sz w:val="24"/>
                <w:szCs w:val="24"/>
                <w:vertAlign w:val="superscript"/>
              </w:rPr>
              <w:t>5</w:t>
            </w:r>
          </w:p>
        </w:tc>
        <w:tc>
          <w:tcPr>
            <w:tcW w:w="1148" w:type="dxa"/>
          </w:tcPr>
          <w:p w14:paraId="251B7665"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c>
          <w:tcPr>
            <w:tcW w:w="1559" w:type="dxa"/>
          </w:tcPr>
          <w:p w14:paraId="2999D54A"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c>
          <w:tcPr>
            <w:tcW w:w="1531" w:type="dxa"/>
          </w:tcPr>
          <w:p w14:paraId="0D982E22"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r>
      <w:tr w:rsidR="00B04BA5" w:rsidRPr="00DD4BAC" w14:paraId="60D47358" w14:textId="77777777" w:rsidTr="001517CF">
        <w:trPr>
          <w:jc w:val="center"/>
        </w:trPr>
        <w:tc>
          <w:tcPr>
            <w:tcW w:w="1003" w:type="dxa"/>
          </w:tcPr>
          <w:p w14:paraId="7022D20F"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7.</w:t>
            </w:r>
          </w:p>
        </w:tc>
        <w:tc>
          <w:tcPr>
            <w:tcW w:w="1506" w:type="dxa"/>
          </w:tcPr>
          <w:p w14:paraId="02E18BE7"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13</w:t>
            </w:r>
            <w:r w:rsidR="00801BC8" w:rsidRPr="00DD4BAC">
              <w:rPr>
                <w:rFonts w:ascii="Times New Roman" w:hAnsi="Times New Roman" w:cs="Times New Roman"/>
                <w:b/>
                <w:sz w:val="24"/>
                <w:szCs w:val="24"/>
                <w:vertAlign w:val="superscript"/>
              </w:rPr>
              <w:t>15</w:t>
            </w:r>
          </w:p>
        </w:tc>
        <w:tc>
          <w:tcPr>
            <w:tcW w:w="2201" w:type="dxa"/>
          </w:tcPr>
          <w:p w14:paraId="21C0D98A"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w:t>
            </w:r>
            <w:r w:rsidR="00801BC8" w:rsidRPr="00DD4BAC">
              <w:rPr>
                <w:rFonts w:ascii="Times New Roman" w:hAnsi="Times New Roman" w:cs="Times New Roman"/>
                <w:b/>
                <w:sz w:val="24"/>
                <w:szCs w:val="24"/>
              </w:rPr>
              <w:t>4</w:t>
            </w:r>
            <w:r w:rsidR="00801BC8" w:rsidRPr="00DD4BAC">
              <w:rPr>
                <w:rFonts w:ascii="Times New Roman" w:hAnsi="Times New Roman" w:cs="Times New Roman"/>
                <w:b/>
                <w:sz w:val="24"/>
                <w:szCs w:val="24"/>
                <w:vertAlign w:val="superscript"/>
              </w:rPr>
              <w:t>00</w:t>
            </w:r>
          </w:p>
        </w:tc>
        <w:tc>
          <w:tcPr>
            <w:tcW w:w="1148" w:type="dxa"/>
          </w:tcPr>
          <w:p w14:paraId="7E663496"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c>
          <w:tcPr>
            <w:tcW w:w="1559" w:type="dxa"/>
          </w:tcPr>
          <w:p w14:paraId="31FC4AD7"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p>
        </w:tc>
        <w:tc>
          <w:tcPr>
            <w:tcW w:w="1531" w:type="dxa"/>
          </w:tcPr>
          <w:p w14:paraId="36CFE6C2"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p>
        </w:tc>
      </w:tr>
      <w:tr w:rsidR="00B04BA5" w:rsidRPr="00DD4BAC" w14:paraId="785C5FB5" w14:textId="77777777" w:rsidTr="001517CF">
        <w:trPr>
          <w:jc w:val="center"/>
        </w:trPr>
        <w:tc>
          <w:tcPr>
            <w:tcW w:w="1003" w:type="dxa"/>
          </w:tcPr>
          <w:p w14:paraId="5159F320" w14:textId="77777777" w:rsidR="00B74DE1" w:rsidRPr="00DD4BAC" w:rsidRDefault="00B74DE1"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8.</w:t>
            </w:r>
          </w:p>
        </w:tc>
        <w:tc>
          <w:tcPr>
            <w:tcW w:w="1506" w:type="dxa"/>
          </w:tcPr>
          <w:p w14:paraId="02D0EBA5"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w:t>
            </w:r>
            <w:r w:rsidR="00801BC8" w:rsidRPr="00DD4BAC">
              <w:rPr>
                <w:rFonts w:ascii="Times New Roman" w:hAnsi="Times New Roman" w:cs="Times New Roman"/>
                <w:b/>
                <w:sz w:val="24"/>
                <w:szCs w:val="24"/>
              </w:rPr>
              <w:t>4</w:t>
            </w:r>
            <w:r w:rsidR="00801BC8" w:rsidRPr="00DD4BAC">
              <w:rPr>
                <w:rFonts w:ascii="Times New Roman" w:hAnsi="Times New Roman" w:cs="Times New Roman"/>
                <w:b/>
                <w:sz w:val="24"/>
                <w:szCs w:val="24"/>
                <w:vertAlign w:val="superscript"/>
              </w:rPr>
              <w:t>1</w:t>
            </w:r>
            <w:r w:rsidRPr="00DD4BAC">
              <w:rPr>
                <w:rFonts w:ascii="Times New Roman" w:hAnsi="Times New Roman" w:cs="Times New Roman"/>
                <w:b/>
                <w:sz w:val="24"/>
                <w:szCs w:val="24"/>
                <w:vertAlign w:val="superscript"/>
              </w:rPr>
              <w:t>0</w:t>
            </w:r>
          </w:p>
        </w:tc>
        <w:tc>
          <w:tcPr>
            <w:tcW w:w="2201" w:type="dxa"/>
          </w:tcPr>
          <w:p w14:paraId="23ECC454" w14:textId="77777777"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14</w:t>
            </w:r>
            <w:r w:rsidR="00801BC8" w:rsidRPr="00DD4BAC">
              <w:rPr>
                <w:rFonts w:ascii="Times New Roman" w:hAnsi="Times New Roman" w:cs="Times New Roman"/>
                <w:b/>
                <w:sz w:val="24"/>
                <w:szCs w:val="24"/>
                <w:vertAlign w:val="superscript"/>
              </w:rPr>
              <w:t>5</w:t>
            </w:r>
            <w:r w:rsidRPr="00DD4BAC">
              <w:rPr>
                <w:rFonts w:ascii="Times New Roman" w:hAnsi="Times New Roman" w:cs="Times New Roman"/>
                <w:b/>
                <w:sz w:val="24"/>
                <w:szCs w:val="24"/>
                <w:vertAlign w:val="superscript"/>
              </w:rPr>
              <w:t>5</w:t>
            </w:r>
          </w:p>
        </w:tc>
        <w:tc>
          <w:tcPr>
            <w:tcW w:w="1148" w:type="dxa"/>
          </w:tcPr>
          <w:p w14:paraId="4D348483" w14:textId="775CACF0" w:rsidR="00B74DE1" w:rsidRPr="00DD4BAC" w:rsidRDefault="00B74DE1" w:rsidP="00136B3A">
            <w:pPr>
              <w:tabs>
                <w:tab w:val="left" w:pos="1080"/>
              </w:tabs>
              <w:spacing w:after="0" w:line="240" w:lineRule="auto"/>
              <w:jc w:val="both"/>
              <w:rPr>
                <w:rFonts w:ascii="Times New Roman" w:hAnsi="Times New Roman" w:cs="Times New Roman"/>
                <w:b/>
                <w:sz w:val="24"/>
                <w:szCs w:val="24"/>
              </w:rPr>
            </w:pPr>
          </w:p>
        </w:tc>
        <w:tc>
          <w:tcPr>
            <w:tcW w:w="1559" w:type="dxa"/>
          </w:tcPr>
          <w:p w14:paraId="72CC76B2" w14:textId="4D48A7DD"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p>
        </w:tc>
        <w:tc>
          <w:tcPr>
            <w:tcW w:w="1531" w:type="dxa"/>
          </w:tcPr>
          <w:p w14:paraId="28F27417" w14:textId="30AF39C9" w:rsidR="00B74DE1" w:rsidRPr="00DD4BAC" w:rsidRDefault="00B74DE1" w:rsidP="00136B3A">
            <w:pPr>
              <w:tabs>
                <w:tab w:val="left" w:pos="1080"/>
              </w:tabs>
              <w:spacing w:after="0" w:line="240" w:lineRule="auto"/>
              <w:ind w:firstLine="34"/>
              <w:jc w:val="both"/>
              <w:rPr>
                <w:rFonts w:ascii="Times New Roman" w:hAnsi="Times New Roman" w:cs="Times New Roman"/>
                <w:b/>
                <w:sz w:val="24"/>
                <w:szCs w:val="24"/>
              </w:rPr>
            </w:pPr>
          </w:p>
        </w:tc>
      </w:tr>
      <w:tr w:rsidR="00B04BA5" w:rsidRPr="00DD4BAC" w14:paraId="5088026A" w14:textId="77777777" w:rsidTr="001517CF">
        <w:trPr>
          <w:jc w:val="center"/>
        </w:trPr>
        <w:tc>
          <w:tcPr>
            <w:tcW w:w="1003" w:type="dxa"/>
          </w:tcPr>
          <w:p w14:paraId="0AD09C4B" w14:textId="77777777" w:rsidR="001F5286" w:rsidRPr="00DD4BAC" w:rsidRDefault="001F5286" w:rsidP="00136B3A">
            <w:pPr>
              <w:tabs>
                <w:tab w:val="left" w:pos="1080"/>
              </w:tabs>
              <w:spacing w:after="0" w:line="240" w:lineRule="auto"/>
              <w:jc w:val="both"/>
              <w:rPr>
                <w:rFonts w:ascii="Times New Roman" w:hAnsi="Times New Roman" w:cs="Times New Roman"/>
                <w:b/>
                <w:sz w:val="24"/>
                <w:szCs w:val="24"/>
              </w:rPr>
            </w:pPr>
          </w:p>
        </w:tc>
        <w:tc>
          <w:tcPr>
            <w:tcW w:w="1506" w:type="dxa"/>
          </w:tcPr>
          <w:p w14:paraId="00088E57" w14:textId="77777777"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p>
        </w:tc>
        <w:tc>
          <w:tcPr>
            <w:tcW w:w="2201" w:type="dxa"/>
          </w:tcPr>
          <w:p w14:paraId="63494FB5" w14:textId="77777777"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p>
        </w:tc>
        <w:tc>
          <w:tcPr>
            <w:tcW w:w="1148" w:type="dxa"/>
          </w:tcPr>
          <w:p w14:paraId="0E83C420" w14:textId="00F9609D" w:rsidR="001F5286" w:rsidRPr="00DD4BAC" w:rsidRDefault="001F5286"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1.</w:t>
            </w:r>
          </w:p>
        </w:tc>
        <w:tc>
          <w:tcPr>
            <w:tcW w:w="1559" w:type="dxa"/>
          </w:tcPr>
          <w:p w14:paraId="7007B9EB" w14:textId="79FC1FE7"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15</w:t>
            </w:r>
            <w:r w:rsidRPr="00DD4BAC">
              <w:rPr>
                <w:rFonts w:ascii="Times New Roman" w:hAnsi="Times New Roman" w:cs="Times New Roman"/>
                <w:b/>
                <w:sz w:val="24"/>
                <w:szCs w:val="24"/>
                <w:vertAlign w:val="superscript"/>
              </w:rPr>
              <w:t>00</w:t>
            </w:r>
          </w:p>
        </w:tc>
        <w:tc>
          <w:tcPr>
            <w:tcW w:w="1531" w:type="dxa"/>
          </w:tcPr>
          <w:p w14:paraId="73745258" w14:textId="5860DBF3"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15</w:t>
            </w:r>
            <w:r w:rsidRPr="00DD4BAC">
              <w:rPr>
                <w:rFonts w:ascii="Times New Roman" w:hAnsi="Times New Roman" w:cs="Times New Roman"/>
                <w:b/>
                <w:sz w:val="24"/>
                <w:szCs w:val="24"/>
                <w:vertAlign w:val="superscript"/>
              </w:rPr>
              <w:t>40</w:t>
            </w:r>
          </w:p>
        </w:tc>
      </w:tr>
      <w:tr w:rsidR="00B04BA5" w:rsidRPr="00DD4BAC" w14:paraId="491F3495" w14:textId="77777777" w:rsidTr="001517CF">
        <w:trPr>
          <w:jc w:val="center"/>
        </w:trPr>
        <w:tc>
          <w:tcPr>
            <w:tcW w:w="1003" w:type="dxa"/>
          </w:tcPr>
          <w:p w14:paraId="0CD16D82" w14:textId="77777777" w:rsidR="001F5286" w:rsidRPr="00DD4BAC" w:rsidRDefault="001F5286" w:rsidP="00136B3A">
            <w:pPr>
              <w:tabs>
                <w:tab w:val="left" w:pos="1080"/>
              </w:tabs>
              <w:spacing w:after="0" w:line="240" w:lineRule="auto"/>
              <w:jc w:val="both"/>
              <w:rPr>
                <w:rFonts w:ascii="Times New Roman" w:hAnsi="Times New Roman" w:cs="Times New Roman"/>
                <w:b/>
                <w:sz w:val="24"/>
                <w:szCs w:val="24"/>
              </w:rPr>
            </w:pPr>
          </w:p>
        </w:tc>
        <w:tc>
          <w:tcPr>
            <w:tcW w:w="1506" w:type="dxa"/>
          </w:tcPr>
          <w:p w14:paraId="5962D543" w14:textId="77777777"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p>
        </w:tc>
        <w:tc>
          <w:tcPr>
            <w:tcW w:w="2201" w:type="dxa"/>
          </w:tcPr>
          <w:p w14:paraId="3F9C5EA8" w14:textId="77777777"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p>
        </w:tc>
        <w:tc>
          <w:tcPr>
            <w:tcW w:w="1148" w:type="dxa"/>
          </w:tcPr>
          <w:p w14:paraId="6CE81B69" w14:textId="16E2E866" w:rsidR="001F5286" w:rsidRPr="00DD4BAC" w:rsidRDefault="001F5286"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2.</w:t>
            </w:r>
          </w:p>
        </w:tc>
        <w:tc>
          <w:tcPr>
            <w:tcW w:w="1559" w:type="dxa"/>
          </w:tcPr>
          <w:p w14:paraId="1F7076D2" w14:textId="19FA52D8"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15</w:t>
            </w:r>
            <w:r w:rsidRPr="00DD4BAC">
              <w:rPr>
                <w:rFonts w:ascii="Times New Roman" w:hAnsi="Times New Roman" w:cs="Times New Roman"/>
                <w:b/>
                <w:sz w:val="24"/>
                <w:szCs w:val="24"/>
                <w:vertAlign w:val="superscript"/>
              </w:rPr>
              <w:t>45</w:t>
            </w:r>
          </w:p>
        </w:tc>
        <w:tc>
          <w:tcPr>
            <w:tcW w:w="1531" w:type="dxa"/>
          </w:tcPr>
          <w:p w14:paraId="388B0A84" w14:textId="3348EE61"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16</w:t>
            </w:r>
            <w:r w:rsidRPr="00DD4BAC">
              <w:rPr>
                <w:rFonts w:ascii="Times New Roman" w:hAnsi="Times New Roman" w:cs="Times New Roman"/>
                <w:b/>
                <w:sz w:val="24"/>
                <w:szCs w:val="24"/>
                <w:vertAlign w:val="superscript"/>
              </w:rPr>
              <w:t>25</w:t>
            </w:r>
          </w:p>
        </w:tc>
      </w:tr>
      <w:tr w:rsidR="00B04BA5" w:rsidRPr="00DD4BAC" w14:paraId="5410FCC3" w14:textId="77777777" w:rsidTr="001517CF">
        <w:trPr>
          <w:jc w:val="center"/>
        </w:trPr>
        <w:tc>
          <w:tcPr>
            <w:tcW w:w="1003" w:type="dxa"/>
          </w:tcPr>
          <w:p w14:paraId="4D310EAC" w14:textId="77777777" w:rsidR="001F5286" w:rsidRPr="00DD4BAC" w:rsidRDefault="001F5286" w:rsidP="00136B3A">
            <w:pPr>
              <w:tabs>
                <w:tab w:val="left" w:pos="1080"/>
              </w:tabs>
              <w:spacing w:after="0" w:line="240" w:lineRule="auto"/>
              <w:jc w:val="both"/>
              <w:rPr>
                <w:rFonts w:ascii="Times New Roman" w:hAnsi="Times New Roman" w:cs="Times New Roman"/>
                <w:b/>
                <w:sz w:val="24"/>
                <w:szCs w:val="24"/>
              </w:rPr>
            </w:pPr>
          </w:p>
        </w:tc>
        <w:tc>
          <w:tcPr>
            <w:tcW w:w="1506" w:type="dxa"/>
          </w:tcPr>
          <w:p w14:paraId="6E0CAE74" w14:textId="77777777"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p>
        </w:tc>
        <w:tc>
          <w:tcPr>
            <w:tcW w:w="2201" w:type="dxa"/>
          </w:tcPr>
          <w:p w14:paraId="778D8D66" w14:textId="77777777"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p>
        </w:tc>
        <w:tc>
          <w:tcPr>
            <w:tcW w:w="1148" w:type="dxa"/>
          </w:tcPr>
          <w:p w14:paraId="0C768C9A" w14:textId="0FEDC4C6" w:rsidR="001F5286" w:rsidRPr="00DD4BAC" w:rsidRDefault="001F5286"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3.</w:t>
            </w:r>
          </w:p>
        </w:tc>
        <w:tc>
          <w:tcPr>
            <w:tcW w:w="1559" w:type="dxa"/>
          </w:tcPr>
          <w:p w14:paraId="3AFC9DE1" w14:textId="2FA2A8FC"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16</w:t>
            </w:r>
            <w:r w:rsidRPr="00DD4BAC">
              <w:rPr>
                <w:rFonts w:ascii="Times New Roman" w:hAnsi="Times New Roman" w:cs="Times New Roman"/>
                <w:b/>
                <w:sz w:val="24"/>
                <w:szCs w:val="24"/>
                <w:vertAlign w:val="superscript"/>
              </w:rPr>
              <w:t>.30</w:t>
            </w:r>
          </w:p>
        </w:tc>
        <w:tc>
          <w:tcPr>
            <w:tcW w:w="1531" w:type="dxa"/>
          </w:tcPr>
          <w:p w14:paraId="0841817B" w14:textId="0E39A936"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17</w:t>
            </w:r>
            <w:r w:rsidRPr="00DD4BAC">
              <w:rPr>
                <w:rFonts w:ascii="Times New Roman" w:hAnsi="Times New Roman" w:cs="Times New Roman"/>
                <w:b/>
                <w:sz w:val="24"/>
                <w:szCs w:val="24"/>
                <w:vertAlign w:val="superscript"/>
              </w:rPr>
              <w:t>10</w:t>
            </w:r>
          </w:p>
        </w:tc>
      </w:tr>
      <w:tr w:rsidR="00B04BA5" w:rsidRPr="00DD4BAC" w14:paraId="419D254E" w14:textId="77777777" w:rsidTr="001517CF">
        <w:trPr>
          <w:jc w:val="center"/>
        </w:trPr>
        <w:tc>
          <w:tcPr>
            <w:tcW w:w="1003" w:type="dxa"/>
          </w:tcPr>
          <w:p w14:paraId="2ABD9DB5" w14:textId="77777777" w:rsidR="001F5286" w:rsidRPr="00DD4BAC" w:rsidRDefault="001F5286" w:rsidP="00136B3A">
            <w:pPr>
              <w:tabs>
                <w:tab w:val="left" w:pos="1080"/>
              </w:tabs>
              <w:spacing w:after="0" w:line="240" w:lineRule="auto"/>
              <w:jc w:val="both"/>
              <w:rPr>
                <w:rFonts w:ascii="Times New Roman" w:hAnsi="Times New Roman" w:cs="Times New Roman"/>
                <w:b/>
                <w:sz w:val="24"/>
                <w:szCs w:val="24"/>
              </w:rPr>
            </w:pPr>
          </w:p>
        </w:tc>
        <w:tc>
          <w:tcPr>
            <w:tcW w:w="1506" w:type="dxa"/>
          </w:tcPr>
          <w:p w14:paraId="4757EC90" w14:textId="77777777"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p>
        </w:tc>
        <w:tc>
          <w:tcPr>
            <w:tcW w:w="2201" w:type="dxa"/>
          </w:tcPr>
          <w:p w14:paraId="131B38EA" w14:textId="77777777"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p>
        </w:tc>
        <w:tc>
          <w:tcPr>
            <w:tcW w:w="1148" w:type="dxa"/>
          </w:tcPr>
          <w:p w14:paraId="1663325E" w14:textId="551D320A" w:rsidR="001F5286" w:rsidRPr="00DD4BAC" w:rsidRDefault="001F5286"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4.</w:t>
            </w:r>
          </w:p>
        </w:tc>
        <w:tc>
          <w:tcPr>
            <w:tcW w:w="1559" w:type="dxa"/>
          </w:tcPr>
          <w:p w14:paraId="768FECF4" w14:textId="5C159707"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17</w:t>
            </w:r>
            <w:r w:rsidRPr="00DD4BAC">
              <w:rPr>
                <w:rFonts w:ascii="Times New Roman" w:hAnsi="Times New Roman" w:cs="Times New Roman"/>
                <w:b/>
                <w:sz w:val="24"/>
                <w:szCs w:val="24"/>
                <w:vertAlign w:val="superscript"/>
              </w:rPr>
              <w:t>15</w:t>
            </w:r>
          </w:p>
        </w:tc>
        <w:tc>
          <w:tcPr>
            <w:tcW w:w="1531" w:type="dxa"/>
          </w:tcPr>
          <w:p w14:paraId="0A823E4F" w14:textId="434FC8E0"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17</w:t>
            </w:r>
            <w:r w:rsidRPr="00DD4BAC">
              <w:rPr>
                <w:rFonts w:ascii="Times New Roman" w:hAnsi="Times New Roman" w:cs="Times New Roman"/>
                <w:b/>
                <w:sz w:val="24"/>
                <w:szCs w:val="24"/>
                <w:vertAlign w:val="superscript"/>
              </w:rPr>
              <w:t>55</w:t>
            </w:r>
          </w:p>
        </w:tc>
      </w:tr>
      <w:tr w:rsidR="00B04BA5" w:rsidRPr="00DD4BAC" w14:paraId="2E94E06A" w14:textId="77777777" w:rsidTr="001517CF">
        <w:trPr>
          <w:jc w:val="center"/>
        </w:trPr>
        <w:tc>
          <w:tcPr>
            <w:tcW w:w="1003" w:type="dxa"/>
          </w:tcPr>
          <w:p w14:paraId="44ACFB8D" w14:textId="77777777" w:rsidR="001F5286" w:rsidRPr="00DD4BAC" w:rsidRDefault="001F5286" w:rsidP="00136B3A">
            <w:pPr>
              <w:tabs>
                <w:tab w:val="left" w:pos="1080"/>
              </w:tabs>
              <w:spacing w:after="0" w:line="240" w:lineRule="auto"/>
              <w:jc w:val="both"/>
              <w:rPr>
                <w:rFonts w:ascii="Times New Roman" w:hAnsi="Times New Roman" w:cs="Times New Roman"/>
                <w:b/>
                <w:sz w:val="24"/>
                <w:szCs w:val="24"/>
              </w:rPr>
            </w:pPr>
          </w:p>
        </w:tc>
        <w:tc>
          <w:tcPr>
            <w:tcW w:w="1506" w:type="dxa"/>
          </w:tcPr>
          <w:p w14:paraId="3B3B1E60" w14:textId="77777777"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p>
        </w:tc>
        <w:tc>
          <w:tcPr>
            <w:tcW w:w="2201" w:type="dxa"/>
          </w:tcPr>
          <w:p w14:paraId="66090DA8" w14:textId="77777777"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p>
        </w:tc>
        <w:tc>
          <w:tcPr>
            <w:tcW w:w="1148" w:type="dxa"/>
          </w:tcPr>
          <w:p w14:paraId="045DDC7F" w14:textId="66DA1157" w:rsidR="001F5286" w:rsidRPr="00DD4BAC" w:rsidRDefault="001F5286"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5.</w:t>
            </w:r>
          </w:p>
        </w:tc>
        <w:tc>
          <w:tcPr>
            <w:tcW w:w="1559" w:type="dxa"/>
          </w:tcPr>
          <w:p w14:paraId="1FE0AE49" w14:textId="56D819E2"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18</w:t>
            </w:r>
            <w:r w:rsidRPr="00DD4BAC">
              <w:rPr>
                <w:rFonts w:ascii="Times New Roman" w:hAnsi="Times New Roman" w:cs="Times New Roman"/>
                <w:b/>
                <w:sz w:val="24"/>
                <w:szCs w:val="24"/>
                <w:vertAlign w:val="superscript"/>
              </w:rPr>
              <w:t>00</w:t>
            </w:r>
          </w:p>
        </w:tc>
        <w:tc>
          <w:tcPr>
            <w:tcW w:w="1531" w:type="dxa"/>
          </w:tcPr>
          <w:p w14:paraId="098AD833" w14:textId="3B65E6CB"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18</w:t>
            </w:r>
            <w:r w:rsidRPr="00DD4BAC">
              <w:rPr>
                <w:rFonts w:ascii="Times New Roman" w:hAnsi="Times New Roman" w:cs="Times New Roman"/>
                <w:b/>
                <w:sz w:val="24"/>
                <w:szCs w:val="24"/>
                <w:vertAlign w:val="superscript"/>
              </w:rPr>
              <w:t>40</w:t>
            </w:r>
          </w:p>
        </w:tc>
      </w:tr>
      <w:tr w:rsidR="00B04BA5" w:rsidRPr="00DD4BAC" w14:paraId="66D9FA19" w14:textId="77777777" w:rsidTr="001517CF">
        <w:trPr>
          <w:jc w:val="center"/>
        </w:trPr>
        <w:tc>
          <w:tcPr>
            <w:tcW w:w="1003" w:type="dxa"/>
          </w:tcPr>
          <w:p w14:paraId="60B05612" w14:textId="77777777" w:rsidR="001F5286" w:rsidRPr="00DD4BAC" w:rsidRDefault="001F5286" w:rsidP="00136B3A">
            <w:pPr>
              <w:tabs>
                <w:tab w:val="left" w:pos="1080"/>
              </w:tabs>
              <w:spacing w:after="0" w:line="240" w:lineRule="auto"/>
              <w:jc w:val="both"/>
              <w:rPr>
                <w:rFonts w:ascii="Times New Roman" w:hAnsi="Times New Roman" w:cs="Times New Roman"/>
                <w:b/>
                <w:sz w:val="24"/>
                <w:szCs w:val="24"/>
              </w:rPr>
            </w:pPr>
          </w:p>
        </w:tc>
        <w:tc>
          <w:tcPr>
            <w:tcW w:w="1506" w:type="dxa"/>
          </w:tcPr>
          <w:p w14:paraId="67E2EA12" w14:textId="77777777"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p>
        </w:tc>
        <w:tc>
          <w:tcPr>
            <w:tcW w:w="2201" w:type="dxa"/>
          </w:tcPr>
          <w:p w14:paraId="073AA636" w14:textId="77777777"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p>
        </w:tc>
        <w:tc>
          <w:tcPr>
            <w:tcW w:w="1148" w:type="dxa"/>
          </w:tcPr>
          <w:p w14:paraId="700707C8" w14:textId="4F53BE9B" w:rsidR="001F5286" w:rsidRPr="00DD4BAC" w:rsidRDefault="001F5286"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6.</w:t>
            </w:r>
          </w:p>
        </w:tc>
        <w:tc>
          <w:tcPr>
            <w:tcW w:w="1559" w:type="dxa"/>
          </w:tcPr>
          <w:p w14:paraId="58C27D44" w14:textId="5AC41760"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18</w:t>
            </w:r>
            <w:r w:rsidRPr="00DD4BAC">
              <w:rPr>
                <w:rFonts w:ascii="Times New Roman" w:hAnsi="Times New Roman" w:cs="Times New Roman"/>
                <w:b/>
                <w:sz w:val="24"/>
                <w:szCs w:val="24"/>
                <w:vertAlign w:val="superscript"/>
              </w:rPr>
              <w:t>45</w:t>
            </w:r>
          </w:p>
        </w:tc>
        <w:tc>
          <w:tcPr>
            <w:tcW w:w="1531" w:type="dxa"/>
          </w:tcPr>
          <w:p w14:paraId="384C6C0D" w14:textId="2FC19A43" w:rsidR="001F5286" w:rsidRPr="00DD4BAC" w:rsidRDefault="001F5286"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19</w:t>
            </w:r>
            <w:r w:rsidRPr="00DD4BAC">
              <w:rPr>
                <w:rFonts w:ascii="Times New Roman" w:hAnsi="Times New Roman" w:cs="Times New Roman"/>
                <w:b/>
                <w:sz w:val="24"/>
                <w:szCs w:val="24"/>
                <w:vertAlign w:val="superscript"/>
              </w:rPr>
              <w:t>25</w:t>
            </w:r>
          </w:p>
        </w:tc>
      </w:tr>
      <w:tr w:rsidR="00B07AE0" w:rsidRPr="00DD4BAC" w14:paraId="169CEE78" w14:textId="77777777" w:rsidTr="001517CF">
        <w:trPr>
          <w:jc w:val="center"/>
        </w:trPr>
        <w:tc>
          <w:tcPr>
            <w:tcW w:w="1003" w:type="dxa"/>
          </w:tcPr>
          <w:p w14:paraId="28ECC603" w14:textId="77777777" w:rsidR="00B07AE0" w:rsidRPr="00DD4BAC" w:rsidRDefault="00B07AE0" w:rsidP="00136B3A">
            <w:pPr>
              <w:tabs>
                <w:tab w:val="left" w:pos="1080"/>
              </w:tabs>
              <w:spacing w:after="0" w:line="240" w:lineRule="auto"/>
              <w:jc w:val="both"/>
              <w:rPr>
                <w:rFonts w:ascii="Times New Roman" w:hAnsi="Times New Roman" w:cs="Times New Roman"/>
                <w:b/>
                <w:sz w:val="24"/>
                <w:szCs w:val="24"/>
              </w:rPr>
            </w:pPr>
          </w:p>
        </w:tc>
        <w:tc>
          <w:tcPr>
            <w:tcW w:w="1506" w:type="dxa"/>
          </w:tcPr>
          <w:p w14:paraId="1E75311E" w14:textId="77777777" w:rsidR="00B07AE0" w:rsidRPr="00DD4BAC" w:rsidRDefault="00B07AE0" w:rsidP="00136B3A">
            <w:pPr>
              <w:tabs>
                <w:tab w:val="left" w:pos="1080"/>
              </w:tabs>
              <w:spacing w:after="0" w:line="240" w:lineRule="auto"/>
              <w:ind w:firstLine="34"/>
              <w:jc w:val="both"/>
              <w:rPr>
                <w:rFonts w:ascii="Times New Roman" w:hAnsi="Times New Roman" w:cs="Times New Roman"/>
                <w:b/>
                <w:sz w:val="24"/>
                <w:szCs w:val="24"/>
              </w:rPr>
            </w:pPr>
          </w:p>
        </w:tc>
        <w:tc>
          <w:tcPr>
            <w:tcW w:w="2201" w:type="dxa"/>
          </w:tcPr>
          <w:p w14:paraId="10E9FF14" w14:textId="77777777" w:rsidR="00B07AE0" w:rsidRPr="00DD4BAC" w:rsidRDefault="00B07AE0" w:rsidP="00136B3A">
            <w:pPr>
              <w:tabs>
                <w:tab w:val="left" w:pos="1080"/>
              </w:tabs>
              <w:spacing w:after="0" w:line="240" w:lineRule="auto"/>
              <w:ind w:firstLine="34"/>
              <w:jc w:val="both"/>
              <w:rPr>
                <w:rFonts w:ascii="Times New Roman" w:hAnsi="Times New Roman" w:cs="Times New Roman"/>
                <w:b/>
                <w:sz w:val="24"/>
                <w:szCs w:val="24"/>
              </w:rPr>
            </w:pPr>
          </w:p>
        </w:tc>
        <w:tc>
          <w:tcPr>
            <w:tcW w:w="1148" w:type="dxa"/>
          </w:tcPr>
          <w:p w14:paraId="7BEB5810" w14:textId="0DB00443" w:rsidR="00B07AE0" w:rsidRPr="00DD4BAC" w:rsidRDefault="00B07AE0" w:rsidP="00136B3A">
            <w:pPr>
              <w:tabs>
                <w:tab w:val="left" w:pos="1080"/>
              </w:tabs>
              <w:spacing w:after="0" w:line="240" w:lineRule="auto"/>
              <w:jc w:val="both"/>
              <w:rPr>
                <w:rFonts w:ascii="Times New Roman" w:hAnsi="Times New Roman" w:cs="Times New Roman"/>
                <w:b/>
                <w:sz w:val="24"/>
                <w:szCs w:val="24"/>
              </w:rPr>
            </w:pPr>
            <w:r w:rsidRPr="00DD4BAC">
              <w:rPr>
                <w:rFonts w:ascii="Times New Roman" w:hAnsi="Times New Roman" w:cs="Times New Roman"/>
                <w:b/>
                <w:sz w:val="24"/>
                <w:szCs w:val="24"/>
              </w:rPr>
              <w:t>7.</w:t>
            </w:r>
          </w:p>
        </w:tc>
        <w:tc>
          <w:tcPr>
            <w:tcW w:w="1559" w:type="dxa"/>
          </w:tcPr>
          <w:p w14:paraId="0E9E47B1" w14:textId="446612EF" w:rsidR="00B07AE0" w:rsidRPr="00DD4BAC" w:rsidRDefault="00B07AE0" w:rsidP="00136B3A">
            <w:pPr>
              <w:tabs>
                <w:tab w:val="left" w:pos="1080"/>
              </w:tabs>
              <w:spacing w:after="0" w:line="240" w:lineRule="auto"/>
              <w:ind w:firstLine="34"/>
              <w:jc w:val="both"/>
              <w:rPr>
                <w:rFonts w:ascii="Times New Roman" w:hAnsi="Times New Roman" w:cs="Times New Roman"/>
                <w:b/>
                <w:sz w:val="24"/>
                <w:szCs w:val="24"/>
              </w:rPr>
            </w:pPr>
            <w:r w:rsidRPr="00DD4BAC">
              <w:rPr>
                <w:rFonts w:ascii="Times New Roman" w:hAnsi="Times New Roman" w:cs="Times New Roman"/>
                <w:b/>
                <w:sz w:val="24"/>
                <w:szCs w:val="24"/>
              </w:rPr>
              <w:t>19</w:t>
            </w:r>
            <w:r w:rsidRPr="00DD4BAC">
              <w:rPr>
                <w:rFonts w:ascii="Times New Roman" w:hAnsi="Times New Roman" w:cs="Times New Roman"/>
                <w:b/>
                <w:sz w:val="24"/>
                <w:szCs w:val="24"/>
                <w:vertAlign w:val="superscript"/>
              </w:rPr>
              <w:t>30</w:t>
            </w:r>
          </w:p>
        </w:tc>
        <w:tc>
          <w:tcPr>
            <w:tcW w:w="1531" w:type="dxa"/>
          </w:tcPr>
          <w:p w14:paraId="6930F7BD" w14:textId="1451FC28" w:rsidR="00B07AE0" w:rsidRPr="00DD4BAC" w:rsidRDefault="00B07AE0" w:rsidP="00136B3A">
            <w:pPr>
              <w:tabs>
                <w:tab w:val="left" w:pos="1080"/>
              </w:tabs>
              <w:spacing w:after="0" w:line="240" w:lineRule="auto"/>
              <w:ind w:firstLine="34"/>
              <w:jc w:val="both"/>
              <w:rPr>
                <w:rFonts w:ascii="Times New Roman" w:hAnsi="Times New Roman" w:cs="Times New Roman"/>
                <w:b/>
                <w:sz w:val="24"/>
                <w:szCs w:val="24"/>
                <w:vertAlign w:val="superscript"/>
              </w:rPr>
            </w:pPr>
            <w:r w:rsidRPr="00DD4BAC">
              <w:rPr>
                <w:rFonts w:ascii="Times New Roman" w:hAnsi="Times New Roman" w:cs="Times New Roman"/>
                <w:b/>
                <w:sz w:val="24"/>
                <w:szCs w:val="24"/>
              </w:rPr>
              <w:t>20</w:t>
            </w:r>
            <w:r w:rsidRPr="00DD4BAC">
              <w:rPr>
                <w:rFonts w:ascii="Times New Roman" w:hAnsi="Times New Roman" w:cs="Times New Roman"/>
                <w:b/>
                <w:sz w:val="24"/>
                <w:szCs w:val="24"/>
                <w:vertAlign w:val="superscript"/>
              </w:rPr>
              <w:t>10</w:t>
            </w:r>
          </w:p>
        </w:tc>
      </w:tr>
    </w:tbl>
    <w:p w14:paraId="2FD55634"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2658CE34"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56D82343"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br w:type="page"/>
      </w:r>
    </w:p>
    <w:p w14:paraId="3CCD93C3" w14:textId="36F36A8F" w:rsidR="00B74DE1" w:rsidRPr="00DD4BAC" w:rsidRDefault="00801BC8" w:rsidP="00922369">
      <w:pPr>
        <w:pStyle w:val="Cmsor3"/>
        <w:rPr>
          <w:rFonts w:ascii="Times New Roman" w:hAnsi="Times New Roman" w:cs="Times New Roman"/>
          <w:color w:val="auto"/>
        </w:rPr>
      </w:pPr>
      <w:bookmarkStart w:id="201" w:name="_Toc209094889"/>
      <w:r w:rsidRPr="00DD4BAC">
        <w:rPr>
          <w:rFonts w:ascii="Times New Roman" w:hAnsi="Times New Roman" w:cs="Times New Roman"/>
          <w:color w:val="auto"/>
        </w:rPr>
        <w:lastRenderedPageBreak/>
        <w:t>2</w:t>
      </w:r>
      <w:r w:rsidR="00B74DE1" w:rsidRPr="00DD4BAC">
        <w:rPr>
          <w:rFonts w:ascii="Times New Roman" w:hAnsi="Times New Roman" w:cs="Times New Roman"/>
          <w:color w:val="auto"/>
        </w:rPr>
        <w:t>. számú melléklet</w:t>
      </w:r>
      <w:bookmarkEnd w:id="201"/>
    </w:p>
    <w:p w14:paraId="58D8E01F" w14:textId="77777777" w:rsidR="003E064D" w:rsidRPr="00DD4BAC" w:rsidRDefault="003E064D" w:rsidP="00136B3A">
      <w:pPr>
        <w:tabs>
          <w:tab w:val="left" w:pos="1080"/>
        </w:tabs>
        <w:spacing w:after="0" w:line="240" w:lineRule="auto"/>
        <w:ind w:firstLine="540"/>
        <w:jc w:val="both"/>
        <w:rPr>
          <w:rFonts w:ascii="Times New Roman" w:hAnsi="Times New Roman" w:cs="Times New Roman"/>
          <w:i/>
          <w:sz w:val="24"/>
          <w:szCs w:val="24"/>
        </w:rPr>
      </w:pPr>
    </w:p>
    <w:p w14:paraId="35AA7230" w14:textId="61BCCD9D" w:rsidR="00B74DE1" w:rsidRPr="00DD4BAC" w:rsidRDefault="00B74DE1" w:rsidP="00EE5F3E">
      <w:pPr>
        <w:pStyle w:val="Cmsor2"/>
      </w:pPr>
      <w:bookmarkStart w:id="202" w:name="_Toc89068302"/>
      <w:bookmarkStart w:id="203" w:name="_Toc209094890"/>
      <w:proofErr w:type="spellStart"/>
      <w:r w:rsidRPr="00DD4BAC">
        <w:t>Géptermi</w:t>
      </w:r>
      <w:proofErr w:type="spellEnd"/>
      <w:r w:rsidRPr="00DD4BAC">
        <w:t xml:space="preserve"> rend</w:t>
      </w:r>
      <w:bookmarkEnd w:id="202"/>
      <w:bookmarkEnd w:id="203"/>
    </w:p>
    <w:p w14:paraId="66EB66D0" w14:textId="77777777" w:rsidR="00B74DE1" w:rsidRPr="00DD4BAC" w:rsidRDefault="00B74DE1" w:rsidP="00136B3A">
      <w:pPr>
        <w:tabs>
          <w:tab w:val="left" w:pos="0"/>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1. A számítógépteremben a jogosultakon kívül más személy nem tartózkodhat. </w:t>
      </w:r>
    </w:p>
    <w:p w14:paraId="6FD42F6C" w14:textId="77777777" w:rsidR="00B74DE1" w:rsidRPr="00DD4BAC" w:rsidRDefault="00B74DE1" w:rsidP="00136B3A">
      <w:pPr>
        <w:tabs>
          <w:tab w:val="left" w:pos="0"/>
          <w:tab w:val="left" w:pos="1080"/>
        </w:tabs>
        <w:spacing w:after="0" w:line="240" w:lineRule="auto"/>
        <w:ind w:firstLine="540"/>
        <w:jc w:val="both"/>
        <w:rPr>
          <w:rFonts w:ascii="Times New Roman" w:hAnsi="Times New Roman" w:cs="Times New Roman"/>
          <w:sz w:val="24"/>
          <w:szCs w:val="24"/>
        </w:rPr>
      </w:pPr>
    </w:p>
    <w:p w14:paraId="3A2C37B9" w14:textId="01B34190" w:rsidR="00B74DE1" w:rsidRPr="00DD4BAC" w:rsidRDefault="0043796F" w:rsidP="00136B3A">
      <w:pPr>
        <w:tabs>
          <w:tab w:val="left" w:pos="705"/>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2. </w:t>
      </w:r>
      <w:r w:rsidR="00B74DE1" w:rsidRPr="00DD4BAC">
        <w:rPr>
          <w:rFonts w:ascii="Times New Roman" w:hAnsi="Times New Roman" w:cs="Times New Roman"/>
          <w:sz w:val="24"/>
          <w:szCs w:val="24"/>
        </w:rPr>
        <w:t>Üzemidőn kívül az ajtókat zárva kell tartani és a kulcsokat le kell adni. A gépterem kulcsát csak a külön listán szereplő személyek kaphatják meg. Idegen személy csak felügyelet mellett tartózkodhat a gépteremben. A gépterem helyiség áramtalanításáért a kijelölt személy a felelős.</w:t>
      </w:r>
    </w:p>
    <w:p w14:paraId="4D6286DA"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57DC4072" w14:textId="77777777" w:rsidR="00B74DE1" w:rsidRPr="00DD4BAC" w:rsidRDefault="00B74DE1" w:rsidP="00136B3A">
      <w:pPr>
        <w:tabs>
          <w:tab w:val="left" w:pos="705"/>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3. A gépteremben az esztétikus, higiénikus, folyamatos munkavégzés feltételeit kell megőrizni. A </w:t>
      </w:r>
      <w:proofErr w:type="spellStart"/>
      <w:r w:rsidRPr="00DD4BAC">
        <w:rPr>
          <w:rFonts w:ascii="Times New Roman" w:hAnsi="Times New Roman" w:cs="Times New Roman"/>
          <w:sz w:val="24"/>
          <w:szCs w:val="24"/>
        </w:rPr>
        <w:t>géptermi</w:t>
      </w:r>
      <w:proofErr w:type="spellEnd"/>
      <w:r w:rsidRPr="00DD4BAC">
        <w:rPr>
          <w:rFonts w:ascii="Times New Roman" w:hAnsi="Times New Roman" w:cs="Times New Roman"/>
          <w:sz w:val="24"/>
          <w:szCs w:val="24"/>
        </w:rPr>
        <w:t xml:space="preserve"> rend megtartásáért és a biztonságos műszaki üzemeltetésért a kijelölt személy a felelős.</w:t>
      </w:r>
    </w:p>
    <w:p w14:paraId="37A13ACB"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3F594E5F"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4. A gépterembe ételt, italt bevinni és ott elfogyasztani szigorúan TILOS!</w:t>
      </w:r>
    </w:p>
    <w:p w14:paraId="60205712"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53B92F18" w14:textId="77777777" w:rsidR="00B74DE1" w:rsidRPr="00DD4BAC" w:rsidRDefault="00B74DE1" w:rsidP="00136B3A">
      <w:pPr>
        <w:tabs>
          <w:tab w:val="left" w:pos="705"/>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5. A gépteremben tüzet okozó tevékenységet folytatni szigorúan TILOS!</w:t>
      </w:r>
    </w:p>
    <w:p w14:paraId="02509898"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68FAAFC5"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6. A gépterem takarítását csak az arra előzőleg kioktatott személyek végezhetik.</w:t>
      </w:r>
    </w:p>
    <w:p w14:paraId="74360D61"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58AC39E6" w14:textId="77777777" w:rsidR="00B74DE1" w:rsidRPr="00DD4BAC" w:rsidRDefault="00B74DE1" w:rsidP="00136B3A">
      <w:pPr>
        <w:tabs>
          <w:tab w:val="left" w:pos="705"/>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7. A berendezések belsejébe nyúlni TILOS! Bármilyen nem a gépkezeléssel összefüggő beavatkozást csak a gépterem kezelője és a szervizek szakemberei végezhetnek.</w:t>
      </w:r>
    </w:p>
    <w:p w14:paraId="6236098A"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4E18DCEE" w14:textId="77777777" w:rsidR="00B74DE1" w:rsidRPr="00DD4BAC" w:rsidRDefault="00B74DE1" w:rsidP="00136B3A">
      <w:pPr>
        <w:tabs>
          <w:tab w:val="left" w:pos="705"/>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8. A számítógépeket csak </w:t>
      </w:r>
      <w:proofErr w:type="spellStart"/>
      <w:r w:rsidRPr="00DD4BAC">
        <w:rPr>
          <w:rFonts w:ascii="Times New Roman" w:hAnsi="Times New Roman" w:cs="Times New Roman"/>
          <w:sz w:val="24"/>
          <w:szCs w:val="24"/>
        </w:rPr>
        <w:t>rendeltetésszerűen</w:t>
      </w:r>
      <w:proofErr w:type="spellEnd"/>
      <w:r w:rsidRPr="00DD4BAC">
        <w:rPr>
          <w:rFonts w:ascii="Times New Roman" w:hAnsi="Times New Roman" w:cs="Times New Roman"/>
          <w:sz w:val="24"/>
          <w:szCs w:val="24"/>
        </w:rPr>
        <w:t xml:space="preserve"> lehet használni. </w:t>
      </w:r>
    </w:p>
    <w:p w14:paraId="2AE08296"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01FE6C18" w14:textId="77777777" w:rsidR="00B74DE1" w:rsidRPr="00DD4BAC" w:rsidRDefault="00B74DE1" w:rsidP="00136B3A">
      <w:pPr>
        <w:tabs>
          <w:tab w:val="left" w:pos="705"/>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9. Az elektromos hálózatba más - nem a rendszerekhez, illetve azok kiszolgálásához tartozó - berendezéseket csatlakoztatni nem lehet.</w:t>
      </w:r>
    </w:p>
    <w:p w14:paraId="18857FA8"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547F0695" w14:textId="77777777" w:rsidR="00B74DE1" w:rsidRPr="00DD4BAC" w:rsidRDefault="00B74DE1" w:rsidP="00136B3A">
      <w:pPr>
        <w:tabs>
          <w:tab w:val="left" w:pos="705"/>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10. A gépteremben elhelyezett jelzőberendezések (tűz- és betörésjelző) műszaki állapotát folyamatosan figyelni kell az ott dolgozóknak és bármilyen rendellenességet azonnal jelenteni kell a működésükért felelős megbízottaknak.</w:t>
      </w:r>
    </w:p>
    <w:p w14:paraId="282C559A"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47DCB5C2" w14:textId="77777777" w:rsidR="00B74DE1" w:rsidRPr="00DD4BAC" w:rsidRDefault="00B74DE1" w:rsidP="00136B3A">
      <w:pPr>
        <w:tabs>
          <w:tab w:val="left" w:pos="705"/>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11. A számítógép javításoknak, illetve bármilyen beavatkozásoknak minden esetben ki kell elégíteni a szükséges műszaki feltételeken kívül a balesetmentes használat, a szakszerűség, a vonatkozó érintésvédelmi szabályok és az esztétikai követelményeket. Nem végezhető olyan javítás, szerelés, átalakítás vagy bármely beavatkozás, amely nem elégíti ki a balesetvédelmi előírásokat.</w:t>
      </w:r>
    </w:p>
    <w:p w14:paraId="7935B1E2" w14:textId="77777777" w:rsidR="00B74DE1" w:rsidRPr="00DD4BAC" w:rsidRDefault="00B74DE1" w:rsidP="00136B3A">
      <w:pPr>
        <w:tabs>
          <w:tab w:val="left" w:pos="705"/>
          <w:tab w:val="left" w:pos="1080"/>
        </w:tabs>
        <w:spacing w:after="0" w:line="240" w:lineRule="auto"/>
        <w:ind w:firstLine="540"/>
        <w:jc w:val="both"/>
        <w:rPr>
          <w:rFonts w:ascii="Times New Roman" w:hAnsi="Times New Roman" w:cs="Times New Roman"/>
          <w:sz w:val="24"/>
          <w:szCs w:val="24"/>
        </w:rPr>
      </w:pPr>
    </w:p>
    <w:p w14:paraId="1BF62636" w14:textId="77777777" w:rsidR="00B74DE1" w:rsidRPr="00DD4BAC" w:rsidRDefault="00B74DE1" w:rsidP="00136B3A">
      <w:pPr>
        <w:tabs>
          <w:tab w:val="left" w:pos="705"/>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12. Tilos:</w:t>
      </w:r>
    </w:p>
    <w:p w14:paraId="4D24A9E0" w14:textId="77777777" w:rsidR="00B74DE1" w:rsidRPr="00DD4BAC" w:rsidRDefault="00B74DE1" w:rsidP="003C733A">
      <w:pPr>
        <w:numPr>
          <w:ilvl w:val="0"/>
          <w:numId w:val="5"/>
        </w:numPr>
        <w:tabs>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a számítógépek hardver és szoftver beállításait módosítani, a telepített operációs rendszer és más alkalmazói program működési paramétereit, jellemzőit megváltoztatni,</w:t>
      </w:r>
    </w:p>
    <w:p w14:paraId="1295E26D" w14:textId="77777777" w:rsidR="00B74DE1" w:rsidRPr="00DD4BAC" w:rsidRDefault="00B74DE1" w:rsidP="003C733A">
      <w:pPr>
        <w:numPr>
          <w:ilvl w:val="0"/>
          <w:numId w:val="5"/>
        </w:numPr>
        <w:tabs>
          <w:tab w:val="left" w:pos="1080"/>
        </w:tabs>
        <w:spacing w:after="0" w:line="240" w:lineRule="auto"/>
        <w:ind w:left="0" w:firstLine="540"/>
        <w:jc w:val="both"/>
        <w:rPr>
          <w:rFonts w:ascii="Times New Roman" w:hAnsi="Times New Roman" w:cs="Times New Roman"/>
          <w:sz w:val="24"/>
          <w:szCs w:val="24"/>
        </w:rPr>
      </w:pPr>
      <w:r w:rsidRPr="00DD4BAC">
        <w:rPr>
          <w:rFonts w:ascii="Times New Roman" w:hAnsi="Times New Roman" w:cs="Times New Roman"/>
          <w:sz w:val="24"/>
          <w:szCs w:val="24"/>
        </w:rPr>
        <w:t xml:space="preserve">mások adatait és munkáit elolvasni, letörölni, módosítani, és </w:t>
      </w:r>
      <w:proofErr w:type="spellStart"/>
      <w:r w:rsidRPr="00DD4BAC">
        <w:rPr>
          <w:rFonts w:ascii="Times New Roman" w:hAnsi="Times New Roman" w:cs="Times New Roman"/>
          <w:sz w:val="24"/>
          <w:szCs w:val="24"/>
        </w:rPr>
        <w:t>illetéktelenül</w:t>
      </w:r>
      <w:proofErr w:type="spellEnd"/>
      <w:r w:rsidRPr="00DD4BAC">
        <w:rPr>
          <w:rFonts w:ascii="Times New Roman" w:hAnsi="Times New Roman" w:cs="Times New Roman"/>
          <w:sz w:val="24"/>
          <w:szCs w:val="24"/>
        </w:rPr>
        <w:t xml:space="preserve"> adatokhoz hozzáférni, valamint bármilyen módon a jogosultságokat kijátszani, a védelmi rendszert feltörni.</w:t>
      </w:r>
    </w:p>
    <w:p w14:paraId="1B1C203B"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210D267E"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13. Bármilyen meghibásodás vagy rendellenes működés esetén azonnal értesíteni kell a szaktanárt.</w:t>
      </w:r>
    </w:p>
    <w:p w14:paraId="108A65F3"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p>
    <w:p w14:paraId="2875DB45" w14:textId="77777777" w:rsidR="00B74DE1" w:rsidRPr="00DD4BAC" w:rsidRDefault="00B74DE1" w:rsidP="00136B3A">
      <w:pPr>
        <w:tabs>
          <w:tab w:val="left" w:pos="1080"/>
        </w:tabs>
        <w:spacing w:after="0" w:line="240" w:lineRule="auto"/>
        <w:ind w:firstLine="540"/>
        <w:jc w:val="both"/>
        <w:rPr>
          <w:rFonts w:ascii="Times New Roman" w:hAnsi="Times New Roman" w:cs="Times New Roman"/>
          <w:sz w:val="24"/>
          <w:szCs w:val="24"/>
        </w:rPr>
      </w:pPr>
      <w:r w:rsidRPr="00DD4BAC">
        <w:rPr>
          <w:rFonts w:ascii="Times New Roman" w:hAnsi="Times New Roman" w:cs="Times New Roman"/>
          <w:sz w:val="24"/>
          <w:szCs w:val="24"/>
        </w:rPr>
        <w:t>A fenti rendelkezések megsértése esetén az elkövetővel szemben felelősségre vonás kezdeményezhető.</w:t>
      </w:r>
    </w:p>
    <w:p w14:paraId="4C699E30" w14:textId="0585EC0A" w:rsidR="00287B41" w:rsidRPr="00DD4BAC" w:rsidRDefault="0035156F" w:rsidP="00922369">
      <w:pPr>
        <w:pStyle w:val="Cmsor3"/>
        <w:rPr>
          <w:rFonts w:ascii="Times New Roman" w:hAnsi="Times New Roman" w:cs="Times New Roman"/>
          <w:color w:val="auto"/>
        </w:rPr>
      </w:pPr>
      <w:bookmarkStart w:id="204" w:name="_Toc209094891"/>
      <w:r w:rsidRPr="00DD4BAC">
        <w:rPr>
          <w:rFonts w:ascii="Times New Roman" w:hAnsi="Times New Roman" w:cs="Times New Roman"/>
          <w:color w:val="auto"/>
        </w:rPr>
        <w:lastRenderedPageBreak/>
        <w:t>3.</w:t>
      </w:r>
      <w:r w:rsidR="00287B41" w:rsidRPr="00DD4BAC">
        <w:rPr>
          <w:rFonts w:ascii="Times New Roman" w:hAnsi="Times New Roman" w:cs="Times New Roman"/>
          <w:color w:val="auto"/>
        </w:rPr>
        <w:t>számú melléklet</w:t>
      </w:r>
      <w:bookmarkEnd w:id="204"/>
    </w:p>
    <w:p w14:paraId="0AE67327" w14:textId="77777777" w:rsidR="00287B41" w:rsidRPr="00DD4BAC" w:rsidRDefault="00287B41" w:rsidP="00136B3A">
      <w:pPr>
        <w:tabs>
          <w:tab w:val="left" w:pos="1080"/>
        </w:tabs>
        <w:spacing w:after="0" w:line="240" w:lineRule="auto"/>
        <w:jc w:val="both"/>
        <w:rPr>
          <w:rFonts w:ascii="Times New Roman" w:hAnsi="Times New Roman" w:cs="Times New Roman"/>
          <w:sz w:val="24"/>
          <w:szCs w:val="24"/>
        </w:rPr>
      </w:pPr>
    </w:p>
    <w:p w14:paraId="45DC5F3B" w14:textId="5AE34FCF" w:rsidR="00CB0817" w:rsidRPr="00DD4BAC" w:rsidRDefault="00287B41" w:rsidP="00EE5F3E">
      <w:pPr>
        <w:pStyle w:val="Cmsor2"/>
      </w:pPr>
      <w:bookmarkStart w:id="205" w:name="_Toc89068303"/>
      <w:bookmarkStart w:id="206" w:name="_Toc209094892"/>
      <w:r w:rsidRPr="00DD4BAC">
        <w:t>Házirend mellék</w:t>
      </w:r>
      <w:r w:rsidR="0043796F" w:rsidRPr="00DD4BAC">
        <w:t>let a</w:t>
      </w:r>
      <w:r w:rsidRPr="00DD4BAC">
        <w:t xml:space="preserve"> </w:t>
      </w:r>
      <w:r w:rsidR="0043796F" w:rsidRPr="00DD4BAC">
        <w:t>felnőtt oktatáshoz</w:t>
      </w:r>
      <w:bookmarkEnd w:id="205"/>
      <w:bookmarkEnd w:id="206"/>
      <w:r w:rsidRPr="00DD4BAC">
        <w:t xml:space="preserve"> </w:t>
      </w:r>
    </w:p>
    <w:p w14:paraId="5C91462A" w14:textId="77777777" w:rsidR="00007C25" w:rsidRPr="00DD4BAC" w:rsidRDefault="00007C25" w:rsidP="00007C25">
      <w:pPr>
        <w:pStyle w:val="Szvegtrzs"/>
        <w:spacing w:after="0" w:line="240" w:lineRule="auto"/>
        <w:rPr>
          <w:rFonts w:ascii="Times New Roman" w:hAnsi="Times New Roman" w:cs="Times New Roman"/>
          <w:b/>
          <w:sz w:val="24"/>
          <w:szCs w:val="24"/>
        </w:rPr>
      </w:pPr>
    </w:p>
    <w:p w14:paraId="323E3FE3" w14:textId="420C5792" w:rsidR="00287B41" w:rsidRPr="00DD4BAC" w:rsidRDefault="00287B41" w:rsidP="00290C5A">
      <w:pPr>
        <w:pStyle w:val="Szvegtrzs"/>
        <w:numPr>
          <w:ilvl w:val="0"/>
          <w:numId w:val="85"/>
        </w:numPr>
        <w:spacing w:after="0" w:line="240" w:lineRule="auto"/>
        <w:rPr>
          <w:rFonts w:ascii="Times New Roman" w:hAnsi="Times New Roman" w:cs="Times New Roman"/>
          <w:b/>
          <w:sz w:val="24"/>
          <w:szCs w:val="24"/>
        </w:rPr>
      </w:pPr>
      <w:r w:rsidRPr="00DD4BAC">
        <w:rPr>
          <w:rFonts w:ascii="Times New Roman" w:hAnsi="Times New Roman" w:cs="Times New Roman"/>
          <w:b/>
          <w:sz w:val="24"/>
          <w:szCs w:val="24"/>
        </w:rPr>
        <w:t xml:space="preserve">Csengetési rend: </w:t>
      </w:r>
    </w:p>
    <w:p w14:paraId="1925BF0F" w14:textId="78C55D8C" w:rsidR="00287B41" w:rsidRPr="00DD4BAC" w:rsidRDefault="00287B41" w:rsidP="00136B3A">
      <w:pPr>
        <w:pStyle w:val="Szvegtrzs"/>
        <w:spacing w:after="0" w:line="240" w:lineRule="auto"/>
        <w:rPr>
          <w:rFonts w:ascii="Times New Roman" w:hAnsi="Times New Roman" w:cs="Times New Roman"/>
          <w:sz w:val="24"/>
          <w:szCs w:val="24"/>
        </w:rPr>
      </w:pPr>
      <w:r w:rsidRPr="00DD4BAC">
        <w:rPr>
          <w:rFonts w:ascii="Times New Roman" w:hAnsi="Times New Roman" w:cs="Times New Roman"/>
          <w:sz w:val="24"/>
          <w:szCs w:val="24"/>
        </w:rPr>
        <w:t>A</w:t>
      </w:r>
      <w:r w:rsidR="0043796F" w:rsidRPr="00DD4BAC">
        <w:rPr>
          <w:rFonts w:ascii="Times New Roman" w:hAnsi="Times New Roman" w:cs="Times New Roman"/>
          <w:sz w:val="24"/>
          <w:szCs w:val="24"/>
        </w:rPr>
        <w:t>z</w:t>
      </w:r>
      <w:r w:rsidRPr="00DD4BAC">
        <w:rPr>
          <w:rFonts w:ascii="Times New Roman" w:hAnsi="Times New Roman" w:cs="Times New Roman"/>
          <w:sz w:val="24"/>
          <w:szCs w:val="24"/>
        </w:rPr>
        <w:t xml:space="preserve"> </w:t>
      </w:r>
      <w:r w:rsidR="0043796F" w:rsidRPr="00DD4BAC">
        <w:rPr>
          <w:rFonts w:ascii="Times New Roman" w:hAnsi="Times New Roman" w:cs="Times New Roman"/>
          <w:sz w:val="24"/>
          <w:szCs w:val="24"/>
        </w:rPr>
        <w:t>„</w:t>
      </w:r>
      <w:r w:rsidRPr="00DD4BAC">
        <w:rPr>
          <w:rFonts w:ascii="Times New Roman" w:hAnsi="Times New Roman" w:cs="Times New Roman"/>
          <w:sz w:val="24"/>
          <w:szCs w:val="24"/>
        </w:rPr>
        <w:t>esti</w:t>
      </w:r>
      <w:r w:rsidR="0043796F" w:rsidRPr="00DD4BAC">
        <w:rPr>
          <w:rFonts w:ascii="Times New Roman" w:hAnsi="Times New Roman" w:cs="Times New Roman"/>
          <w:sz w:val="24"/>
          <w:szCs w:val="24"/>
        </w:rPr>
        <w:t>”</w:t>
      </w:r>
      <w:r w:rsidRPr="00DD4BAC">
        <w:rPr>
          <w:rFonts w:ascii="Times New Roman" w:hAnsi="Times New Roman" w:cs="Times New Roman"/>
          <w:sz w:val="24"/>
          <w:szCs w:val="24"/>
        </w:rPr>
        <w:t xml:space="preserve"> képzés esetén a tanév helyi rendjében meghatározott oktatási napokon és csengetési rend szerint vehet részt a tanuló az oktatáson. </w:t>
      </w:r>
    </w:p>
    <w:p w14:paraId="581F62E3" w14:textId="77777777" w:rsidR="00CB0817" w:rsidRPr="00DD4BAC" w:rsidRDefault="00CB0817" w:rsidP="00136B3A">
      <w:pPr>
        <w:pStyle w:val="Szvegtrzs"/>
        <w:spacing w:after="0" w:line="240" w:lineRule="auto"/>
        <w:rPr>
          <w:rFonts w:ascii="Times New Roman" w:hAnsi="Times New Roman" w:cs="Times New Roman"/>
          <w:b/>
          <w:sz w:val="24"/>
          <w:szCs w:val="24"/>
        </w:rPr>
      </w:pPr>
    </w:p>
    <w:p w14:paraId="47218065" w14:textId="77777777" w:rsidR="00287B41" w:rsidRPr="00DD4BAC" w:rsidRDefault="00287B41" w:rsidP="00290C5A">
      <w:pPr>
        <w:pStyle w:val="Szvegtrzs"/>
        <w:numPr>
          <w:ilvl w:val="0"/>
          <w:numId w:val="85"/>
        </w:numPr>
        <w:spacing w:after="0" w:line="240" w:lineRule="auto"/>
        <w:rPr>
          <w:rFonts w:ascii="Times New Roman" w:hAnsi="Times New Roman" w:cs="Times New Roman"/>
          <w:b/>
          <w:sz w:val="24"/>
          <w:szCs w:val="24"/>
        </w:rPr>
      </w:pPr>
      <w:r w:rsidRPr="00DD4BAC">
        <w:rPr>
          <w:rFonts w:ascii="Times New Roman" w:hAnsi="Times New Roman" w:cs="Times New Roman"/>
          <w:b/>
          <w:sz w:val="24"/>
          <w:szCs w:val="24"/>
        </w:rPr>
        <w:t xml:space="preserve">Hiányzások: </w:t>
      </w:r>
    </w:p>
    <w:p w14:paraId="6B478C0A" w14:textId="5976589E" w:rsidR="00287B41" w:rsidRPr="00DD4BAC" w:rsidRDefault="00287B41" w:rsidP="00290C5A">
      <w:pPr>
        <w:pStyle w:val="Szvegtrzs"/>
        <w:numPr>
          <w:ilvl w:val="0"/>
          <w:numId w:val="56"/>
        </w:numPr>
        <w:spacing w:after="0" w:line="240" w:lineRule="auto"/>
        <w:ind w:left="0" w:firstLine="567"/>
        <w:rPr>
          <w:rFonts w:ascii="Times New Roman" w:hAnsi="Times New Roman" w:cs="Times New Roman"/>
          <w:b/>
          <w:sz w:val="24"/>
          <w:szCs w:val="24"/>
        </w:rPr>
      </w:pPr>
      <w:r w:rsidRPr="00DD4BAC">
        <w:rPr>
          <w:rFonts w:ascii="Times New Roman" w:hAnsi="Times New Roman" w:cs="Times New Roman"/>
          <w:b/>
          <w:sz w:val="24"/>
          <w:szCs w:val="24"/>
        </w:rPr>
        <w:t>Megszűnik a tanuló tanulói jogviszo</w:t>
      </w:r>
      <w:r w:rsidR="00461450" w:rsidRPr="00DD4BAC">
        <w:rPr>
          <w:rFonts w:ascii="Times New Roman" w:hAnsi="Times New Roman" w:cs="Times New Roman"/>
          <w:b/>
          <w:sz w:val="24"/>
          <w:szCs w:val="24"/>
        </w:rPr>
        <w:t>nya, ha a szorgalmi időszakban harminc</w:t>
      </w:r>
      <w:r w:rsidR="00AB50D1" w:rsidRPr="00DD4BAC">
        <w:rPr>
          <w:rFonts w:ascii="Times New Roman" w:hAnsi="Times New Roman" w:cs="Times New Roman"/>
          <w:b/>
          <w:sz w:val="24"/>
          <w:szCs w:val="24"/>
        </w:rPr>
        <w:t xml:space="preserve"> foglalkozás</w:t>
      </w:r>
      <w:r w:rsidRPr="00DD4BAC">
        <w:rPr>
          <w:rFonts w:ascii="Times New Roman" w:hAnsi="Times New Roman" w:cs="Times New Roman"/>
          <w:b/>
          <w:sz w:val="24"/>
          <w:szCs w:val="24"/>
        </w:rPr>
        <w:t xml:space="preserve">nál többet mulasztott </w:t>
      </w:r>
      <w:proofErr w:type="spellStart"/>
      <w:r w:rsidRPr="00DD4BAC">
        <w:rPr>
          <w:rFonts w:ascii="Times New Roman" w:hAnsi="Times New Roman" w:cs="Times New Roman"/>
          <w:b/>
          <w:sz w:val="24"/>
          <w:szCs w:val="24"/>
        </w:rPr>
        <w:t>igazolatlanul</w:t>
      </w:r>
      <w:proofErr w:type="spellEnd"/>
      <w:r w:rsidRPr="00DD4BAC">
        <w:rPr>
          <w:rFonts w:ascii="Times New Roman" w:hAnsi="Times New Roman" w:cs="Times New Roman"/>
          <w:b/>
          <w:sz w:val="24"/>
          <w:szCs w:val="24"/>
        </w:rPr>
        <w:t xml:space="preserve">. </w:t>
      </w:r>
    </w:p>
    <w:p w14:paraId="144D5B1A" w14:textId="77777777" w:rsidR="00673209" w:rsidRPr="00DD4BAC" w:rsidRDefault="00673209" w:rsidP="00136B3A">
      <w:pPr>
        <w:pStyle w:val="Szvegtrzs"/>
        <w:spacing w:after="0" w:line="240" w:lineRule="auto"/>
        <w:rPr>
          <w:rFonts w:ascii="Times New Roman" w:hAnsi="Times New Roman" w:cs="Times New Roman"/>
          <w:b/>
          <w:sz w:val="24"/>
          <w:szCs w:val="24"/>
        </w:rPr>
      </w:pPr>
    </w:p>
    <w:p w14:paraId="76ACA419" w14:textId="77777777" w:rsidR="00CB0817" w:rsidRPr="00DD4BAC" w:rsidRDefault="00287B41" w:rsidP="00290C5A">
      <w:pPr>
        <w:pStyle w:val="Szvegtrzs"/>
        <w:numPr>
          <w:ilvl w:val="0"/>
          <w:numId w:val="85"/>
        </w:numPr>
        <w:spacing w:after="0" w:line="240" w:lineRule="auto"/>
        <w:rPr>
          <w:rFonts w:ascii="Times New Roman" w:hAnsi="Times New Roman" w:cs="Times New Roman"/>
          <w:b/>
          <w:sz w:val="24"/>
          <w:szCs w:val="24"/>
        </w:rPr>
      </w:pPr>
      <w:r w:rsidRPr="00DD4BAC">
        <w:rPr>
          <w:rFonts w:ascii="Times New Roman" w:hAnsi="Times New Roman" w:cs="Times New Roman"/>
          <w:b/>
          <w:sz w:val="24"/>
          <w:szCs w:val="24"/>
        </w:rPr>
        <w:t xml:space="preserve">Értékelés: </w:t>
      </w:r>
    </w:p>
    <w:p w14:paraId="58204100" w14:textId="31B3F00E" w:rsidR="00287B41" w:rsidRPr="00DD4BAC" w:rsidRDefault="00287B41" w:rsidP="00290C5A">
      <w:pPr>
        <w:pStyle w:val="Szvegtrzs"/>
        <w:numPr>
          <w:ilvl w:val="1"/>
          <w:numId w:val="86"/>
        </w:numPr>
        <w:spacing w:after="0" w:line="240" w:lineRule="auto"/>
        <w:ind w:left="0" w:firstLine="567"/>
        <w:rPr>
          <w:rFonts w:ascii="Times New Roman" w:hAnsi="Times New Roman" w:cs="Times New Roman"/>
          <w:sz w:val="24"/>
          <w:szCs w:val="24"/>
        </w:rPr>
      </w:pPr>
      <w:r w:rsidRPr="00DD4BAC">
        <w:rPr>
          <w:rFonts w:ascii="Times New Roman" w:hAnsi="Times New Roman" w:cs="Times New Roman"/>
          <w:sz w:val="24"/>
          <w:szCs w:val="24"/>
        </w:rPr>
        <w:t>A tanulók értékelése évközi vizsgákon történik, melyek meghatározzák az év végi érdemjegyeket. A negyedéves vizsgák időpontját a tanév helyi munkarendjében rögzíti a</w:t>
      </w:r>
      <w:r w:rsidR="0043796F" w:rsidRPr="00DD4BAC">
        <w:rPr>
          <w:rFonts w:ascii="Times New Roman" w:hAnsi="Times New Roman" w:cs="Times New Roman"/>
          <w:sz w:val="24"/>
          <w:szCs w:val="24"/>
        </w:rPr>
        <w:t>z</w:t>
      </w:r>
      <w:r w:rsidRPr="00DD4BAC">
        <w:rPr>
          <w:rFonts w:ascii="Times New Roman" w:hAnsi="Times New Roman" w:cs="Times New Roman"/>
          <w:sz w:val="24"/>
          <w:szCs w:val="24"/>
        </w:rPr>
        <w:t xml:space="preserve"> </w:t>
      </w:r>
      <w:r w:rsidR="004D4FB2" w:rsidRPr="00DD4BAC">
        <w:rPr>
          <w:rFonts w:ascii="Times New Roman" w:hAnsi="Times New Roman" w:cs="Times New Roman"/>
          <w:sz w:val="24"/>
          <w:szCs w:val="24"/>
        </w:rPr>
        <w:t>oktatói testület</w:t>
      </w:r>
      <w:r w:rsidRPr="00DD4BAC">
        <w:rPr>
          <w:rFonts w:ascii="Times New Roman" w:hAnsi="Times New Roman" w:cs="Times New Roman"/>
          <w:sz w:val="24"/>
          <w:szCs w:val="24"/>
        </w:rPr>
        <w:t xml:space="preserve">. A szaktanárok év elején, illetve a vizsgák között otthon elkészítendő feladatokat adhatnak, melynek értékelési rendjét előre ismertetik. </w:t>
      </w:r>
    </w:p>
    <w:p w14:paraId="686A88D2" w14:textId="5F0D24CC" w:rsidR="00287B41" w:rsidRPr="00DD4BAC" w:rsidRDefault="00287B41" w:rsidP="00290C5A">
      <w:pPr>
        <w:pStyle w:val="Szvegtrzs"/>
        <w:numPr>
          <w:ilvl w:val="1"/>
          <w:numId w:val="86"/>
        </w:numPr>
        <w:spacing w:after="0" w:line="240" w:lineRule="auto"/>
        <w:ind w:left="0" w:firstLine="567"/>
        <w:rPr>
          <w:rFonts w:ascii="Times New Roman" w:hAnsi="Times New Roman" w:cs="Times New Roman"/>
          <w:sz w:val="24"/>
          <w:szCs w:val="24"/>
        </w:rPr>
      </w:pPr>
      <w:r w:rsidRPr="00DD4BAC">
        <w:rPr>
          <w:rFonts w:ascii="Times New Roman" w:hAnsi="Times New Roman" w:cs="Times New Roman"/>
          <w:sz w:val="24"/>
          <w:szCs w:val="24"/>
        </w:rPr>
        <w:t xml:space="preserve">Ha a tanuló a negyedéves vizsgán igazolható okból nem jelent meg, akkor számára egy pótidőpontot kell adni. A nem teljesített vizsga elégtelen érdemjeggyel kerül be az éves értékelésbe. </w:t>
      </w:r>
    </w:p>
    <w:p w14:paraId="0FF732F8" w14:textId="77777777" w:rsidR="00007C25" w:rsidRPr="00DD4BAC" w:rsidRDefault="00007C25" w:rsidP="00136B3A">
      <w:pPr>
        <w:pStyle w:val="Szvegtrzs"/>
        <w:spacing w:after="0" w:line="240" w:lineRule="auto"/>
        <w:rPr>
          <w:rFonts w:ascii="Times New Roman" w:hAnsi="Times New Roman" w:cs="Times New Roman"/>
          <w:sz w:val="24"/>
          <w:szCs w:val="24"/>
        </w:rPr>
      </w:pPr>
    </w:p>
    <w:p w14:paraId="5A0FC8BD" w14:textId="16CEA0B0" w:rsidR="00287B41" w:rsidRPr="00DD4BAC" w:rsidRDefault="00287B41" w:rsidP="00136B3A">
      <w:pPr>
        <w:pStyle w:val="Szvegtrzs"/>
        <w:spacing w:after="0" w:line="240" w:lineRule="auto"/>
        <w:rPr>
          <w:rFonts w:ascii="Times New Roman" w:hAnsi="Times New Roman" w:cs="Times New Roman"/>
          <w:sz w:val="24"/>
          <w:szCs w:val="24"/>
        </w:rPr>
      </w:pPr>
      <w:r w:rsidRPr="00DD4BAC">
        <w:rPr>
          <w:rFonts w:ascii="Times New Roman" w:hAnsi="Times New Roman" w:cs="Times New Roman"/>
          <w:sz w:val="24"/>
          <w:szCs w:val="24"/>
        </w:rPr>
        <w:t xml:space="preserve">Az </w:t>
      </w:r>
      <w:r w:rsidR="0043796F" w:rsidRPr="00DD4BAC">
        <w:rPr>
          <w:rFonts w:ascii="Times New Roman" w:hAnsi="Times New Roman" w:cs="Times New Roman"/>
          <w:sz w:val="24"/>
          <w:szCs w:val="24"/>
        </w:rPr>
        <w:t>„</w:t>
      </w:r>
      <w:r w:rsidRPr="00DD4BAC">
        <w:rPr>
          <w:rFonts w:ascii="Times New Roman" w:hAnsi="Times New Roman" w:cs="Times New Roman"/>
          <w:sz w:val="24"/>
          <w:szCs w:val="24"/>
        </w:rPr>
        <w:t>esti</w:t>
      </w:r>
      <w:r w:rsidR="0043796F" w:rsidRPr="00DD4BAC">
        <w:rPr>
          <w:rFonts w:ascii="Times New Roman" w:hAnsi="Times New Roman" w:cs="Times New Roman"/>
          <w:sz w:val="24"/>
          <w:szCs w:val="24"/>
        </w:rPr>
        <w:t>”</w:t>
      </w:r>
      <w:r w:rsidRPr="00DD4BAC">
        <w:rPr>
          <w:rFonts w:ascii="Times New Roman" w:hAnsi="Times New Roman" w:cs="Times New Roman"/>
          <w:sz w:val="24"/>
          <w:szCs w:val="24"/>
        </w:rPr>
        <w:t xml:space="preserve"> képzésen tanulók kötelesek betartani a nappali tagozatra érvényes Házirend épület- könyvtárhasználatára vonatkozó részeit, viselkedésükkel nem zavarhatják meg a tanítás rendjét. </w:t>
      </w:r>
    </w:p>
    <w:p w14:paraId="2A94DC71" w14:textId="6AE017AB" w:rsidR="00287B41" w:rsidRPr="00DD4BAC" w:rsidRDefault="00287B41" w:rsidP="00136B3A">
      <w:pPr>
        <w:pStyle w:val="Szvegtrzs"/>
        <w:spacing w:after="0" w:line="240" w:lineRule="auto"/>
        <w:rPr>
          <w:rFonts w:ascii="Times New Roman" w:hAnsi="Times New Roman" w:cs="Times New Roman"/>
          <w:sz w:val="24"/>
          <w:szCs w:val="24"/>
        </w:rPr>
      </w:pPr>
      <w:r w:rsidRPr="00DD4BAC">
        <w:rPr>
          <w:rFonts w:ascii="Times New Roman" w:hAnsi="Times New Roman" w:cs="Times New Roman"/>
          <w:sz w:val="24"/>
          <w:szCs w:val="24"/>
        </w:rPr>
        <w:t xml:space="preserve">A tanulói ügyeik intézését a titkárságon a tanév rendjében meghatározottak szerint tehetik meg. Írásban benyújtott kérvényeiket beadás előtt az osztályfőnökkel láttamoztatniuk kell. A felnőttoktatást folytató nevelési-oktatási intézménybe történő beiratkozáshoz be kell mutatni a jelentkező nevére kiállított személyi azonosítót és a lakcímet igazoló hatósági igazolványt, valamint a jelentkező által elvégzett iskolai évfolyamokról, ill. szakképesítésről kiállított bizonyítványt. </w:t>
      </w:r>
    </w:p>
    <w:p w14:paraId="2BD9B677" w14:textId="77777777" w:rsidR="00CB0817" w:rsidRPr="00DD4BAC" w:rsidRDefault="00CB0817" w:rsidP="00136B3A">
      <w:pPr>
        <w:pStyle w:val="Szvegtrzs"/>
        <w:spacing w:after="0" w:line="240" w:lineRule="auto"/>
        <w:rPr>
          <w:rFonts w:ascii="Times New Roman" w:hAnsi="Times New Roman" w:cs="Times New Roman"/>
          <w:b/>
          <w:sz w:val="24"/>
          <w:szCs w:val="24"/>
        </w:rPr>
      </w:pPr>
    </w:p>
    <w:p w14:paraId="5A39BDC8" w14:textId="77777777" w:rsidR="00287B41" w:rsidRPr="00DD4BAC" w:rsidRDefault="00287B41" w:rsidP="00290C5A">
      <w:pPr>
        <w:pStyle w:val="Szvegtrzs"/>
        <w:numPr>
          <w:ilvl w:val="0"/>
          <w:numId w:val="85"/>
        </w:numPr>
        <w:spacing w:after="0" w:line="240" w:lineRule="auto"/>
        <w:rPr>
          <w:rFonts w:ascii="Times New Roman" w:hAnsi="Times New Roman" w:cs="Times New Roman"/>
          <w:b/>
          <w:sz w:val="24"/>
          <w:szCs w:val="24"/>
        </w:rPr>
      </w:pPr>
      <w:r w:rsidRPr="00DD4BAC">
        <w:rPr>
          <w:rFonts w:ascii="Times New Roman" w:hAnsi="Times New Roman" w:cs="Times New Roman"/>
          <w:b/>
          <w:sz w:val="24"/>
          <w:szCs w:val="24"/>
        </w:rPr>
        <w:t xml:space="preserve">Az esti munkarendre vonatkozó szabályok </w:t>
      </w:r>
    </w:p>
    <w:p w14:paraId="53EE784F" w14:textId="0EC644B9" w:rsidR="00CB0817" w:rsidRPr="00DD4BAC" w:rsidRDefault="00287B41" w:rsidP="00290C5A">
      <w:pPr>
        <w:pStyle w:val="Szvegtrzs"/>
        <w:numPr>
          <w:ilvl w:val="0"/>
          <w:numId w:val="57"/>
        </w:numPr>
        <w:spacing w:after="0" w:line="240" w:lineRule="auto"/>
        <w:ind w:left="0" w:firstLine="567"/>
        <w:rPr>
          <w:rFonts w:ascii="Times New Roman" w:hAnsi="Times New Roman" w:cs="Times New Roman"/>
          <w:sz w:val="24"/>
          <w:szCs w:val="24"/>
        </w:rPr>
      </w:pPr>
      <w:r w:rsidRPr="004C30CB">
        <w:rPr>
          <w:rFonts w:ascii="Times New Roman" w:hAnsi="Times New Roman" w:cs="Times New Roman"/>
          <w:sz w:val="24"/>
          <w:szCs w:val="24"/>
        </w:rPr>
        <w:t xml:space="preserve">Csengetési rend </w:t>
      </w:r>
      <w:r w:rsidR="00CB0817" w:rsidRPr="004C30CB">
        <w:rPr>
          <w:rFonts w:ascii="Times New Roman" w:hAnsi="Times New Roman" w:cs="Times New Roman"/>
          <w:sz w:val="24"/>
          <w:szCs w:val="24"/>
        </w:rPr>
        <w:t xml:space="preserve">hétfőn, </w:t>
      </w:r>
      <w:r w:rsidRPr="004C30CB">
        <w:rPr>
          <w:rFonts w:ascii="Times New Roman" w:hAnsi="Times New Roman" w:cs="Times New Roman"/>
          <w:sz w:val="24"/>
          <w:szCs w:val="24"/>
        </w:rPr>
        <w:t>kedden, szerdán és csütörtökön</w:t>
      </w:r>
      <w:r w:rsidR="0043796F" w:rsidRPr="004C30CB">
        <w:rPr>
          <w:rFonts w:ascii="Times New Roman" w:hAnsi="Times New Roman" w:cs="Times New Roman"/>
          <w:sz w:val="24"/>
          <w:szCs w:val="24"/>
        </w:rPr>
        <w:t xml:space="preserve"> van,</w:t>
      </w:r>
      <w:r w:rsidRPr="004C30CB">
        <w:rPr>
          <w:rFonts w:ascii="Times New Roman" w:hAnsi="Times New Roman" w:cs="Times New Roman"/>
          <w:sz w:val="24"/>
          <w:szCs w:val="24"/>
        </w:rPr>
        <w:t xml:space="preserve"> </w:t>
      </w:r>
      <w:r w:rsidR="0043796F" w:rsidRPr="004C30CB">
        <w:rPr>
          <w:rFonts w:ascii="Times New Roman" w:hAnsi="Times New Roman" w:cs="Times New Roman"/>
          <w:sz w:val="24"/>
          <w:szCs w:val="24"/>
        </w:rPr>
        <w:t xml:space="preserve">amit a </w:t>
      </w:r>
      <w:r w:rsidR="004C30CB" w:rsidRPr="004C30CB">
        <w:rPr>
          <w:rFonts w:ascii="Times New Roman" w:hAnsi="Times New Roman" w:cs="Times New Roman"/>
          <w:sz w:val="24"/>
          <w:szCs w:val="24"/>
        </w:rPr>
        <w:t>1</w:t>
      </w:r>
      <w:r w:rsidR="00CB0817" w:rsidRPr="004C30CB">
        <w:rPr>
          <w:rFonts w:ascii="Times New Roman" w:hAnsi="Times New Roman" w:cs="Times New Roman"/>
          <w:sz w:val="24"/>
          <w:szCs w:val="24"/>
        </w:rPr>
        <w:t>.sz. melléklet</w:t>
      </w:r>
      <w:r w:rsidR="00CB0817" w:rsidRPr="00DD4BAC">
        <w:rPr>
          <w:rFonts w:ascii="Times New Roman" w:hAnsi="Times New Roman" w:cs="Times New Roman"/>
          <w:sz w:val="24"/>
          <w:szCs w:val="24"/>
        </w:rPr>
        <w:t xml:space="preserve"> tartalmaz</w:t>
      </w:r>
      <w:r w:rsidR="0043796F" w:rsidRPr="00DD4BAC">
        <w:rPr>
          <w:rFonts w:ascii="Times New Roman" w:hAnsi="Times New Roman" w:cs="Times New Roman"/>
          <w:sz w:val="24"/>
          <w:szCs w:val="24"/>
        </w:rPr>
        <w:t>.</w:t>
      </w:r>
    </w:p>
    <w:p w14:paraId="1E1E38FE" w14:textId="77777777" w:rsidR="00CB0817" w:rsidRPr="00DD4BAC" w:rsidRDefault="00287B41" w:rsidP="00290C5A">
      <w:pPr>
        <w:pStyle w:val="Szvegtrzs"/>
        <w:numPr>
          <w:ilvl w:val="0"/>
          <w:numId w:val="57"/>
        </w:numPr>
        <w:spacing w:after="0" w:line="240" w:lineRule="auto"/>
        <w:ind w:left="0" w:firstLine="567"/>
        <w:rPr>
          <w:rFonts w:ascii="Times New Roman" w:hAnsi="Times New Roman" w:cs="Times New Roman"/>
          <w:sz w:val="24"/>
          <w:szCs w:val="24"/>
        </w:rPr>
      </w:pPr>
      <w:r w:rsidRPr="00DD4BAC">
        <w:rPr>
          <w:rFonts w:ascii="Times New Roman" w:hAnsi="Times New Roman" w:cs="Times New Roman"/>
          <w:sz w:val="24"/>
          <w:szCs w:val="24"/>
        </w:rPr>
        <w:t xml:space="preserve">Tanulmányi ügyekkel kapcsolatos ügyfélfogadás: </w:t>
      </w:r>
    </w:p>
    <w:p w14:paraId="087D1FA6" w14:textId="77777777" w:rsidR="00CB0817" w:rsidRPr="00DD4BAC" w:rsidRDefault="00CB0817" w:rsidP="00007C25">
      <w:pPr>
        <w:pStyle w:val="Szvegtrzs"/>
        <w:spacing w:after="0" w:line="240" w:lineRule="auto"/>
        <w:ind w:firstLine="851"/>
        <w:rPr>
          <w:rFonts w:ascii="Times New Roman" w:hAnsi="Times New Roman" w:cs="Times New Roman"/>
          <w:sz w:val="24"/>
          <w:szCs w:val="24"/>
        </w:rPr>
      </w:pPr>
      <w:r w:rsidRPr="00DD4BAC">
        <w:rPr>
          <w:rFonts w:ascii="Times New Roman" w:hAnsi="Times New Roman" w:cs="Times New Roman"/>
          <w:sz w:val="24"/>
          <w:szCs w:val="24"/>
        </w:rPr>
        <w:t>Minden nap</w:t>
      </w:r>
      <w:r w:rsidR="00287B41" w:rsidRPr="00DD4BAC">
        <w:rPr>
          <w:rFonts w:ascii="Times New Roman" w:hAnsi="Times New Roman" w:cs="Times New Roman"/>
          <w:sz w:val="24"/>
          <w:szCs w:val="24"/>
        </w:rPr>
        <w:t xml:space="preserve"> 1</w:t>
      </w:r>
      <w:r w:rsidR="00673209" w:rsidRPr="00DD4BAC">
        <w:rPr>
          <w:rFonts w:ascii="Times New Roman" w:hAnsi="Times New Roman" w:cs="Times New Roman"/>
          <w:sz w:val="24"/>
          <w:szCs w:val="24"/>
        </w:rPr>
        <w:t>1</w:t>
      </w:r>
      <w:r w:rsidR="00287B41" w:rsidRPr="00DD4BAC">
        <w:rPr>
          <w:rFonts w:ascii="Times New Roman" w:hAnsi="Times New Roman" w:cs="Times New Roman"/>
          <w:sz w:val="24"/>
          <w:szCs w:val="24"/>
        </w:rPr>
        <w:t>.</w:t>
      </w:r>
      <w:r w:rsidRPr="00DD4BAC">
        <w:rPr>
          <w:rFonts w:ascii="Times New Roman" w:hAnsi="Times New Roman" w:cs="Times New Roman"/>
          <w:sz w:val="24"/>
          <w:szCs w:val="24"/>
        </w:rPr>
        <w:t>00</w:t>
      </w:r>
      <w:r w:rsidR="00287B41" w:rsidRPr="00DD4BAC">
        <w:rPr>
          <w:rFonts w:ascii="Times New Roman" w:hAnsi="Times New Roman" w:cs="Times New Roman"/>
          <w:sz w:val="24"/>
          <w:szCs w:val="24"/>
        </w:rPr>
        <w:t xml:space="preserve"> és 16.00 között</w:t>
      </w:r>
    </w:p>
    <w:p w14:paraId="381998F0" w14:textId="42F1F46C" w:rsidR="00CB0817" w:rsidRPr="00DD4BAC" w:rsidRDefault="00287B41" w:rsidP="00290C5A">
      <w:pPr>
        <w:pStyle w:val="Szvegtrzs"/>
        <w:numPr>
          <w:ilvl w:val="0"/>
          <w:numId w:val="58"/>
        </w:numPr>
        <w:spacing w:after="0" w:line="240" w:lineRule="auto"/>
        <w:ind w:left="0" w:firstLine="567"/>
        <w:rPr>
          <w:rFonts w:ascii="Times New Roman" w:hAnsi="Times New Roman" w:cs="Times New Roman"/>
          <w:sz w:val="24"/>
          <w:szCs w:val="24"/>
        </w:rPr>
      </w:pPr>
      <w:r w:rsidRPr="00DD4BAC">
        <w:rPr>
          <w:rFonts w:ascii="Times New Roman" w:hAnsi="Times New Roman" w:cs="Times New Roman"/>
          <w:sz w:val="24"/>
          <w:szCs w:val="24"/>
        </w:rPr>
        <w:t xml:space="preserve">Beiratkozáshoz </w:t>
      </w:r>
      <w:r w:rsidR="00CB0817" w:rsidRPr="00DD4BAC">
        <w:rPr>
          <w:rFonts w:ascii="Times New Roman" w:hAnsi="Times New Roman" w:cs="Times New Roman"/>
          <w:sz w:val="24"/>
          <w:szCs w:val="24"/>
        </w:rPr>
        <w:t>alá</w:t>
      </w:r>
      <w:r w:rsidRPr="00DD4BAC">
        <w:rPr>
          <w:rFonts w:ascii="Times New Roman" w:hAnsi="Times New Roman" w:cs="Times New Roman"/>
          <w:sz w:val="24"/>
          <w:szCs w:val="24"/>
        </w:rPr>
        <w:t>írt adatlap</w:t>
      </w:r>
      <w:r w:rsidR="00CB0817" w:rsidRPr="00DD4BAC">
        <w:rPr>
          <w:rFonts w:ascii="Times New Roman" w:hAnsi="Times New Roman" w:cs="Times New Roman"/>
          <w:sz w:val="24"/>
          <w:szCs w:val="24"/>
        </w:rPr>
        <w:t>ot</w:t>
      </w:r>
      <w:r w:rsidRPr="00DD4BAC">
        <w:rPr>
          <w:rFonts w:ascii="Times New Roman" w:hAnsi="Times New Roman" w:cs="Times New Roman"/>
          <w:sz w:val="24"/>
          <w:szCs w:val="24"/>
        </w:rPr>
        <w:t xml:space="preserve">, </w:t>
      </w:r>
      <w:r w:rsidR="00CB0817" w:rsidRPr="00DD4BAC">
        <w:rPr>
          <w:rFonts w:ascii="Times New Roman" w:hAnsi="Times New Roman" w:cs="Times New Roman"/>
          <w:sz w:val="24"/>
          <w:szCs w:val="24"/>
        </w:rPr>
        <w:t>szakmai bizonyítványt vagy</w:t>
      </w:r>
      <w:r w:rsidRPr="00DD4BAC">
        <w:rPr>
          <w:rFonts w:ascii="Times New Roman" w:hAnsi="Times New Roman" w:cs="Times New Roman"/>
          <w:sz w:val="24"/>
          <w:szCs w:val="24"/>
        </w:rPr>
        <w:t xml:space="preserve"> érettségi</w:t>
      </w:r>
      <w:r w:rsidR="00CB0817" w:rsidRPr="00DD4BAC">
        <w:rPr>
          <w:rFonts w:ascii="Times New Roman" w:hAnsi="Times New Roman" w:cs="Times New Roman"/>
          <w:sz w:val="24"/>
          <w:szCs w:val="24"/>
        </w:rPr>
        <w:t xml:space="preserve"> bizonyítványt kell leadni. </w:t>
      </w:r>
    </w:p>
    <w:p w14:paraId="490D10E5" w14:textId="77777777" w:rsidR="00287B41" w:rsidRPr="00DD4BAC" w:rsidRDefault="00287B41" w:rsidP="00290C5A">
      <w:pPr>
        <w:pStyle w:val="Szvegtrzs"/>
        <w:numPr>
          <w:ilvl w:val="0"/>
          <w:numId w:val="58"/>
        </w:numPr>
        <w:spacing w:after="0" w:line="240" w:lineRule="auto"/>
        <w:ind w:left="0" w:firstLine="567"/>
        <w:rPr>
          <w:rFonts w:ascii="Times New Roman" w:hAnsi="Times New Roman" w:cs="Times New Roman"/>
          <w:sz w:val="24"/>
          <w:szCs w:val="24"/>
        </w:rPr>
      </w:pPr>
      <w:r w:rsidRPr="00DD4BAC">
        <w:rPr>
          <w:rFonts w:ascii="Times New Roman" w:hAnsi="Times New Roman" w:cs="Times New Roman"/>
          <w:sz w:val="24"/>
          <w:szCs w:val="24"/>
        </w:rPr>
        <w:t xml:space="preserve">Diákigazolvánnyal kapcsolatos ügyintézés: </w:t>
      </w:r>
    </w:p>
    <w:p w14:paraId="154DF5A3" w14:textId="77777777" w:rsidR="00287B41" w:rsidRPr="00DD4BAC" w:rsidRDefault="00287B41" w:rsidP="00007C25">
      <w:pPr>
        <w:pStyle w:val="Szvegtrzs"/>
        <w:spacing w:after="0" w:line="240" w:lineRule="auto"/>
        <w:ind w:firstLine="851"/>
        <w:rPr>
          <w:rFonts w:ascii="Times New Roman" w:hAnsi="Times New Roman" w:cs="Times New Roman"/>
          <w:sz w:val="24"/>
          <w:szCs w:val="24"/>
        </w:rPr>
      </w:pPr>
      <w:r w:rsidRPr="00DD4BAC">
        <w:rPr>
          <w:rFonts w:ascii="Times New Roman" w:hAnsi="Times New Roman" w:cs="Times New Roman"/>
          <w:sz w:val="24"/>
          <w:szCs w:val="24"/>
        </w:rPr>
        <w:t xml:space="preserve">NEK azonosító szükséges, a diákigazolvány ingyenes. </w:t>
      </w:r>
    </w:p>
    <w:p w14:paraId="118DC608" w14:textId="6A1DA2A1" w:rsidR="00287B41" w:rsidRPr="00DD4BAC" w:rsidRDefault="00007C25" w:rsidP="00290C5A">
      <w:pPr>
        <w:pStyle w:val="Szvegtrzs"/>
        <w:numPr>
          <w:ilvl w:val="0"/>
          <w:numId w:val="59"/>
        </w:numPr>
        <w:spacing w:after="0" w:line="240" w:lineRule="auto"/>
        <w:ind w:left="0" w:firstLine="567"/>
        <w:rPr>
          <w:rFonts w:ascii="Times New Roman" w:hAnsi="Times New Roman" w:cs="Times New Roman"/>
          <w:sz w:val="24"/>
          <w:szCs w:val="24"/>
        </w:rPr>
      </w:pPr>
      <w:r w:rsidRPr="00DD4BAC">
        <w:rPr>
          <w:rFonts w:ascii="Times New Roman" w:hAnsi="Times New Roman" w:cs="Times New Roman"/>
          <w:sz w:val="24"/>
          <w:szCs w:val="24"/>
        </w:rPr>
        <w:t xml:space="preserve">Társadalombiztosítás: </w:t>
      </w:r>
      <w:r w:rsidR="00287B41" w:rsidRPr="00DD4BAC">
        <w:rPr>
          <w:rFonts w:ascii="Times New Roman" w:hAnsi="Times New Roman" w:cs="Times New Roman"/>
          <w:sz w:val="24"/>
          <w:szCs w:val="24"/>
        </w:rPr>
        <w:t xml:space="preserve">A társadalombiztosítást mindenkinek önállóan kell intézni. </w:t>
      </w:r>
    </w:p>
    <w:p w14:paraId="00DCE612" w14:textId="4BD1595C" w:rsidR="0043796F" w:rsidRPr="00DD4BAC" w:rsidRDefault="00287B41" w:rsidP="00290C5A">
      <w:pPr>
        <w:pStyle w:val="Szvegtrzs"/>
        <w:numPr>
          <w:ilvl w:val="0"/>
          <w:numId w:val="60"/>
        </w:numPr>
        <w:spacing w:after="0" w:line="240" w:lineRule="auto"/>
        <w:ind w:left="0" w:firstLine="567"/>
        <w:rPr>
          <w:rFonts w:ascii="Times New Roman" w:hAnsi="Times New Roman" w:cs="Times New Roman"/>
          <w:sz w:val="24"/>
          <w:szCs w:val="24"/>
        </w:rPr>
      </w:pPr>
      <w:r w:rsidRPr="00DD4BAC">
        <w:rPr>
          <w:rFonts w:ascii="Times New Roman" w:hAnsi="Times New Roman" w:cs="Times New Roman"/>
          <w:sz w:val="24"/>
          <w:szCs w:val="24"/>
        </w:rPr>
        <w:t>Dohányzás</w:t>
      </w:r>
      <w:r w:rsidR="00007C25" w:rsidRPr="00DD4BAC">
        <w:rPr>
          <w:rFonts w:ascii="Times New Roman" w:hAnsi="Times New Roman" w:cs="Times New Roman"/>
          <w:sz w:val="24"/>
          <w:szCs w:val="24"/>
        </w:rPr>
        <w:t>:</w:t>
      </w:r>
      <w:r w:rsidRPr="00DD4BAC">
        <w:rPr>
          <w:rFonts w:ascii="Times New Roman" w:hAnsi="Times New Roman" w:cs="Times New Roman"/>
          <w:sz w:val="24"/>
          <w:szCs w:val="24"/>
        </w:rPr>
        <w:t xml:space="preserve"> A dohányzá</w:t>
      </w:r>
      <w:r w:rsidR="00CB0817" w:rsidRPr="00DD4BAC">
        <w:rPr>
          <w:rFonts w:ascii="Times New Roman" w:hAnsi="Times New Roman" w:cs="Times New Roman"/>
          <w:sz w:val="24"/>
          <w:szCs w:val="24"/>
        </w:rPr>
        <w:t xml:space="preserve">s tilos az iskola területén és </w:t>
      </w:r>
      <w:r w:rsidRPr="00DD4BAC">
        <w:rPr>
          <w:rFonts w:ascii="Times New Roman" w:hAnsi="Times New Roman" w:cs="Times New Roman"/>
          <w:sz w:val="24"/>
          <w:szCs w:val="24"/>
        </w:rPr>
        <w:t xml:space="preserve">5 méteres körzetében. </w:t>
      </w:r>
    </w:p>
    <w:p w14:paraId="4D05511C" w14:textId="11030F5D" w:rsidR="00CB0817" w:rsidRPr="00DD4BAC" w:rsidRDefault="00CB0817" w:rsidP="00290C5A">
      <w:pPr>
        <w:pStyle w:val="Szvegtrzs"/>
        <w:numPr>
          <w:ilvl w:val="0"/>
          <w:numId w:val="60"/>
        </w:numPr>
        <w:spacing w:after="0" w:line="240" w:lineRule="auto"/>
        <w:ind w:left="0" w:firstLine="567"/>
        <w:rPr>
          <w:rFonts w:ascii="Times New Roman" w:hAnsi="Times New Roman" w:cs="Times New Roman"/>
          <w:sz w:val="24"/>
          <w:szCs w:val="24"/>
        </w:rPr>
      </w:pPr>
      <w:r w:rsidRPr="00DD4BAC">
        <w:rPr>
          <w:rFonts w:ascii="Times New Roman" w:hAnsi="Times New Roman" w:cs="Times New Roman"/>
          <w:sz w:val="24"/>
          <w:szCs w:val="24"/>
        </w:rPr>
        <w:t>Szakmai vi</w:t>
      </w:r>
      <w:r w:rsidR="006E31B4" w:rsidRPr="00DD4BAC">
        <w:rPr>
          <w:rFonts w:ascii="Times New Roman" w:hAnsi="Times New Roman" w:cs="Times New Roman"/>
          <w:sz w:val="24"/>
          <w:szCs w:val="24"/>
        </w:rPr>
        <w:t xml:space="preserve">zsga: </w:t>
      </w:r>
      <w:r w:rsidRPr="00DD4BAC">
        <w:rPr>
          <w:rFonts w:ascii="Times New Roman" w:hAnsi="Times New Roman" w:cs="Times New Roman"/>
          <w:sz w:val="24"/>
          <w:szCs w:val="24"/>
        </w:rPr>
        <w:t>Az első és második szak</w:t>
      </w:r>
      <w:r w:rsidR="0043796F" w:rsidRPr="00DD4BAC">
        <w:rPr>
          <w:rFonts w:ascii="Times New Roman" w:hAnsi="Times New Roman" w:cs="Times New Roman"/>
          <w:sz w:val="24"/>
          <w:szCs w:val="24"/>
        </w:rPr>
        <w:t>képesítés, valamint az első vizsga ingyenes</w:t>
      </w:r>
      <w:r w:rsidRPr="00DD4BAC">
        <w:rPr>
          <w:rFonts w:ascii="Times New Roman" w:hAnsi="Times New Roman" w:cs="Times New Roman"/>
          <w:sz w:val="24"/>
          <w:szCs w:val="24"/>
        </w:rPr>
        <w:t xml:space="preserve">. </w:t>
      </w:r>
    </w:p>
    <w:p w14:paraId="4BF205EB" w14:textId="77777777" w:rsidR="00CB0817" w:rsidRPr="00DD4BAC" w:rsidRDefault="00CB0817" w:rsidP="00290C5A">
      <w:pPr>
        <w:pStyle w:val="Szvegtrzs"/>
        <w:numPr>
          <w:ilvl w:val="0"/>
          <w:numId w:val="61"/>
        </w:numPr>
        <w:spacing w:after="0" w:line="240" w:lineRule="auto"/>
        <w:ind w:left="0" w:firstLine="567"/>
        <w:rPr>
          <w:rFonts w:ascii="Times New Roman" w:hAnsi="Times New Roman" w:cs="Times New Roman"/>
          <w:sz w:val="24"/>
          <w:szCs w:val="24"/>
        </w:rPr>
      </w:pPr>
      <w:r w:rsidRPr="00DD4BAC">
        <w:rPr>
          <w:rFonts w:ascii="Times New Roman" w:hAnsi="Times New Roman" w:cs="Times New Roman"/>
          <w:sz w:val="24"/>
          <w:szCs w:val="24"/>
        </w:rPr>
        <w:t>Beszámoló</w:t>
      </w:r>
    </w:p>
    <w:p w14:paraId="28467D9A" w14:textId="208DD8B2" w:rsidR="00CB0817" w:rsidRPr="00DD4BAC" w:rsidRDefault="00CB0817" w:rsidP="006E31B4">
      <w:pPr>
        <w:pStyle w:val="Szvegtrzs"/>
        <w:spacing w:after="0" w:line="240" w:lineRule="auto"/>
        <w:ind w:firstLine="851"/>
        <w:rPr>
          <w:rFonts w:ascii="Times New Roman" w:hAnsi="Times New Roman" w:cs="Times New Roman"/>
          <w:sz w:val="24"/>
          <w:szCs w:val="24"/>
        </w:rPr>
      </w:pPr>
      <w:r w:rsidRPr="00DD4BAC">
        <w:rPr>
          <w:rFonts w:ascii="Times New Roman" w:hAnsi="Times New Roman" w:cs="Times New Roman"/>
          <w:sz w:val="24"/>
          <w:szCs w:val="24"/>
        </w:rPr>
        <w:t>Beszámoló vizsgák negyedévente vannak (egy félévben kétszer)</w:t>
      </w:r>
      <w:r w:rsidR="001F5286" w:rsidRPr="00DD4BAC">
        <w:rPr>
          <w:rFonts w:ascii="Times New Roman" w:hAnsi="Times New Roman" w:cs="Times New Roman"/>
          <w:sz w:val="24"/>
          <w:szCs w:val="24"/>
        </w:rPr>
        <w:t>.</w:t>
      </w:r>
      <w:r w:rsidR="006E31B4" w:rsidRPr="00DD4BAC">
        <w:rPr>
          <w:rFonts w:ascii="Times New Roman" w:hAnsi="Times New Roman" w:cs="Times New Roman"/>
          <w:sz w:val="24"/>
          <w:szCs w:val="24"/>
        </w:rPr>
        <w:t xml:space="preserve"> </w:t>
      </w:r>
      <w:r w:rsidR="00673209" w:rsidRPr="00DD4BAC">
        <w:rPr>
          <w:rFonts w:ascii="Times New Roman" w:hAnsi="Times New Roman" w:cs="Times New Roman"/>
          <w:sz w:val="24"/>
          <w:szCs w:val="24"/>
        </w:rPr>
        <w:t xml:space="preserve">A félévi és évvégi jegyeket a beszámolók átlaga alapján kerül </w:t>
      </w:r>
      <w:r w:rsidR="001F5286" w:rsidRPr="00DD4BAC">
        <w:rPr>
          <w:rFonts w:ascii="Times New Roman" w:hAnsi="Times New Roman" w:cs="Times New Roman"/>
          <w:sz w:val="24"/>
          <w:szCs w:val="24"/>
        </w:rPr>
        <w:t>meghatározásra.</w:t>
      </w:r>
    </w:p>
    <w:p w14:paraId="7CBED73D" w14:textId="72ED77A2" w:rsidR="009C7FC3" w:rsidRPr="00DD4BAC" w:rsidRDefault="009C7FC3">
      <w:pPr>
        <w:rPr>
          <w:rFonts w:ascii="Times New Roman" w:hAnsi="Times New Roman" w:cs="Times New Roman"/>
          <w:sz w:val="24"/>
          <w:szCs w:val="24"/>
        </w:rPr>
      </w:pPr>
      <w:r w:rsidRPr="00DD4BAC">
        <w:rPr>
          <w:rFonts w:ascii="Times New Roman" w:hAnsi="Times New Roman" w:cs="Times New Roman"/>
          <w:sz w:val="24"/>
          <w:szCs w:val="24"/>
        </w:rPr>
        <w:br w:type="page"/>
      </w:r>
    </w:p>
    <w:p w14:paraId="3C84275E" w14:textId="00504D8B" w:rsidR="009C7FC3" w:rsidRPr="00DD4BAC" w:rsidRDefault="009C7FC3" w:rsidP="00922369">
      <w:pPr>
        <w:pStyle w:val="Cmsor3"/>
        <w:rPr>
          <w:rFonts w:ascii="Times New Roman" w:eastAsia="Times New Roman" w:hAnsi="Times New Roman" w:cs="Times New Roman"/>
          <w:color w:val="auto"/>
        </w:rPr>
      </w:pPr>
      <w:bookmarkStart w:id="207" w:name="_Toc209094893"/>
      <w:r w:rsidRPr="00DD4BAC">
        <w:rPr>
          <w:rFonts w:ascii="Times New Roman" w:eastAsia="Times New Roman" w:hAnsi="Times New Roman" w:cs="Times New Roman"/>
          <w:color w:val="auto"/>
        </w:rPr>
        <w:lastRenderedPageBreak/>
        <w:t>4. számú melléklet</w:t>
      </w:r>
      <w:bookmarkEnd w:id="207"/>
    </w:p>
    <w:p w14:paraId="34E71392" w14:textId="22228A53" w:rsidR="009C7FC3" w:rsidRPr="00DD4BAC" w:rsidRDefault="009C7FC3" w:rsidP="009C7FC3">
      <w:pPr>
        <w:pStyle w:val="Cmsor2"/>
      </w:pPr>
      <w:r w:rsidRPr="00DD4BAC">
        <w:t xml:space="preserve"> </w:t>
      </w:r>
      <w:bookmarkStart w:id="208" w:name="_Toc89068304"/>
      <w:bookmarkStart w:id="209" w:name="_Toc209094894"/>
      <w:r w:rsidRPr="00DD4BAC">
        <w:t>Online oktatás és digitális munkarend szabályai</w:t>
      </w:r>
      <w:bookmarkEnd w:id="208"/>
      <w:bookmarkEnd w:id="209"/>
      <w:r w:rsidRPr="00DD4BAC">
        <w:t xml:space="preserve"> </w:t>
      </w:r>
    </w:p>
    <w:p w14:paraId="1FE69A63" w14:textId="77777777" w:rsidR="009C7FC3" w:rsidRPr="00DD4BAC" w:rsidRDefault="009C7FC3" w:rsidP="009C7FC3">
      <w:pPr>
        <w:shd w:val="clear" w:color="auto" w:fill="FFFFFF"/>
        <w:spacing w:after="0" w:line="240" w:lineRule="auto"/>
        <w:rPr>
          <w:rFonts w:ascii="Times New Roman" w:eastAsia="Times New Roman" w:hAnsi="Times New Roman" w:cs="Times New Roman"/>
          <w:sz w:val="24"/>
          <w:szCs w:val="24"/>
        </w:rPr>
      </w:pPr>
    </w:p>
    <w:p w14:paraId="6CBD9357" w14:textId="77777777" w:rsidR="009C7FC3" w:rsidRPr="00DD4BAC" w:rsidRDefault="009C7FC3" w:rsidP="00290C5A">
      <w:pPr>
        <w:pStyle w:val="Listaszerbekezds"/>
        <w:numPr>
          <w:ilvl w:val="0"/>
          <w:numId w:val="87"/>
        </w:numPr>
        <w:shd w:val="clear" w:color="auto" w:fill="FFFFFF"/>
        <w:spacing w:after="0" w:line="360" w:lineRule="auto"/>
        <w:jc w:val="both"/>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A vészhelyzet esetén a szakképzési alapfeladat-ellátás online, digitális munkarendben történő megszervezése a szakképző intézmény vezetőjének a feladata oly módon, hogy az intézmény vezetője illetve a helyettesei közül legalább az egyikük munkanapokon, munkaidőben az intézményben tartózkodik. Online oktatási rend esetén ügyfélszolgálatot működtetünk.</w:t>
      </w:r>
    </w:p>
    <w:p w14:paraId="3FCA6678" w14:textId="77777777" w:rsidR="009C7FC3" w:rsidRPr="00DD4BAC" w:rsidRDefault="009C7FC3" w:rsidP="00290C5A">
      <w:pPr>
        <w:pStyle w:val="Listaszerbekezds"/>
        <w:numPr>
          <w:ilvl w:val="0"/>
          <w:numId w:val="87"/>
        </w:numPr>
        <w:shd w:val="clear" w:color="auto" w:fill="FFFFFF"/>
        <w:spacing w:after="0" w:line="360" w:lineRule="auto"/>
        <w:jc w:val="both"/>
        <w:rPr>
          <w:rFonts w:ascii="Times New Roman" w:eastAsia="Times New Roman" w:hAnsi="Times New Roman" w:cs="Times New Roman"/>
          <w:sz w:val="24"/>
          <w:szCs w:val="24"/>
        </w:rPr>
      </w:pPr>
      <w:r w:rsidRPr="00DD4BAC">
        <w:rPr>
          <w:rFonts w:ascii="Times New Roman" w:eastAsiaTheme="majorEastAsia" w:hAnsi="Times New Roman" w:cs="Times New Roman"/>
          <w:bCs/>
          <w:spacing w:val="-10"/>
          <w:sz w:val="24"/>
          <w:szCs w:val="24"/>
        </w:rPr>
        <w:t xml:space="preserve">Online oktatás esetén az oktatók a Google </w:t>
      </w:r>
      <w:proofErr w:type="spellStart"/>
      <w:r w:rsidRPr="00DD4BAC">
        <w:rPr>
          <w:rFonts w:ascii="Times New Roman" w:eastAsiaTheme="majorEastAsia" w:hAnsi="Times New Roman" w:cs="Times New Roman"/>
          <w:bCs/>
          <w:spacing w:val="-10"/>
          <w:sz w:val="24"/>
          <w:szCs w:val="24"/>
        </w:rPr>
        <w:t>Classroom</w:t>
      </w:r>
      <w:proofErr w:type="spellEnd"/>
      <w:r w:rsidRPr="00DD4BAC">
        <w:rPr>
          <w:rFonts w:ascii="Times New Roman" w:eastAsiaTheme="majorEastAsia" w:hAnsi="Times New Roman" w:cs="Times New Roman"/>
          <w:bCs/>
          <w:spacing w:val="-10"/>
          <w:sz w:val="24"/>
          <w:szCs w:val="24"/>
        </w:rPr>
        <w:t xml:space="preserve">-ot használják a Kréta rendszer mellett. A tanulóknak kötelező a tanév elején feljelentkezni az oktató által megadott kurzuskóddal az adott oktató tantárgyára. Online oktatás elrendelésekor az oktató online órát tart </w:t>
      </w:r>
      <w:proofErr w:type="spellStart"/>
      <w:r w:rsidRPr="00DD4BAC">
        <w:rPr>
          <w:rFonts w:ascii="Times New Roman" w:eastAsiaTheme="majorEastAsia" w:hAnsi="Times New Roman" w:cs="Times New Roman"/>
          <w:bCs/>
          <w:spacing w:val="-10"/>
          <w:sz w:val="24"/>
          <w:szCs w:val="24"/>
        </w:rPr>
        <w:t>meet</w:t>
      </w:r>
      <w:proofErr w:type="spellEnd"/>
      <w:r w:rsidRPr="00DD4BAC">
        <w:rPr>
          <w:rFonts w:ascii="Times New Roman" w:eastAsiaTheme="majorEastAsia" w:hAnsi="Times New Roman" w:cs="Times New Roman"/>
          <w:bCs/>
          <w:spacing w:val="-10"/>
          <w:sz w:val="24"/>
          <w:szCs w:val="24"/>
        </w:rPr>
        <w:t xml:space="preserve"> segítségével, melynek ideje, hossza megegyezik a tanítási óra időpontjával, és hosszával.</w:t>
      </w:r>
      <w:r w:rsidRPr="00DD4BAC">
        <w:rPr>
          <w:rFonts w:ascii="Times New Roman" w:eastAsia="Times New Roman" w:hAnsi="Times New Roman" w:cs="Times New Roman"/>
          <w:sz w:val="24"/>
          <w:szCs w:val="24"/>
        </w:rPr>
        <w:t xml:space="preserve"> A tanórák és a feladott házi feladatokat is beírjuk a KRÉTA-</w:t>
      </w:r>
      <w:proofErr w:type="spellStart"/>
      <w:r w:rsidRPr="00DD4BAC">
        <w:rPr>
          <w:rFonts w:ascii="Times New Roman" w:eastAsia="Times New Roman" w:hAnsi="Times New Roman" w:cs="Times New Roman"/>
          <w:sz w:val="24"/>
          <w:szCs w:val="24"/>
        </w:rPr>
        <w:t>ba</w:t>
      </w:r>
      <w:proofErr w:type="spellEnd"/>
      <w:r w:rsidRPr="00DD4BAC">
        <w:rPr>
          <w:rFonts w:ascii="Times New Roman" w:eastAsia="Times New Roman" w:hAnsi="Times New Roman" w:cs="Times New Roman"/>
          <w:sz w:val="24"/>
          <w:szCs w:val="24"/>
        </w:rPr>
        <w:t xml:space="preserve">. A dokumentálás elsődleges színtere a KRÉTA rendszer, de a tanulók eléréséhez, tájékoztatásához egyéb forrásokat is használhatunk facebook zárt csoport stb. </w:t>
      </w:r>
    </w:p>
    <w:p w14:paraId="52C9D8CB" w14:textId="77777777" w:rsidR="009C7FC3" w:rsidRPr="00DD4BAC" w:rsidRDefault="009C7FC3" w:rsidP="00290C5A">
      <w:pPr>
        <w:pStyle w:val="Listaszerbekezds"/>
        <w:numPr>
          <w:ilvl w:val="0"/>
          <w:numId w:val="87"/>
        </w:numPr>
        <w:shd w:val="clear" w:color="auto" w:fill="FFFFFF"/>
        <w:spacing w:after="0" w:line="360" w:lineRule="auto"/>
        <w:jc w:val="both"/>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A tanulói ösztöndíjak zavartalan folyósítása érdekében az oktatásban való jelenlétet továbbra is rögzítjük a KRÉTA rendszerben, oly módon, hogy az online oktatás alatt a hiányzást Üres/Digitális-</w:t>
      </w:r>
      <w:proofErr w:type="spellStart"/>
      <w:r w:rsidRPr="00DD4BAC">
        <w:rPr>
          <w:rFonts w:ascii="Times New Roman" w:eastAsia="Times New Roman" w:hAnsi="Times New Roman" w:cs="Times New Roman"/>
          <w:sz w:val="24"/>
          <w:szCs w:val="24"/>
        </w:rPr>
        <w:t>ra</w:t>
      </w:r>
      <w:proofErr w:type="spellEnd"/>
      <w:r w:rsidRPr="00DD4BAC">
        <w:rPr>
          <w:rFonts w:ascii="Times New Roman" w:eastAsia="Times New Roman" w:hAnsi="Times New Roman" w:cs="Times New Roman"/>
          <w:sz w:val="24"/>
          <w:szCs w:val="24"/>
        </w:rPr>
        <w:t xml:space="preserve"> kell állítani. </w:t>
      </w:r>
    </w:p>
    <w:p w14:paraId="248EBD5D" w14:textId="77777777" w:rsidR="009C7FC3" w:rsidRPr="00DD4BAC" w:rsidRDefault="009C7FC3" w:rsidP="00290C5A">
      <w:pPr>
        <w:pStyle w:val="Listaszerbekezds"/>
        <w:numPr>
          <w:ilvl w:val="0"/>
          <w:numId w:val="87"/>
        </w:numPr>
        <w:shd w:val="clear" w:color="auto" w:fill="FFFFFF"/>
        <w:spacing w:after="0" w:line="360" w:lineRule="auto"/>
        <w:jc w:val="both"/>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Amennyiben a járványügyi helyzet romlásából adódóan bármilyen esemény, rendezvény, vizsga megtartása kockázatot jelent, vagy központi utasítás miatt nem tartható meg, haladéktalanul intézkedni kell azok elhalasztásáról, és az érintettek értesítéséről.</w:t>
      </w:r>
    </w:p>
    <w:p w14:paraId="1303558E" w14:textId="77777777" w:rsidR="009C7FC3" w:rsidRPr="00DD4BAC" w:rsidRDefault="009C7FC3" w:rsidP="00290C5A">
      <w:pPr>
        <w:pStyle w:val="Listaszerbekezds"/>
        <w:numPr>
          <w:ilvl w:val="0"/>
          <w:numId w:val="87"/>
        </w:numPr>
        <w:shd w:val="clear" w:color="auto" w:fill="FFFFFF"/>
        <w:spacing w:after="0" w:line="360" w:lineRule="auto"/>
        <w:jc w:val="both"/>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Alapfeladat-ellátáson kívül egyéb programok szervezése nem engedett.</w:t>
      </w:r>
    </w:p>
    <w:p w14:paraId="01F5E7FB" w14:textId="22006C9F" w:rsidR="009C7FC3" w:rsidRPr="00DD4BAC" w:rsidRDefault="009C7FC3" w:rsidP="00290C5A">
      <w:pPr>
        <w:pStyle w:val="Listaszerbekezds"/>
        <w:numPr>
          <w:ilvl w:val="0"/>
          <w:numId w:val="87"/>
        </w:numPr>
        <w:shd w:val="clear" w:color="auto" w:fill="FFFFFF"/>
        <w:spacing w:after="0" w:line="360" w:lineRule="auto"/>
        <w:jc w:val="both"/>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Duális partnereknél lévő tanulókra az ottani járványügyi szabályok érvényesek.</w:t>
      </w:r>
    </w:p>
    <w:p w14:paraId="0553C7BD" w14:textId="2EFE73A3" w:rsidR="003C733A" w:rsidRPr="00DD4BAC" w:rsidRDefault="003C733A" w:rsidP="003C733A">
      <w:pPr>
        <w:shd w:val="clear" w:color="auto" w:fill="FFFFFF"/>
        <w:spacing w:after="0" w:line="360" w:lineRule="auto"/>
        <w:jc w:val="both"/>
        <w:rPr>
          <w:rFonts w:ascii="Times New Roman" w:eastAsia="Times New Roman" w:hAnsi="Times New Roman" w:cs="Times New Roman"/>
          <w:sz w:val="24"/>
          <w:szCs w:val="24"/>
        </w:rPr>
      </w:pPr>
    </w:p>
    <w:p w14:paraId="72A6F28D" w14:textId="09B41039" w:rsidR="003C733A" w:rsidRPr="00DD4BAC" w:rsidRDefault="003C733A" w:rsidP="003C733A">
      <w:pPr>
        <w:shd w:val="clear" w:color="auto" w:fill="FFFFFF"/>
        <w:spacing w:after="0" w:line="360" w:lineRule="auto"/>
        <w:jc w:val="both"/>
        <w:rPr>
          <w:rFonts w:ascii="Times New Roman" w:eastAsia="Times New Roman" w:hAnsi="Times New Roman" w:cs="Times New Roman"/>
          <w:sz w:val="24"/>
          <w:szCs w:val="24"/>
        </w:rPr>
      </w:pPr>
    </w:p>
    <w:p w14:paraId="5BDF1E11" w14:textId="19915755" w:rsidR="003C733A" w:rsidRPr="00DD4BAC" w:rsidRDefault="003C733A" w:rsidP="003C733A">
      <w:pPr>
        <w:shd w:val="clear" w:color="auto" w:fill="FFFFFF"/>
        <w:spacing w:after="0" w:line="360" w:lineRule="auto"/>
        <w:jc w:val="both"/>
        <w:rPr>
          <w:rFonts w:ascii="Times New Roman" w:eastAsia="Times New Roman" w:hAnsi="Times New Roman" w:cs="Times New Roman"/>
          <w:sz w:val="24"/>
          <w:szCs w:val="24"/>
        </w:rPr>
      </w:pPr>
    </w:p>
    <w:p w14:paraId="77D01398" w14:textId="048CA582" w:rsidR="003C733A" w:rsidRPr="00DD4BAC" w:rsidRDefault="003C733A" w:rsidP="003C733A">
      <w:pPr>
        <w:shd w:val="clear" w:color="auto" w:fill="FFFFFF"/>
        <w:spacing w:after="0" w:line="360" w:lineRule="auto"/>
        <w:jc w:val="both"/>
        <w:rPr>
          <w:rFonts w:ascii="Times New Roman" w:eastAsia="Times New Roman" w:hAnsi="Times New Roman" w:cs="Times New Roman"/>
          <w:sz w:val="24"/>
          <w:szCs w:val="24"/>
        </w:rPr>
      </w:pPr>
    </w:p>
    <w:p w14:paraId="22B6264C" w14:textId="40E802AF" w:rsidR="003C733A" w:rsidRPr="00DD4BAC" w:rsidRDefault="003C733A" w:rsidP="003C733A">
      <w:pPr>
        <w:shd w:val="clear" w:color="auto" w:fill="FFFFFF"/>
        <w:spacing w:after="0" w:line="360" w:lineRule="auto"/>
        <w:jc w:val="both"/>
        <w:rPr>
          <w:rFonts w:ascii="Times New Roman" w:eastAsia="Times New Roman" w:hAnsi="Times New Roman" w:cs="Times New Roman"/>
          <w:sz w:val="24"/>
          <w:szCs w:val="24"/>
        </w:rPr>
      </w:pPr>
    </w:p>
    <w:p w14:paraId="1FBBBB95" w14:textId="00180BF7" w:rsidR="003C733A" w:rsidRPr="00DD4BAC" w:rsidRDefault="003C733A" w:rsidP="003C733A">
      <w:pPr>
        <w:shd w:val="clear" w:color="auto" w:fill="FFFFFF"/>
        <w:spacing w:after="0" w:line="360" w:lineRule="auto"/>
        <w:jc w:val="both"/>
        <w:rPr>
          <w:rFonts w:ascii="Times New Roman" w:eastAsia="Times New Roman" w:hAnsi="Times New Roman" w:cs="Times New Roman"/>
          <w:sz w:val="24"/>
          <w:szCs w:val="24"/>
        </w:rPr>
      </w:pPr>
    </w:p>
    <w:p w14:paraId="358FA520" w14:textId="62BE7E69" w:rsidR="003C733A" w:rsidRPr="00DD4BAC" w:rsidRDefault="003C733A" w:rsidP="003C733A">
      <w:pPr>
        <w:shd w:val="clear" w:color="auto" w:fill="FFFFFF"/>
        <w:spacing w:after="0" w:line="360" w:lineRule="auto"/>
        <w:jc w:val="both"/>
        <w:rPr>
          <w:rFonts w:ascii="Times New Roman" w:eastAsia="Times New Roman" w:hAnsi="Times New Roman" w:cs="Times New Roman"/>
          <w:sz w:val="24"/>
          <w:szCs w:val="24"/>
        </w:rPr>
      </w:pPr>
    </w:p>
    <w:p w14:paraId="41047C0E" w14:textId="6417ECDE" w:rsidR="003C733A" w:rsidRPr="00DD4BAC" w:rsidRDefault="003C733A" w:rsidP="003C733A">
      <w:pPr>
        <w:shd w:val="clear" w:color="auto" w:fill="FFFFFF"/>
        <w:spacing w:after="0" w:line="360" w:lineRule="auto"/>
        <w:jc w:val="both"/>
        <w:rPr>
          <w:rFonts w:ascii="Times New Roman" w:eastAsia="Times New Roman" w:hAnsi="Times New Roman" w:cs="Times New Roman"/>
          <w:sz w:val="24"/>
          <w:szCs w:val="24"/>
        </w:rPr>
      </w:pPr>
    </w:p>
    <w:p w14:paraId="04E6DAF1" w14:textId="2769FE4F" w:rsidR="003C733A" w:rsidRPr="00DD4BAC" w:rsidRDefault="003C733A" w:rsidP="003C733A">
      <w:pPr>
        <w:shd w:val="clear" w:color="auto" w:fill="FFFFFF"/>
        <w:spacing w:after="0" w:line="360" w:lineRule="auto"/>
        <w:jc w:val="both"/>
        <w:rPr>
          <w:rFonts w:ascii="Times New Roman" w:eastAsia="Times New Roman" w:hAnsi="Times New Roman" w:cs="Times New Roman"/>
          <w:sz w:val="24"/>
          <w:szCs w:val="24"/>
        </w:rPr>
      </w:pPr>
    </w:p>
    <w:p w14:paraId="284DDD5D" w14:textId="4E320942" w:rsidR="003C733A" w:rsidRPr="00DD4BAC" w:rsidRDefault="003C733A" w:rsidP="003C733A">
      <w:pPr>
        <w:shd w:val="clear" w:color="auto" w:fill="FFFFFF"/>
        <w:spacing w:after="0" w:line="360" w:lineRule="auto"/>
        <w:jc w:val="both"/>
        <w:rPr>
          <w:rFonts w:ascii="Times New Roman" w:eastAsia="Times New Roman" w:hAnsi="Times New Roman" w:cs="Times New Roman"/>
          <w:sz w:val="24"/>
          <w:szCs w:val="24"/>
        </w:rPr>
      </w:pPr>
    </w:p>
    <w:p w14:paraId="30EE11F1" w14:textId="53ACBDEC" w:rsidR="00B04BA5" w:rsidRPr="00DD4BAC" w:rsidRDefault="00B04BA5" w:rsidP="00B04BA5">
      <w:pPr>
        <w:pStyle w:val="Cmsor3"/>
        <w:rPr>
          <w:rFonts w:ascii="Times New Roman" w:eastAsia="Times New Roman" w:hAnsi="Times New Roman" w:cs="Times New Roman"/>
          <w:color w:val="auto"/>
        </w:rPr>
      </w:pPr>
      <w:bookmarkStart w:id="210" w:name="_Toc209094895"/>
      <w:r w:rsidRPr="00DD4BAC">
        <w:rPr>
          <w:rFonts w:ascii="Times New Roman" w:eastAsia="Times New Roman" w:hAnsi="Times New Roman" w:cs="Times New Roman"/>
          <w:color w:val="auto"/>
        </w:rPr>
        <w:lastRenderedPageBreak/>
        <w:t>5. számú melléklet</w:t>
      </w:r>
      <w:bookmarkEnd w:id="210"/>
    </w:p>
    <w:p w14:paraId="624DF546" w14:textId="13676208" w:rsidR="003C733A" w:rsidRPr="00DD4BAC" w:rsidRDefault="00A65E9F" w:rsidP="00FB40FD">
      <w:pPr>
        <w:pStyle w:val="Cmsor3"/>
        <w:rPr>
          <w:rFonts w:ascii="Times New Roman" w:eastAsia="Times New Roman" w:hAnsi="Times New Roman" w:cs="Times New Roman"/>
          <w:b/>
          <w:color w:val="auto"/>
        </w:rPr>
      </w:pPr>
      <w:bookmarkStart w:id="211" w:name="_Toc209094896"/>
      <w:r w:rsidRPr="00DD4BAC">
        <w:rPr>
          <w:rFonts w:ascii="Times New Roman" w:eastAsia="Times New Roman" w:hAnsi="Times New Roman" w:cs="Times New Roman"/>
          <w:b/>
          <w:color w:val="auto"/>
        </w:rPr>
        <w:t xml:space="preserve">FORMARUHA </w:t>
      </w:r>
      <w:r w:rsidR="003C733A" w:rsidRPr="00DD4BAC">
        <w:rPr>
          <w:rFonts w:ascii="Times New Roman" w:eastAsia="Times New Roman" w:hAnsi="Times New Roman" w:cs="Times New Roman"/>
          <w:b/>
          <w:color w:val="auto"/>
        </w:rPr>
        <w:t>VISELÉSI SZABÁLYZAT</w:t>
      </w:r>
      <w:bookmarkEnd w:id="211"/>
      <w:r w:rsidRPr="00DD4BAC">
        <w:rPr>
          <w:rFonts w:ascii="Times New Roman" w:eastAsia="Times New Roman" w:hAnsi="Times New Roman" w:cs="Times New Roman"/>
          <w:b/>
          <w:color w:val="auto"/>
        </w:rPr>
        <w:t xml:space="preserve"> </w:t>
      </w:r>
    </w:p>
    <w:p w14:paraId="63C77976" w14:textId="383317CE" w:rsidR="003C733A" w:rsidRPr="00DD4BAC" w:rsidRDefault="003C733A" w:rsidP="00FB40FD">
      <w:pPr>
        <w:spacing w:after="100" w:afterAutospacing="1" w:line="240" w:lineRule="auto"/>
        <w:rPr>
          <w:rFonts w:ascii="Times New Roman" w:eastAsia="Times New Roman" w:hAnsi="Times New Roman" w:cs="Times New Roman"/>
          <w:sz w:val="24"/>
          <w:szCs w:val="24"/>
        </w:rPr>
      </w:pPr>
      <w:r w:rsidRPr="00DD4BAC">
        <w:rPr>
          <w:rFonts w:ascii="Times New Roman" w:eastAsia="Times New Roman" w:hAnsi="Times New Roman" w:cs="Times New Roman"/>
          <w:b/>
          <w:bCs/>
          <w:sz w:val="24"/>
          <w:szCs w:val="24"/>
        </w:rPr>
        <w:t xml:space="preserve"> </w:t>
      </w:r>
    </w:p>
    <w:p w14:paraId="768B8772" w14:textId="77777777" w:rsidR="003C733A" w:rsidRPr="00DD4BAC" w:rsidRDefault="003C733A" w:rsidP="003C733A">
      <w:pPr>
        <w:spacing w:after="100" w:afterAutospacing="1" w:line="240" w:lineRule="auto"/>
        <w:rPr>
          <w:rFonts w:ascii="Times New Roman" w:eastAsia="Times New Roman" w:hAnsi="Times New Roman" w:cs="Times New Roman"/>
          <w:b/>
          <w:sz w:val="24"/>
          <w:szCs w:val="24"/>
        </w:rPr>
      </w:pPr>
      <w:r w:rsidRPr="00DD4BAC">
        <w:rPr>
          <w:rFonts w:ascii="Times New Roman" w:eastAsia="Times New Roman" w:hAnsi="Times New Roman" w:cs="Times New Roman"/>
          <w:b/>
          <w:sz w:val="24"/>
          <w:szCs w:val="24"/>
        </w:rPr>
        <w:t>A formaruha viselhető:</w:t>
      </w:r>
    </w:p>
    <w:p w14:paraId="61D8099D" w14:textId="77777777" w:rsidR="003C733A" w:rsidRPr="00DD4BAC" w:rsidRDefault="003C733A" w:rsidP="00290C5A">
      <w:pPr>
        <w:numPr>
          <w:ilvl w:val="0"/>
          <w:numId w:val="88"/>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az iskola házirendjének betartásával tanórán, iskolai foglalkozásokon</w:t>
      </w:r>
    </w:p>
    <w:p w14:paraId="37F5A6C6" w14:textId="77777777" w:rsidR="003C733A" w:rsidRPr="00DD4BAC" w:rsidRDefault="003C733A" w:rsidP="00290C5A">
      <w:pPr>
        <w:numPr>
          <w:ilvl w:val="0"/>
          <w:numId w:val="88"/>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honvédelmi szabadidős terepfoglalkozásokon</w:t>
      </w:r>
    </w:p>
    <w:p w14:paraId="660BD27E" w14:textId="77777777" w:rsidR="003C733A" w:rsidRPr="00DD4BAC" w:rsidRDefault="003C733A" w:rsidP="00290C5A">
      <w:pPr>
        <w:numPr>
          <w:ilvl w:val="0"/>
          <w:numId w:val="88"/>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ünnepségen</w:t>
      </w:r>
    </w:p>
    <w:p w14:paraId="6E97206F" w14:textId="77777777" w:rsidR="003C733A" w:rsidRPr="00DD4BAC" w:rsidRDefault="003C733A" w:rsidP="00290C5A">
      <w:pPr>
        <w:numPr>
          <w:ilvl w:val="0"/>
          <w:numId w:val="88"/>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 xml:space="preserve">az iskolaigazgató, osztályfőnök, kadét instruktor által meghatározott </w:t>
      </w:r>
      <w:proofErr w:type="spellStart"/>
      <w:r w:rsidRPr="00DD4BAC">
        <w:rPr>
          <w:rFonts w:ascii="Times New Roman" w:eastAsia="Times New Roman" w:hAnsi="Times New Roman" w:cs="Times New Roman"/>
          <w:sz w:val="24"/>
          <w:szCs w:val="24"/>
        </w:rPr>
        <w:t>alkalmakkor</w:t>
      </w:r>
      <w:proofErr w:type="spellEnd"/>
    </w:p>
    <w:p w14:paraId="36C43B69" w14:textId="77777777" w:rsidR="003C733A" w:rsidRPr="00DD4BAC" w:rsidRDefault="003C733A" w:rsidP="003C733A">
      <w:pPr>
        <w:spacing w:after="100" w:afterAutospacing="1" w:line="240" w:lineRule="auto"/>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 </w:t>
      </w:r>
    </w:p>
    <w:p w14:paraId="2127F301" w14:textId="77777777" w:rsidR="003C733A" w:rsidRPr="00DD4BAC" w:rsidRDefault="003C733A" w:rsidP="003C733A">
      <w:pPr>
        <w:spacing w:after="100" w:afterAutospacing="1" w:line="240" w:lineRule="auto"/>
        <w:rPr>
          <w:rFonts w:ascii="Times New Roman" w:eastAsia="Times New Roman" w:hAnsi="Times New Roman" w:cs="Times New Roman"/>
          <w:b/>
          <w:sz w:val="24"/>
          <w:szCs w:val="24"/>
        </w:rPr>
      </w:pPr>
      <w:r w:rsidRPr="00DD4BAC">
        <w:rPr>
          <w:rFonts w:ascii="Times New Roman" w:eastAsia="Times New Roman" w:hAnsi="Times New Roman" w:cs="Times New Roman"/>
          <w:b/>
          <w:sz w:val="24"/>
          <w:szCs w:val="24"/>
        </w:rPr>
        <w:t>Nem viselhető:</w:t>
      </w:r>
    </w:p>
    <w:p w14:paraId="14A22843" w14:textId="77777777" w:rsidR="003C733A" w:rsidRPr="00DD4BAC" w:rsidRDefault="003C733A" w:rsidP="00290C5A">
      <w:pPr>
        <w:numPr>
          <w:ilvl w:val="0"/>
          <w:numId w:val="89"/>
        </w:numPr>
        <w:spacing w:after="20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a Honvéd Kadét Programhoz (HKP) nem kapcsolódó eseményen (például magán-jellegű programon, pártpolitikai rendezvényen, sportrendezvényen)</w:t>
      </w:r>
    </w:p>
    <w:p w14:paraId="2BEF3CFA" w14:textId="77777777" w:rsidR="003C733A" w:rsidRPr="00DD4BAC" w:rsidRDefault="003C733A" w:rsidP="00290C5A">
      <w:pPr>
        <w:numPr>
          <w:ilvl w:val="0"/>
          <w:numId w:val="89"/>
        </w:numPr>
        <w:spacing w:after="20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egyéni utazás alkalmával</w:t>
      </w:r>
    </w:p>
    <w:p w14:paraId="140303DC" w14:textId="77777777" w:rsidR="003C733A" w:rsidRPr="00DD4BAC" w:rsidRDefault="003C733A" w:rsidP="003C733A">
      <w:pPr>
        <w:spacing w:after="100" w:afterAutospacing="1" w:line="240" w:lineRule="auto"/>
        <w:rPr>
          <w:rFonts w:ascii="Times New Roman" w:eastAsia="Times New Roman" w:hAnsi="Times New Roman" w:cs="Times New Roman"/>
          <w:sz w:val="24"/>
          <w:szCs w:val="24"/>
        </w:rPr>
      </w:pPr>
      <w:r w:rsidRPr="00DD4BAC">
        <w:rPr>
          <w:rFonts w:ascii="Times New Roman" w:eastAsia="Times New Roman" w:hAnsi="Times New Roman" w:cs="Times New Roman"/>
          <w:b/>
          <w:bCs/>
          <w:sz w:val="24"/>
          <w:szCs w:val="24"/>
        </w:rPr>
        <w:t>EGYSÉGESSÉG</w:t>
      </w:r>
    </w:p>
    <w:p w14:paraId="52B7DBDF" w14:textId="77777777" w:rsidR="003C733A" w:rsidRPr="00DD4BAC" w:rsidRDefault="003C733A" w:rsidP="003C733A">
      <w:pPr>
        <w:spacing w:after="100" w:afterAutospacing="1" w:line="240" w:lineRule="auto"/>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Mindig az instruktor vagy az oktató tanár határozza meg, hogy mely viselési módot kell egységesen viselni. Javasolt mindig az aktuális időjárási viszonyoknak megfelelő ruhadarabokat felvenni.</w:t>
      </w:r>
    </w:p>
    <w:p w14:paraId="727AE8C1" w14:textId="77777777" w:rsidR="003C733A" w:rsidRPr="00DD4BAC" w:rsidRDefault="003C733A" w:rsidP="003C733A">
      <w:pPr>
        <w:spacing w:after="100" w:afterAutospacing="1" w:line="240" w:lineRule="auto"/>
        <w:rPr>
          <w:rFonts w:ascii="Times New Roman" w:eastAsia="Times New Roman" w:hAnsi="Times New Roman" w:cs="Times New Roman"/>
          <w:sz w:val="24"/>
          <w:szCs w:val="24"/>
        </w:rPr>
      </w:pPr>
      <w:r w:rsidRPr="00DD4BAC">
        <w:rPr>
          <w:rFonts w:ascii="Times New Roman" w:eastAsia="Times New Roman" w:hAnsi="Times New Roman" w:cs="Times New Roman"/>
          <w:b/>
          <w:bCs/>
          <w:sz w:val="24"/>
          <w:szCs w:val="24"/>
        </w:rPr>
        <w:t>ÉKÍTMÉNYEK</w:t>
      </w:r>
    </w:p>
    <w:p w14:paraId="70401FC8" w14:textId="04683611" w:rsidR="003C733A" w:rsidRPr="00DD4BAC" w:rsidRDefault="003C733A" w:rsidP="00B04BA5">
      <w:pPr>
        <w:spacing w:after="100" w:afterAutospacing="1" w:line="240" w:lineRule="auto"/>
        <w:jc w:val="both"/>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 xml:space="preserve">A névfelvarrót jobb, a „KADÉT” felvarrót baloldalra, az évfolyamjelzést pedig középre, az erre kijelölt helyre kell feltenni. Az iskolai karjelzés és az elismerések kialakítása a HKP szellemiségével, motívum- és színvilágával összhangban alakítható ki. Elfogadott </w:t>
      </w:r>
      <w:proofErr w:type="spellStart"/>
      <w:r w:rsidRPr="00DD4BAC">
        <w:rPr>
          <w:rFonts w:ascii="Times New Roman" w:eastAsia="Times New Roman" w:hAnsi="Times New Roman" w:cs="Times New Roman"/>
          <w:sz w:val="24"/>
          <w:szCs w:val="24"/>
        </w:rPr>
        <w:t>osztályonként</w:t>
      </w:r>
      <w:proofErr w:type="spellEnd"/>
      <w:r w:rsidRPr="00DD4BAC">
        <w:rPr>
          <w:rFonts w:ascii="Times New Roman" w:eastAsia="Times New Roman" w:hAnsi="Times New Roman" w:cs="Times New Roman"/>
          <w:sz w:val="24"/>
          <w:szCs w:val="24"/>
        </w:rPr>
        <w:t xml:space="preserve"> vagy </w:t>
      </w:r>
      <w:proofErr w:type="spellStart"/>
      <w:r w:rsidRPr="00DD4BAC">
        <w:rPr>
          <w:rFonts w:ascii="Times New Roman" w:eastAsia="Times New Roman" w:hAnsi="Times New Roman" w:cs="Times New Roman"/>
          <w:sz w:val="24"/>
          <w:szCs w:val="24"/>
        </w:rPr>
        <w:t>évfolyamonként</w:t>
      </w:r>
      <w:proofErr w:type="spellEnd"/>
      <w:r w:rsidRPr="00DD4BAC">
        <w:rPr>
          <w:rFonts w:ascii="Times New Roman" w:eastAsia="Times New Roman" w:hAnsi="Times New Roman" w:cs="Times New Roman"/>
          <w:sz w:val="24"/>
          <w:szCs w:val="24"/>
        </w:rPr>
        <w:t xml:space="preserve"> eltérő </w:t>
      </w:r>
      <w:proofErr w:type="spellStart"/>
      <w:r w:rsidRPr="00DD4BAC">
        <w:rPr>
          <w:rFonts w:ascii="Times New Roman" w:eastAsia="Times New Roman" w:hAnsi="Times New Roman" w:cs="Times New Roman"/>
          <w:sz w:val="24"/>
          <w:szCs w:val="24"/>
        </w:rPr>
        <w:t>karjelzés.</w:t>
      </w:r>
      <w:r w:rsidRPr="00DD4BAC">
        <w:rPr>
          <w:rFonts w:ascii="Times New Roman" w:eastAsia="Times New Roman" w:hAnsi="Times New Roman" w:cs="Times New Roman"/>
          <w:b/>
          <w:sz w:val="24"/>
          <w:szCs w:val="24"/>
        </w:rPr>
        <w:t>Tilos</w:t>
      </w:r>
      <w:proofErr w:type="spellEnd"/>
      <w:r w:rsidRPr="00DD4BAC">
        <w:rPr>
          <w:rFonts w:ascii="Times New Roman" w:eastAsia="Times New Roman" w:hAnsi="Times New Roman" w:cs="Times New Roman"/>
          <w:sz w:val="24"/>
          <w:szCs w:val="24"/>
        </w:rPr>
        <w:t xml:space="preserve"> a Magyar Honvédség által rendszeresített felvarrókat (például az ország- és állományjelzőt), illetve önkényuralmi és a HKP szellemiségével összeegyeztethetetlen jelképeket viselni.</w:t>
      </w:r>
    </w:p>
    <w:p w14:paraId="74F1F75F" w14:textId="77777777" w:rsidR="003C733A" w:rsidRPr="00DD4BAC" w:rsidRDefault="003C733A" w:rsidP="00FB40FD">
      <w:pPr>
        <w:rPr>
          <w:rFonts w:ascii="Times New Roman" w:eastAsia="Times New Roman" w:hAnsi="Times New Roman" w:cs="Times New Roman"/>
          <w:b/>
          <w:sz w:val="24"/>
          <w:szCs w:val="24"/>
        </w:rPr>
      </w:pPr>
      <w:r w:rsidRPr="00DD4BAC">
        <w:rPr>
          <w:rFonts w:ascii="Times New Roman" w:eastAsia="Times New Roman" w:hAnsi="Times New Roman" w:cs="Times New Roman"/>
          <w:b/>
          <w:sz w:val="24"/>
          <w:szCs w:val="24"/>
        </w:rPr>
        <w:t>BARETT</w:t>
      </w:r>
    </w:p>
    <w:p w14:paraId="01ABFB64" w14:textId="77777777" w:rsidR="003C733A" w:rsidRPr="00DD4BAC" w:rsidRDefault="003C733A" w:rsidP="00FB40FD">
      <w:pPr>
        <w:rPr>
          <w:rFonts w:ascii="Times New Roman" w:eastAsia="Times New Roman" w:hAnsi="Times New Roman" w:cs="Times New Roman"/>
          <w:bCs/>
          <w:sz w:val="24"/>
          <w:szCs w:val="24"/>
        </w:rPr>
      </w:pPr>
      <w:r w:rsidRPr="00DD4BAC">
        <w:rPr>
          <w:rFonts w:ascii="Times New Roman" w:eastAsia="Times New Roman" w:hAnsi="Times New Roman" w:cs="Times New Roman"/>
          <w:bCs/>
          <w:sz w:val="24"/>
          <w:szCs w:val="24"/>
        </w:rPr>
        <w:br/>
      </w:r>
      <w:r w:rsidRPr="00DD4BAC">
        <w:rPr>
          <w:rFonts w:ascii="Times New Roman" w:eastAsia="Times New Roman" w:hAnsi="Times New Roman" w:cs="Times New Roman"/>
          <w:sz w:val="24"/>
          <w:szCs w:val="24"/>
        </w:rPr>
        <w:t>A barett jelvénye egy vonalban legyen a bal szemmel.</w:t>
      </w:r>
    </w:p>
    <w:p w14:paraId="3DD7D2D1" w14:textId="77777777" w:rsidR="003C733A" w:rsidRPr="00DD4BAC" w:rsidRDefault="00F55FB3" w:rsidP="00FB40FD">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64FBAD4">
          <v:rect id="_x0000_i1025" style="width:0;height:0" o:hralign="center" o:hrstd="t" o:hr="t" fillcolor="#a0a0a0" stroked="f"/>
        </w:pict>
      </w:r>
    </w:p>
    <w:p w14:paraId="32469EF1" w14:textId="77777777" w:rsidR="00FB40FD" w:rsidRPr="00DD4BAC" w:rsidRDefault="003C733A" w:rsidP="00FB40FD">
      <w:pPr>
        <w:rPr>
          <w:rFonts w:ascii="Times New Roman" w:hAnsi="Times New Roman" w:cs="Times New Roman"/>
          <w:b/>
          <w:sz w:val="24"/>
          <w:szCs w:val="24"/>
        </w:rPr>
      </w:pPr>
      <w:r w:rsidRPr="00DD4BAC">
        <w:rPr>
          <w:rFonts w:ascii="Times New Roman" w:hAnsi="Times New Roman" w:cs="Times New Roman"/>
          <w:b/>
          <w:sz w:val="24"/>
          <w:szCs w:val="24"/>
        </w:rPr>
        <w:t>ÉKÍTMÉNYEK</w:t>
      </w:r>
    </w:p>
    <w:p w14:paraId="1BBF6B34" w14:textId="48FD2378" w:rsidR="003C733A" w:rsidRPr="00DD4BAC" w:rsidRDefault="003C733A" w:rsidP="00FB40FD">
      <w:pPr>
        <w:rPr>
          <w:rFonts w:ascii="Times New Roman" w:eastAsia="Times New Roman" w:hAnsi="Times New Roman" w:cs="Times New Roman"/>
        </w:rPr>
      </w:pPr>
      <w:r w:rsidRPr="00DD4BAC">
        <w:rPr>
          <w:rFonts w:ascii="Times New Roman" w:eastAsia="Times New Roman" w:hAnsi="Times New Roman" w:cs="Times New Roman"/>
          <w:b/>
          <w:bCs/>
          <w:sz w:val="24"/>
          <w:szCs w:val="24"/>
        </w:rPr>
        <w:br/>
      </w:r>
      <w:r w:rsidRPr="00DD4BAC">
        <w:rPr>
          <w:rFonts w:ascii="Times New Roman" w:eastAsia="Times New Roman" w:hAnsi="Times New Roman" w:cs="Times New Roman"/>
          <w:sz w:val="24"/>
          <w:szCs w:val="24"/>
        </w:rPr>
        <w:t>a névfelvarrót a jobb, a „KADÉT” felvarrót a baloldalon, az évfolyamjelzést pedig középen kell viselni.</w:t>
      </w:r>
      <w:r w:rsidRPr="00DD4BAC">
        <w:rPr>
          <w:rFonts w:ascii="Times New Roman" w:eastAsia="Times New Roman" w:hAnsi="Times New Roman" w:cs="Times New Roman"/>
          <w:sz w:val="24"/>
          <w:szCs w:val="24"/>
        </w:rPr>
        <w:br/>
        <w:t>A formaruha csak akkor használja, ha minden ékítmény a megfelelő helyre került</w:t>
      </w:r>
      <w:r w:rsidRPr="00DD4BAC">
        <w:rPr>
          <w:rFonts w:ascii="Times New Roman" w:eastAsia="Times New Roman" w:hAnsi="Times New Roman" w:cs="Times New Roman"/>
        </w:rPr>
        <w:t>.</w:t>
      </w:r>
    </w:p>
    <w:p w14:paraId="19807B1E" w14:textId="77777777" w:rsidR="003C733A" w:rsidRPr="00DD4BAC" w:rsidRDefault="00F55FB3" w:rsidP="003C733A">
      <w:pPr>
        <w:spacing w:after="0"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BBF2ED5">
          <v:rect id="_x0000_i1026" style="width:0;height:0" o:hralign="center" o:hrstd="t" o:hr="t" fillcolor="#a0a0a0" stroked="f"/>
        </w:pict>
      </w:r>
    </w:p>
    <w:p w14:paraId="70FFDD7A" w14:textId="77777777" w:rsidR="003C733A" w:rsidRPr="00DD4BAC" w:rsidRDefault="003C733A" w:rsidP="00FB40FD">
      <w:pPr>
        <w:rPr>
          <w:rFonts w:ascii="Times New Roman" w:eastAsia="Times New Roman" w:hAnsi="Times New Roman" w:cs="Times New Roman"/>
          <w:sz w:val="24"/>
          <w:szCs w:val="24"/>
        </w:rPr>
      </w:pPr>
      <w:r w:rsidRPr="00DD4BAC">
        <w:rPr>
          <w:rFonts w:ascii="Times New Roman" w:eastAsia="Times New Roman" w:hAnsi="Times New Roman" w:cs="Times New Roman"/>
          <w:b/>
          <w:bCs/>
          <w:sz w:val="24"/>
          <w:szCs w:val="24"/>
        </w:rPr>
        <w:lastRenderedPageBreak/>
        <w:t>ZUBBONY</w:t>
      </w:r>
      <w:r w:rsidRPr="00DD4BAC">
        <w:rPr>
          <w:rFonts w:ascii="Times New Roman" w:eastAsia="Times New Roman" w:hAnsi="Times New Roman" w:cs="Times New Roman"/>
          <w:b/>
          <w:bCs/>
          <w:sz w:val="24"/>
          <w:szCs w:val="24"/>
        </w:rPr>
        <w:br/>
      </w:r>
      <w:r w:rsidRPr="00DD4BAC">
        <w:rPr>
          <w:rFonts w:ascii="Times New Roman" w:eastAsia="Times New Roman" w:hAnsi="Times New Roman" w:cs="Times New Roman"/>
          <w:sz w:val="24"/>
          <w:szCs w:val="24"/>
        </w:rPr>
        <w:t>A zubbonyt a nadrágon kívül kell hagyni, és az ujját is le kell hajtani a  nyilvános eseményeken.</w:t>
      </w:r>
    </w:p>
    <w:p w14:paraId="22E07846" w14:textId="77777777" w:rsidR="003C733A" w:rsidRPr="00DD4BAC" w:rsidRDefault="00F55FB3" w:rsidP="00FB40FD">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07476B9">
          <v:rect id="_x0000_i1027" style="width:0;height:0" o:hralign="center" o:hrstd="t" o:hr="t" fillcolor="#a0a0a0" stroked="f"/>
        </w:pict>
      </w:r>
    </w:p>
    <w:p w14:paraId="1872DF16" w14:textId="77777777" w:rsidR="003C733A" w:rsidRPr="00DD4BAC" w:rsidRDefault="003C733A" w:rsidP="003C733A">
      <w:pPr>
        <w:spacing w:after="100" w:afterAutospacing="1" w:line="432" w:lineRule="atLeast"/>
        <w:rPr>
          <w:rFonts w:ascii="Times New Roman" w:eastAsia="Times New Roman" w:hAnsi="Times New Roman" w:cs="Times New Roman"/>
          <w:sz w:val="24"/>
          <w:szCs w:val="24"/>
        </w:rPr>
      </w:pPr>
      <w:r w:rsidRPr="00DD4BAC">
        <w:rPr>
          <w:rFonts w:ascii="Times New Roman" w:eastAsia="Times New Roman" w:hAnsi="Times New Roman" w:cs="Times New Roman"/>
          <w:b/>
          <w:bCs/>
          <w:sz w:val="24"/>
          <w:szCs w:val="24"/>
        </w:rPr>
        <w:t>HEVEDERÖV</w:t>
      </w:r>
      <w:r w:rsidRPr="00DD4BAC">
        <w:rPr>
          <w:rFonts w:ascii="Times New Roman" w:eastAsia="Times New Roman" w:hAnsi="Times New Roman" w:cs="Times New Roman"/>
          <w:b/>
          <w:bCs/>
          <w:sz w:val="24"/>
          <w:szCs w:val="24"/>
        </w:rPr>
        <w:br/>
      </w:r>
      <w:r w:rsidRPr="00DD4BAC">
        <w:rPr>
          <w:rFonts w:ascii="Times New Roman" w:eastAsia="Times New Roman" w:hAnsi="Times New Roman" w:cs="Times New Roman"/>
          <w:sz w:val="24"/>
          <w:szCs w:val="24"/>
        </w:rPr>
        <w:t>Az övcsatot mindig középre kell igazítani, a zubbony gombjaival egy vonalba.</w:t>
      </w:r>
    </w:p>
    <w:p w14:paraId="09E517AD" w14:textId="77777777" w:rsidR="003C733A" w:rsidRPr="00DD4BAC" w:rsidRDefault="00F55FB3" w:rsidP="003C733A">
      <w:pPr>
        <w:spacing w:after="0"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EFB6CC7">
          <v:rect id="_x0000_i1028" style="width:0;height:0" o:hralign="center" o:hrstd="t" o:hr="t" fillcolor="#a0a0a0" stroked="f"/>
        </w:pict>
      </w:r>
    </w:p>
    <w:p w14:paraId="34CA02AB" w14:textId="77777777" w:rsidR="003C733A" w:rsidRPr="00DD4BAC" w:rsidRDefault="003C733A" w:rsidP="003C733A">
      <w:pPr>
        <w:spacing w:after="100" w:afterAutospacing="1" w:line="432" w:lineRule="atLeast"/>
        <w:rPr>
          <w:rFonts w:ascii="Times New Roman" w:eastAsia="Times New Roman" w:hAnsi="Times New Roman" w:cs="Times New Roman"/>
          <w:sz w:val="24"/>
          <w:szCs w:val="24"/>
        </w:rPr>
      </w:pPr>
      <w:r w:rsidRPr="00DD4BAC">
        <w:rPr>
          <w:rFonts w:ascii="Times New Roman" w:eastAsia="Times New Roman" w:hAnsi="Times New Roman" w:cs="Times New Roman"/>
          <w:b/>
          <w:bCs/>
          <w:sz w:val="24"/>
          <w:szCs w:val="24"/>
        </w:rPr>
        <w:t>NADRÁG</w:t>
      </w:r>
      <w:r w:rsidRPr="00DD4BAC">
        <w:rPr>
          <w:rFonts w:ascii="Times New Roman" w:eastAsia="Times New Roman" w:hAnsi="Times New Roman" w:cs="Times New Roman"/>
          <w:b/>
          <w:bCs/>
          <w:sz w:val="24"/>
          <w:szCs w:val="24"/>
        </w:rPr>
        <w:br/>
      </w:r>
      <w:r w:rsidRPr="00DD4BAC">
        <w:rPr>
          <w:rFonts w:ascii="Times New Roman" w:eastAsia="Times New Roman" w:hAnsi="Times New Roman" w:cs="Times New Roman"/>
          <w:sz w:val="24"/>
          <w:szCs w:val="24"/>
        </w:rPr>
        <w:t>A nadrág szárát a bakancson kívül kell viselni.</w:t>
      </w:r>
    </w:p>
    <w:p w14:paraId="44D52426" w14:textId="77777777" w:rsidR="003C733A" w:rsidRPr="00DD4BAC" w:rsidRDefault="00F55FB3" w:rsidP="003C733A">
      <w:pPr>
        <w:spacing w:after="0"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88D267">
          <v:rect id="_x0000_i1029" style="width:0;height:0" o:hralign="center" o:hrstd="t" o:hr="t" fillcolor="#a0a0a0" stroked="f"/>
        </w:pict>
      </w:r>
    </w:p>
    <w:p w14:paraId="3FD8B154" w14:textId="77777777" w:rsidR="003C733A" w:rsidRPr="00DD4BAC" w:rsidRDefault="003C733A" w:rsidP="003C733A">
      <w:pPr>
        <w:spacing w:after="100" w:afterAutospacing="1" w:line="432" w:lineRule="atLeast"/>
        <w:rPr>
          <w:rFonts w:ascii="Times New Roman" w:eastAsia="Times New Roman" w:hAnsi="Times New Roman" w:cs="Times New Roman"/>
          <w:sz w:val="24"/>
          <w:szCs w:val="24"/>
        </w:rPr>
      </w:pPr>
      <w:r w:rsidRPr="00DD4BAC">
        <w:rPr>
          <w:rFonts w:ascii="Times New Roman" w:eastAsia="Times New Roman" w:hAnsi="Times New Roman" w:cs="Times New Roman"/>
          <w:b/>
          <w:bCs/>
          <w:sz w:val="24"/>
          <w:szCs w:val="24"/>
        </w:rPr>
        <w:t>BAKANCS</w:t>
      </w:r>
      <w:r w:rsidRPr="00DD4BAC">
        <w:rPr>
          <w:rFonts w:ascii="Times New Roman" w:eastAsia="Times New Roman" w:hAnsi="Times New Roman" w:cs="Times New Roman"/>
          <w:b/>
          <w:bCs/>
          <w:sz w:val="24"/>
          <w:szCs w:val="24"/>
        </w:rPr>
        <w:br/>
      </w:r>
      <w:r w:rsidRPr="00DD4BAC">
        <w:rPr>
          <w:rFonts w:ascii="Times New Roman" w:eastAsia="Times New Roman" w:hAnsi="Times New Roman" w:cs="Times New Roman"/>
          <w:sz w:val="24"/>
          <w:szCs w:val="24"/>
        </w:rPr>
        <w:t>A bakancs mindig legyen tiszta és ápolt.</w:t>
      </w:r>
    </w:p>
    <w:p w14:paraId="7717B017" w14:textId="77777777" w:rsidR="003C733A" w:rsidRPr="00DD4BAC" w:rsidRDefault="00F55FB3" w:rsidP="003C733A">
      <w:pPr>
        <w:spacing w:after="0"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1FC9787">
          <v:rect id="_x0000_i1030" style="width:0;height:0" o:hralign="center" o:hrstd="t" o:hr="t" fillcolor="#a0a0a0" stroked="f"/>
        </w:pict>
      </w:r>
    </w:p>
    <w:p w14:paraId="62CB549F" w14:textId="77777777" w:rsidR="003C733A" w:rsidRPr="00DD4BAC" w:rsidRDefault="003C733A" w:rsidP="003C733A">
      <w:pPr>
        <w:spacing w:after="100" w:afterAutospacing="1" w:line="432" w:lineRule="atLeast"/>
        <w:rPr>
          <w:rFonts w:ascii="Times New Roman" w:eastAsia="Times New Roman" w:hAnsi="Times New Roman" w:cs="Times New Roman"/>
          <w:sz w:val="24"/>
          <w:szCs w:val="24"/>
        </w:rPr>
      </w:pPr>
      <w:r w:rsidRPr="00DD4BAC">
        <w:rPr>
          <w:rFonts w:ascii="Times New Roman" w:eastAsia="Times New Roman" w:hAnsi="Times New Roman" w:cs="Times New Roman"/>
          <w:b/>
          <w:bCs/>
          <w:sz w:val="24"/>
          <w:szCs w:val="24"/>
        </w:rPr>
        <w:t>ÁPOLTSÁG</w:t>
      </w:r>
      <w:r w:rsidRPr="00DD4BAC">
        <w:rPr>
          <w:rFonts w:ascii="Times New Roman" w:eastAsia="Times New Roman" w:hAnsi="Times New Roman" w:cs="Times New Roman"/>
          <w:b/>
          <w:bCs/>
          <w:sz w:val="24"/>
          <w:szCs w:val="24"/>
        </w:rPr>
        <w:br/>
      </w:r>
      <w:r w:rsidRPr="00DD4BAC">
        <w:rPr>
          <w:rFonts w:ascii="Times New Roman" w:eastAsia="Times New Roman" w:hAnsi="Times New Roman" w:cs="Times New Roman"/>
          <w:sz w:val="24"/>
          <w:szCs w:val="24"/>
        </w:rPr>
        <w:t>A formaruha viselésnél ügyelni kell  az ápolt a hajra, fiúk esetén az arcszőrzetre is.</w:t>
      </w:r>
    </w:p>
    <w:p w14:paraId="2D7A31C1" w14:textId="77777777" w:rsidR="003C733A" w:rsidRPr="00DD4BAC" w:rsidRDefault="003C733A" w:rsidP="003C733A">
      <w:pPr>
        <w:spacing w:after="100" w:afterAutospacing="1" w:line="432" w:lineRule="atLeast"/>
        <w:rPr>
          <w:rFonts w:ascii="Times New Roman" w:eastAsia="Times New Roman" w:hAnsi="Times New Roman" w:cs="Times New Roman"/>
          <w:sz w:val="24"/>
          <w:szCs w:val="24"/>
        </w:rPr>
      </w:pPr>
    </w:p>
    <w:p w14:paraId="43D3725C" w14:textId="77777777" w:rsidR="003C733A" w:rsidRPr="00DD4BAC" w:rsidRDefault="003C733A" w:rsidP="003C733A">
      <w:pPr>
        <w:spacing w:after="100" w:afterAutospacing="1" w:line="432" w:lineRule="atLeast"/>
        <w:rPr>
          <w:rFonts w:ascii="Times New Roman" w:eastAsia="Times New Roman" w:hAnsi="Times New Roman" w:cs="Times New Roman"/>
          <w:sz w:val="24"/>
          <w:szCs w:val="24"/>
        </w:rPr>
      </w:pPr>
    </w:p>
    <w:p w14:paraId="21D70492" w14:textId="77777777" w:rsidR="003C733A" w:rsidRPr="00DD4BAC" w:rsidRDefault="003C733A" w:rsidP="003C733A">
      <w:pPr>
        <w:spacing w:after="100" w:afterAutospacing="1" w:line="432" w:lineRule="atLeast"/>
        <w:rPr>
          <w:rFonts w:ascii="Times New Roman" w:eastAsia="Times New Roman" w:hAnsi="Times New Roman" w:cs="Times New Roman"/>
          <w:sz w:val="24"/>
          <w:szCs w:val="24"/>
        </w:rPr>
      </w:pPr>
    </w:p>
    <w:p w14:paraId="50D72403" w14:textId="77777777" w:rsidR="003C733A" w:rsidRPr="00DD4BAC" w:rsidRDefault="003C733A" w:rsidP="003C733A">
      <w:pPr>
        <w:spacing w:after="100" w:afterAutospacing="1" w:line="432" w:lineRule="atLeast"/>
        <w:rPr>
          <w:rFonts w:ascii="Times New Roman" w:eastAsia="Times New Roman" w:hAnsi="Times New Roman" w:cs="Times New Roman"/>
          <w:sz w:val="24"/>
          <w:szCs w:val="24"/>
        </w:rPr>
      </w:pPr>
    </w:p>
    <w:p w14:paraId="688D7229" w14:textId="77777777" w:rsidR="003C733A" w:rsidRPr="00DD4BAC" w:rsidRDefault="003C733A" w:rsidP="003C733A">
      <w:pPr>
        <w:spacing w:after="100" w:afterAutospacing="1" w:line="432" w:lineRule="atLeast"/>
        <w:rPr>
          <w:rFonts w:ascii="Times New Roman" w:eastAsia="Times New Roman" w:hAnsi="Times New Roman" w:cs="Times New Roman"/>
          <w:sz w:val="24"/>
          <w:szCs w:val="24"/>
        </w:rPr>
      </w:pPr>
    </w:p>
    <w:p w14:paraId="15617E64" w14:textId="77777777" w:rsidR="003C733A" w:rsidRPr="00DD4BAC" w:rsidRDefault="003C733A" w:rsidP="003C733A">
      <w:pPr>
        <w:spacing w:after="100" w:afterAutospacing="1" w:line="432" w:lineRule="atLeast"/>
        <w:rPr>
          <w:rFonts w:ascii="Times New Roman" w:eastAsia="Times New Roman" w:hAnsi="Times New Roman" w:cs="Times New Roman"/>
          <w:sz w:val="24"/>
          <w:szCs w:val="24"/>
        </w:rPr>
      </w:pPr>
    </w:p>
    <w:p w14:paraId="583A8098" w14:textId="77777777" w:rsidR="003C733A" w:rsidRPr="00DD4BAC" w:rsidRDefault="003C733A" w:rsidP="003C733A">
      <w:pPr>
        <w:spacing w:after="100" w:afterAutospacing="1" w:line="432" w:lineRule="atLeast"/>
        <w:rPr>
          <w:rFonts w:ascii="Times New Roman" w:eastAsia="Times New Roman" w:hAnsi="Times New Roman" w:cs="Times New Roman"/>
          <w:sz w:val="24"/>
          <w:szCs w:val="24"/>
        </w:rPr>
      </w:pPr>
    </w:p>
    <w:p w14:paraId="57641EE2" w14:textId="77777777" w:rsidR="003C733A" w:rsidRPr="00DD4BAC" w:rsidRDefault="003C733A" w:rsidP="003C733A">
      <w:pPr>
        <w:spacing w:after="100" w:afterAutospacing="1" w:line="432" w:lineRule="atLeast"/>
        <w:rPr>
          <w:rFonts w:ascii="Times New Roman" w:eastAsia="Times New Roman" w:hAnsi="Times New Roman" w:cs="Times New Roman"/>
          <w:sz w:val="24"/>
          <w:szCs w:val="24"/>
        </w:rPr>
      </w:pPr>
    </w:p>
    <w:p w14:paraId="3701B1DF" w14:textId="77777777" w:rsidR="003C733A" w:rsidRPr="00DD4BAC" w:rsidRDefault="003C733A" w:rsidP="003C733A">
      <w:pPr>
        <w:spacing w:after="100" w:afterAutospacing="1" w:line="432" w:lineRule="atLeast"/>
        <w:rPr>
          <w:rFonts w:ascii="Times New Roman" w:eastAsia="Times New Roman" w:hAnsi="Times New Roman" w:cs="Times New Roman"/>
          <w:sz w:val="24"/>
          <w:szCs w:val="24"/>
        </w:rPr>
      </w:pPr>
    </w:p>
    <w:p w14:paraId="571195D2" w14:textId="77777777" w:rsidR="003C733A" w:rsidRPr="00DD4BAC" w:rsidRDefault="003C733A" w:rsidP="00F4146B">
      <w:pPr>
        <w:rPr>
          <w:rFonts w:ascii="Times New Roman" w:eastAsia="Times New Roman" w:hAnsi="Times New Roman" w:cs="Times New Roman"/>
          <w:b/>
          <w:sz w:val="24"/>
          <w:szCs w:val="24"/>
        </w:rPr>
      </w:pPr>
      <w:r w:rsidRPr="00DD4BAC">
        <w:rPr>
          <w:rFonts w:ascii="Times New Roman" w:eastAsia="Times New Roman" w:hAnsi="Times New Roman" w:cs="Times New Roman"/>
        </w:rPr>
        <w:lastRenderedPageBreak/>
        <w:t xml:space="preserve">              </w:t>
      </w:r>
      <w:r w:rsidRPr="00DD4BAC">
        <w:rPr>
          <w:rFonts w:ascii="Times New Roman" w:eastAsia="Times New Roman" w:hAnsi="Times New Roman" w:cs="Times New Roman"/>
          <w:b/>
          <w:sz w:val="24"/>
          <w:szCs w:val="24"/>
        </w:rPr>
        <w:t>FORMARUHA RÉSZEINEK PONTOS MEGNEVEZÉSE</w:t>
      </w:r>
    </w:p>
    <w:p w14:paraId="58AD8303"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inline distT="0" distB="0" distL="0" distR="0" wp14:anchorId="088DA394" wp14:editId="3CC91A6A">
            <wp:extent cx="4219575" cy="5438775"/>
            <wp:effectExtent l="19050" t="0" r="9525" b="0"/>
            <wp:docPr id="7" name="Kép 7" descr="https://csonkakadet.hu/wp-content/uploads/2021/06/Honve9delmi-Kade9t-d6ltf6zkf6de9si-Szabe1lyza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sonkakadet.hu/wp-content/uploads/2021/06/Honve9delmi-Kade9t-d6ltf6zkf6de9si-Szabe1lyzat-1.jpg"/>
                    <pic:cNvPicPr>
                      <a:picLocks noChangeAspect="1" noChangeArrowheads="1"/>
                    </pic:cNvPicPr>
                  </pic:nvPicPr>
                  <pic:blipFill>
                    <a:blip r:embed="rId13"/>
                    <a:srcRect/>
                    <a:stretch>
                      <a:fillRect/>
                    </a:stretch>
                  </pic:blipFill>
                  <pic:spPr bwMode="auto">
                    <a:xfrm>
                      <a:off x="0" y="0"/>
                      <a:ext cx="4219575" cy="5438775"/>
                    </a:xfrm>
                    <a:prstGeom prst="rect">
                      <a:avLst/>
                    </a:prstGeom>
                    <a:noFill/>
                    <a:ln w="9525">
                      <a:noFill/>
                      <a:miter lim="800000"/>
                      <a:headEnd/>
                      <a:tailEnd/>
                    </a:ln>
                  </pic:spPr>
                </pic:pic>
              </a:graphicData>
            </a:graphic>
          </wp:inline>
        </w:drawing>
      </w:r>
    </w:p>
    <w:p w14:paraId="1387EF3F" w14:textId="23D1FF52" w:rsidR="003C733A" w:rsidRPr="00DD4BAC" w:rsidRDefault="003C733A" w:rsidP="003C733A">
      <w:pPr>
        <w:spacing w:after="0" w:line="240" w:lineRule="auto"/>
        <w:jc w:val="center"/>
        <w:outlineLvl w:val="1"/>
        <w:rPr>
          <w:rFonts w:ascii="Times New Roman" w:eastAsia="Times New Roman" w:hAnsi="Times New Roman" w:cs="Times New Roman"/>
          <w:b/>
          <w:bCs/>
          <w:sz w:val="57"/>
          <w:szCs w:val="57"/>
        </w:rPr>
      </w:pPr>
    </w:p>
    <w:p w14:paraId="60F1FF9A"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3EE7AE3B"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5913EDDD"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6C992EB8"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4BA23736"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292D01E3"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1846A40B" w14:textId="77777777" w:rsidR="00B04BA5" w:rsidRPr="00DD4BAC" w:rsidRDefault="00B04BA5">
      <w:pPr>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br w:type="page"/>
      </w:r>
    </w:p>
    <w:p w14:paraId="3EAE3130" w14:textId="4A3CC461"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roofErr w:type="spellStart"/>
      <w:r w:rsidRPr="00DD4BAC">
        <w:rPr>
          <w:rFonts w:ascii="Times New Roman" w:eastAsia="Times New Roman" w:hAnsi="Times New Roman" w:cs="Times New Roman"/>
          <w:sz w:val="24"/>
          <w:szCs w:val="24"/>
        </w:rPr>
        <w:lastRenderedPageBreak/>
        <w:t>polársapka</w:t>
      </w:r>
      <w:proofErr w:type="spellEnd"/>
    </w:p>
    <w:p w14:paraId="3BA1E278"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inline distT="0" distB="0" distL="0" distR="0" wp14:anchorId="0A073073" wp14:editId="50DA5A62">
            <wp:extent cx="762000" cy="800100"/>
            <wp:effectExtent l="19050" t="0" r="0" b="0"/>
            <wp:docPr id="10" name="Kép 10" descr="https://csonkakadet.hu/wp-content/uploads/2021/06/Honve9delmi-Kade9t-d6ltf6zkf6de9si-Szabe1lyza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sonkakadet.hu/wp-content/uploads/2021/06/Honve9delmi-Kade9t-d6ltf6zkf6de9si-Szabe1lyzat-4.jpg"/>
                    <pic:cNvPicPr>
                      <a:picLocks noChangeAspect="1" noChangeArrowheads="1"/>
                    </pic:cNvPicPr>
                  </pic:nvPicPr>
                  <pic:blipFill>
                    <a:blip r:embed="rId14"/>
                    <a:srcRect/>
                    <a:stretch>
                      <a:fillRect/>
                    </a:stretch>
                  </pic:blipFill>
                  <pic:spPr bwMode="auto">
                    <a:xfrm>
                      <a:off x="0" y="0"/>
                      <a:ext cx="762000" cy="800100"/>
                    </a:xfrm>
                    <a:prstGeom prst="rect">
                      <a:avLst/>
                    </a:prstGeom>
                    <a:noFill/>
                    <a:ln w="9525">
                      <a:noFill/>
                      <a:miter lim="800000"/>
                      <a:headEnd/>
                      <a:tailEnd/>
                    </a:ln>
                  </pic:spPr>
                </pic:pic>
              </a:graphicData>
            </a:graphic>
          </wp:inline>
        </w:drawing>
      </w:r>
    </w:p>
    <w:p w14:paraId="4C79DBE0"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79F508BF"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barett</w:t>
      </w:r>
    </w:p>
    <w:p w14:paraId="485D8890"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inline distT="0" distB="0" distL="0" distR="0" wp14:anchorId="63CA3AB0" wp14:editId="603A7104">
            <wp:extent cx="866775" cy="990600"/>
            <wp:effectExtent l="19050" t="0" r="9525" b="0"/>
            <wp:docPr id="3" name="Kép 11" descr="https://csonkakadet.hu/wp-content/uploads/2021/06/Honve9delmi-Kade9t-d6ltf6zkf6de9si-Szabe1lyza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sonkakadet.hu/wp-content/uploads/2021/06/Honve9delmi-Kade9t-d6ltf6zkf6de9si-Szabe1lyzat-5.jpg"/>
                    <pic:cNvPicPr>
                      <a:picLocks noChangeAspect="1" noChangeArrowheads="1"/>
                    </pic:cNvPicPr>
                  </pic:nvPicPr>
                  <pic:blipFill>
                    <a:blip r:embed="rId15"/>
                    <a:srcRect/>
                    <a:stretch>
                      <a:fillRect/>
                    </a:stretch>
                  </pic:blipFill>
                  <pic:spPr bwMode="auto">
                    <a:xfrm>
                      <a:off x="0" y="0"/>
                      <a:ext cx="866775" cy="990600"/>
                    </a:xfrm>
                    <a:prstGeom prst="rect">
                      <a:avLst/>
                    </a:prstGeom>
                    <a:noFill/>
                    <a:ln w="9525">
                      <a:noFill/>
                      <a:miter lim="800000"/>
                      <a:headEnd/>
                      <a:tailEnd/>
                    </a:ln>
                  </pic:spPr>
                </pic:pic>
              </a:graphicData>
            </a:graphic>
          </wp:inline>
        </w:drawing>
      </w:r>
    </w:p>
    <w:p w14:paraId="474CDBD9"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6A9ADE02" w14:textId="777235F3"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csősál és keszt</w:t>
      </w:r>
      <w:r w:rsidR="00B04BA5" w:rsidRPr="00DD4BAC">
        <w:rPr>
          <w:rFonts w:ascii="Times New Roman" w:eastAsia="Times New Roman" w:hAnsi="Times New Roman" w:cs="Times New Roman"/>
          <w:sz w:val="24"/>
          <w:szCs w:val="24"/>
        </w:rPr>
        <w:t>y</w:t>
      </w:r>
      <w:r w:rsidRPr="00DD4BAC">
        <w:rPr>
          <w:rFonts w:ascii="Times New Roman" w:eastAsia="Times New Roman" w:hAnsi="Times New Roman" w:cs="Times New Roman"/>
          <w:sz w:val="24"/>
          <w:szCs w:val="24"/>
        </w:rPr>
        <w:t>ű</w:t>
      </w:r>
    </w:p>
    <w:p w14:paraId="5243EC2F"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inline distT="0" distB="0" distL="0" distR="0" wp14:anchorId="3D0E82B1" wp14:editId="70B88AC7">
            <wp:extent cx="2009775" cy="1019175"/>
            <wp:effectExtent l="19050" t="0" r="9525" b="0"/>
            <wp:docPr id="11" name="Kép 12" descr="https://csonkakadet.hu/wp-content/uploads/2021/06/Honve9delmi-Kade9t-d6ltf6zkf6de9si-Szabe1lyza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sonkakadet.hu/wp-content/uploads/2021/06/Honve9delmi-Kade9t-d6ltf6zkf6de9si-Szabe1lyzat-6.jpg"/>
                    <pic:cNvPicPr>
                      <a:picLocks noChangeAspect="1" noChangeArrowheads="1"/>
                    </pic:cNvPicPr>
                  </pic:nvPicPr>
                  <pic:blipFill>
                    <a:blip r:embed="rId16"/>
                    <a:srcRect/>
                    <a:stretch>
                      <a:fillRect/>
                    </a:stretch>
                  </pic:blipFill>
                  <pic:spPr bwMode="auto">
                    <a:xfrm>
                      <a:off x="0" y="0"/>
                      <a:ext cx="2009775" cy="1019175"/>
                    </a:xfrm>
                    <a:prstGeom prst="rect">
                      <a:avLst/>
                    </a:prstGeom>
                    <a:noFill/>
                    <a:ln w="9525">
                      <a:noFill/>
                      <a:miter lim="800000"/>
                      <a:headEnd/>
                      <a:tailEnd/>
                    </a:ln>
                  </pic:spPr>
                </pic:pic>
              </a:graphicData>
            </a:graphic>
          </wp:inline>
        </w:drawing>
      </w:r>
    </w:p>
    <w:p w14:paraId="12C8B1C6"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3858C595"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hátizsák</w:t>
      </w:r>
    </w:p>
    <w:p w14:paraId="40A0B800"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inline distT="0" distB="0" distL="0" distR="0" wp14:anchorId="72B0E342" wp14:editId="070B5BA2">
            <wp:extent cx="1314450" cy="1152525"/>
            <wp:effectExtent l="19050" t="0" r="0" b="0"/>
            <wp:docPr id="5" name="Kép 13" descr="https://csonkakadet.hu/wp-content/uploads/2021/06/Honve9delmi-Kade9t-d6ltf6zkf6de9si-Szabe1lyzat-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sonkakadet.hu/wp-content/uploads/2021/06/Honve9delmi-Kade9t-d6ltf6zkf6de9si-Szabe1lyzat-9.jpg"/>
                    <pic:cNvPicPr>
                      <a:picLocks noChangeAspect="1" noChangeArrowheads="1"/>
                    </pic:cNvPicPr>
                  </pic:nvPicPr>
                  <pic:blipFill>
                    <a:blip r:embed="rId17"/>
                    <a:srcRect/>
                    <a:stretch>
                      <a:fillRect/>
                    </a:stretch>
                  </pic:blipFill>
                  <pic:spPr bwMode="auto">
                    <a:xfrm>
                      <a:off x="0" y="0"/>
                      <a:ext cx="1314450" cy="1152525"/>
                    </a:xfrm>
                    <a:prstGeom prst="rect">
                      <a:avLst/>
                    </a:prstGeom>
                    <a:noFill/>
                    <a:ln w="9525">
                      <a:noFill/>
                      <a:miter lim="800000"/>
                      <a:headEnd/>
                      <a:tailEnd/>
                    </a:ln>
                  </pic:spPr>
                </pic:pic>
              </a:graphicData>
            </a:graphic>
          </wp:inline>
        </w:drawing>
      </w:r>
    </w:p>
    <w:p w14:paraId="70BFADCA"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047B1DC4"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póló</w:t>
      </w:r>
    </w:p>
    <w:p w14:paraId="02319397"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inline distT="0" distB="0" distL="0" distR="0" wp14:anchorId="59C704AE" wp14:editId="430B7535">
            <wp:extent cx="1181100" cy="1581150"/>
            <wp:effectExtent l="19050" t="0" r="0" b="0"/>
            <wp:docPr id="6" name="Kép 14" descr="https://csonkakadet.hu/wp-content/uploads/2021/06/Honve9delmi-Kade9t-d6ltf6zkf6de9si-Szabe1lyzat-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sonkakadet.hu/wp-content/uploads/2021/06/Honve9delmi-Kade9t-d6ltf6zkf6de9si-Szabe1lyzat-10.jpg"/>
                    <pic:cNvPicPr>
                      <a:picLocks noChangeAspect="1" noChangeArrowheads="1"/>
                    </pic:cNvPicPr>
                  </pic:nvPicPr>
                  <pic:blipFill>
                    <a:blip r:embed="rId18"/>
                    <a:srcRect/>
                    <a:stretch>
                      <a:fillRect/>
                    </a:stretch>
                  </pic:blipFill>
                  <pic:spPr bwMode="auto">
                    <a:xfrm>
                      <a:off x="0" y="0"/>
                      <a:ext cx="1181100" cy="1581150"/>
                    </a:xfrm>
                    <a:prstGeom prst="rect">
                      <a:avLst/>
                    </a:prstGeom>
                    <a:noFill/>
                    <a:ln w="9525">
                      <a:noFill/>
                      <a:miter lim="800000"/>
                      <a:headEnd/>
                      <a:tailEnd/>
                    </a:ln>
                  </pic:spPr>
                </pic:pic>
              </a:graphicData>
            </a:graphic>
          </wp:inline>
        </w:drawing>
      </w:r>
    </w:p>
    <w:p w14:paraId="42F7C1DA"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lastRenderedPageBreak/>
        <w:t>zubbony</w:t>
      </w:r>
    </w:p>
    <w:p w14:paraId="35D4924D"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inline distT="0" distB="0" distL="0" distR="0" wp14:anchorId="299C3E9C" wp14:editId="6A1A9DAB">
            <wp:extent cx="1514475" cy="1590675"/>
            <wp:effectExtent l="19050" t="0" r="9525" b="0"/>
            <wp:docPr id="24" name="Kép 15" descr="https://csonkakadet.hu/wp-content/uploads/2021/06/Honve9delmi-Kade9t-d6ltf6zkf6de9si-Szabe1lyzat-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sonkakadet.hu/wp-content/uploads/2021/06/Honve9delmi-Kade9t-d6ltf6zkf6de9si-Szabe1lyzat-11.jpg"/>
                    <pic:cNvPicPr>
                      <a:picLocks noChangeAspect="1" noChangeArrowheads="1"/>
                    </pic:cNvPicPr>
                  </pic:nvPicPr>
                  <pic:blipFill>
                    <a:blip r:embed="rId19"/>
                    <a:srcRect/>
                    <a:stretch>
                      <a:fillRect/>
                    </a:stretch>
                  </pic:blipFill>
                  <pic:spPr bwMode="auto">
                    <a:xfrm>
                      <a:off x="0" y="0"/>
                      <a:ext cx="1514475" cy="1590675"/>
                    </a:xfrm>
                    <a:prstGeom prst="rect">
                      <a:avLst/>
                    </a:prstGeom>
                    <a:noFill/>
                    <a:ln w="9525">
                      <a:noFill/>
                      <a:miter lim="800000"/>
                      <a:headEnd/>
                      <a:tailEnd/>
                    </a:ln>
                  </pic:spPr>
                </pic:pic>
              </a:graphicData>
            </a:graphic>
          </wp:inline>
        </w:drawing>
      </w:r>
    </w:p>
    <w:p w14:paraId="36FD771B"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34CF0633"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052D9FA2"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roofErr w:type="spellStart"/>
      <w:r w:rsidRPr="00DD4BAC">
        <w:rPr>
          <w:rFonts w:ascii="Times New Roman" w:eastAsia="Times New Roman" w:hAnsi="Times New Roman" w:cs="Times New Roman"/>
          <w:sz w:val="24"/>
          <w:szCs w:val="24"/>
        </w:rPr>
        <w:t>polárpulóver</w:t>
      </w:r>
      <w:proofErr w:type="spellEnd"/>
    </w:p>
    <w:p w14:paraId="4251B9CE"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inline distT="0" distB="0" distL="0" distR="0" wp14:anchorId="1A1F8F67" wp14:editId="47CD1392">
            <wp:extent cx="1714500" cy="1638300"/>
            <wp:effectExtent l="19050" t="0" r="0" b="0"/>
            <wp:docPr id="25" name="Kép 16" descr="https://csonkakadet.hu/wp-content/uploads/2021/06/Honve9delmi-Kade9t-d6ltf6zkf6de9si-Szabe1lyza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sonkakadet.hu/wp-content/uploads/2021/06/Honve9delmi-Kade9t-d6ltf6zkf6de9si-Szabe1lyzat-12.jpg"/>
                    <pic:cNvPicPr>
                      <a:picLocks noChangeAspect="1" noChangeArrowheads="1"/>
                    </pic:cNvPicPr>
                  </pic:nvPicPr>
                  <pic:blipFill>
                    <a:blip r:embed="rId20"/>
                    <a:srcRect/>
                    <a:stretch>
                      <a:fillRect/>
                    </a:stretch>
                  </pic:blipFill>
                  <pic:spPr bwMode="auto">
                    <a:xfrm>
                      <a:off x="0" y="0"/>
                      <a:ext cx="1714500" cy="1638300"/>
                    </a:xfrm>
                    <a:prstGeom prst="rect">
                      <a:avLst/>
                    </a:prstGeom>
                    <a:noFill/>
                    <a:ln w="9525">
                      <a:noFill/>
                      <a:miter lim="800000"/>
                      <a:headEnd/>
                      <a:tailEnd/>
                    </a:ln>
                  </pic:spPr>
                </pic:pic>
              </a:graphicData>
            </a:graphic>
          </wp:inline>
        </w:drawing>
      </w:r>
    </w:p>
    <w:p w14:paraId="5451F744"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6787C6F7"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5EE8D4B6"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roofErr w:type="spellStart"/>
      <w:r w:rsidRPr="00DD4BAC">
        <w:rPr>
          <w:rFonts w:ascii="Times New Roman" w:eastAsia="Times New Roman" w:hAnsi="Times New Roman" w:cs="Times New Roman"/>
          <w:sz w:val="24"/>
          <w:szCs w:val="24"/>
        </w:rPr>
        <w:t>softshell</w:t>
      </w:r>
      <w:proofErr w:type="spellEnd"/>
      <w:r w:rsidRPr="00DD4BAC">
        <w:rPr>
          <w:rFonts w:ascii="Times New Roman" w:eastAsia="Times New Roman" w:hAnsi="Times New Roman" w:cs="Times New Roman"/>
          <w:sz w:val="24"/>
          <w:szCs w:val="24"/>
        </w:rPr>
        <w:t xml:space="preserve"> kabát</w:t>
      </w:r>
    </w:p>
    <w:p w14:paraId="253521EF"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inline distT="0" distB="0" distL="0" distR="0" wp14:anchorId="2174A7E0" wp14:editId="1358FC11">
            <wp:extent cx="1543050" cy="1743075"/>
            <wp:effectExtent l="19050" t="0" r="0" b="0"/>
            <wp:docPr id="26" name="Kép 17" descr="https://csonkakadet.hu/wp-content/uploads/2021/06/Honve9delmi-Kade9t-d6ltf6zkf6de9si-Szabe1lyzat-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sonkakadet.hu/wp-content/uploads/2021/06/Honve9delmi-Kade9t-d6ltf6zkf6de9si-Szabe1lyzat-13.jpg"/>
                    <pic:cNvPicPr>
                      <a:picLocks noChangeAspect="1" noChangeArrowheads="1"/>
                    </pic:cNvPicPr>
                  </pic:nvPicPr>
                  <pic:blipFill>
                    <a:blip r:embed="rId21"/>
                    <a:srcRect/>
                    <a:stretch>
                      <a:fillRect/>
                    </a:stretch>
                  </pic:blipFill>
                  <pic:spPr bwMode="auto">
                    <a:xfrm>
                      <a:off x="0" y="0"/>
                      <a:ext cx="1543050" cy="1743075"/>
                    </a:xfrm>
                    <a:prstGeom prst="rect">
                      <a:avLst/>
                    </a:prstGeom>
                    <a:noFill/>
                    <a:ln w="9525">
                      <a:noFill/>
                      <a:miter lim="800000"/>
                      <a:headEnd/>
                      <a:tailEnd/>
                    </a:ln>
                  </pic:spPr>
                </pic:pic>
              </a:graphicData>
            </a:graphic>
          </wp:inline>
        </w:drawing>
      </w:r>
    </w:p>
    <w:p w14:paraId="0263A32C"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43777E30"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5A30E1E9"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20579CC2"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5C2594A5"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lastRenderedPageBreak/>
        <w:t>nadrág</w:t>
      </w:r>
    </w:p>
    <w:p w14:paraId="28C45370"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inline distT="0" distB="0" distL="0" distR="0" wp14:anchorId="57CADAC9" wp14:editId="1C383D38">
            <wp:extent cx="609600" cy="1600200"/>
            <wp:effectExtent l="19050" t="0" r="0" b="0"/>
            <wp:docPr id="27" name="Kép 18" descr="https://csonkakadet.hu/wp-content/uploads/2021/06/Honve9delmi-Kade9t-d6ltf6zkf6de9si-Szabe1lyzat-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sonkakadet.hu/wp-content/uploads/2021/06/Honve9delmi-Kade9t-d6ltf6zkf6de9si-Szabe1lyzat-14.jpg"/>
                    <pic:cNvPicPr>
                      <a:picLocks noChangeAspect="1" noChangeArrowheads="1"/>
                    </pic:cNvPicPr>
                  </pic:nvPicPr>
                  <pic:blipFill>
                    <a:blip r:embed="rId22"/>
                    <a:srcRect/>
                    <a:stretch>
                      <a:fillRect/>
                    </a:stretch>
                  </pic:blipFill>
                  <pic:spPr bwMode="auto">
                    <a:xfrm>
                      <a:off x="0" y="0"/>
                      <a:ext cx="609600" cy="1600200"/>
                    </a:xfrm>
                    <a:prstGeom prst="rect">
                      <a:avLst/>
                    </a:prstGeom>
                    <a:noFill/>
                    <a:ln w="9525">
                      <a:noFill/>
                      <a:miter lim="800000"/>
                      <a:headEnd/>
                      <a:tailEnd/>
                    </a:ln>
                  </pic:spPr>
                </pic:pic>
              </a:graphicData>
            </a:graphic>
          </wp:inline>
        </w:drawing>
      </w:r>
    </w:p>
    <w:p w14:paraId="0EC1ACD5"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3710233F"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012506C0"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hevederöv</w:t>
      </w:r>
    </w:p>
    <w:p w14:paraId="0480A595"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inline distT="0" distB="0" distL="0" distR="0" wp14:anchorId="34914BE9" wp14:editId="4519F6D2">
            <wp:extent cx="1504950" cy="400050"/>
            <wp:effectExtent l="19050" t="0" r="0" b="0"/>
            <wp:docPr id="28" name="Kép 19" descr="https://csonkakadet.hu/wp-content/uploads/2021/06/Honve9delmi-Kade9t-d6ltf6zkf6de9si-Szabe1lyzat-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sonkakadet.hu/wp-content/uploads/2021/06/Honve9delmi-Kade9t-d6ltf6zkf6de9si-Szabe1lyzat-15.jpg"/>
                    <pic:cNvPicPr>
                      <a:picLocks noChangeAspect="1" noChangeArrowheads="1"/>
                    </pic:cNvPicPr>
                  </pic:nvPicPr>
                  <pic:blipFill>
                    <a:blip r:embed="rId23"/>
                    <a:srcRect/>
                    <a:stretch>
                      <a:fillRect/>
                    </a:stretch>
                  </pic:blipFill>
                  <pic:spPr bwMode="auto">
                    <a:xfrm>
                      <a:off x="0" y="0"/>
                      <a:ext cx="1504950" cy="400050"/>
                    </a:xfrm>
                    <a:prstGeom prst="rect">
                      <a:avLst/>
                    </a:prstGeom>
                    <a:noFill/>
                    <a:ln w="9525">
                      <a:noFill/>
                      <a:miter lim="800000"/>
                      <a:headEnd/>
                      <a:tailEnd/>
                    </a:ln>
                  </pic:spPr>
                </pic:pic>
              </a:graphicData>
            </a:graphic>
          </wp:inline>
        </w:drawing>
      </w:r>
    </w:p>
    <w:p w14:paraId="565CF096"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46869D51"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354DF974"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évfolyamjelzés</w:t>
      </w:r>
    </w:p>
    <w:p w14:paraId="0B67A67E"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inline distT="0" distB="0" distL="0" distR="0" wp14:anchorId="101EB394" wp14:editId="04DBEDB7">
            <wp:extent cx="885825" cy="1200150"/>
            <wp:effectExtent l="19050" t="0" r="9525" b="0"/>
            <wp:docPr id="29" name="Kép 20" descr="https://csonkakadet.hu/wp-content/uploads/2021/06/Honve9delmi-Kade9t-d6ltf6zkf6de9si-Szabe1lyzat-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sonkakadet.hu/wp-content/uploads/2021/06/Honve9delmi-Kade9t-d6ltf6zkf6de9si-Szabe1lyzat-16.jpg"/>
                    <pic:cNvPicPr>
                      <a:picLocks noChangeAspect="1" noChangeArrowheads="1"/>
                    </pic:cNvPicPr>
                  </pic:nvPicPr>
                  <pic:blipFill>
                    <a:blip r:embed="rId24"/>
                    <a:srcRect/>
                    <a:stretch>
                      <a:fillRect/>
                    </a:stretch>
                  </pic:blipFill>
                  <pic:spPr bwMode="auto">
                    <a:xfrm>
                      <a:off x="0" y="0"/>
                      <a:ext cx="885825" cy="1200150"/>
                    </a:xfrm>
                    <a:prstGeom prst="rect">
                      <a:avLst/>
                    </a:prstGeom>
                    <a:noFill/>
                    <a:ln w="9525">
                      <a:noFill/>
                      <a:miter lim="800000"/>
                      <a:headEnd/>
                      <a:tailEnd/>
                    </a:ln>
                  </pic:spPr>
                </pic:pic>
              </a:graphicData>
            </a:graphic>
          </wp:inline>
        </w:drawing>
      </w:r>
    </w:p>
    <w:p w14:paraId="226AF0F7"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7BAAE840"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669CEC1D"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bakancs</w:t>
      </w:r>
    </w:p>
    <w:p w14:paraId="2D1B00F5" w14:textId="77777777" w:rsidR="003C733A" w:rsidRPr="00DD4BAC" w:rsidRDefault="003C733A" w:rsidP="003C733A">
      <w:pPr>
        <w:spacing w:after="100" w:afterAutospacing="1" w:line="240" w:lineRule="auto"/>
        <w:jc w:val="center"/>
        <w:rPr>
          <w:rFonts w:ascii="Times New Roman" w:eastAsia="Times New Roman" w:hAnsi="Times New Roman" w:cs="Times New Roman"/>
          <w:sz w:val="24"/>
          <w:szCs w:val="24"/>
        </w:rPr>
      </w:pPr>
    </w:p>
    <w:p w14:paraId="00008A7A"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inline distT="0" distB="0" distL="0" distR="0" wp14:anchorId="043B3AC2" wp14:editId="6F49DD92">
            <wp:extent cx="1114425" cy="1038225"/>
            <wp:effectExtent l="19050" t="0" r="9525" b="0"/>
            <wp:docPr id="30" name="Kép 21" descr="https://csonkakadet.hu/wp-content/uploads/2021/06/Honve9delmi-Kade9t-d6ltf6zkf6de9si-Szabe1lyza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sonkakadet.hu/wp-content/uploads/2021/06/Honve9delmi-Kade9t-d6ltf6zkf6de9si-Szabe1lyzat-17.jpg"/>
                    <pic:cNvPicPr>
                      <a:picLocks noChangeAspect="1" noChangeArrowheads="1"/>
                    </pic:cNvPicPr>
                  </pic:nvPicPr>
                  <pic:blipFill>
                    <a:blip r:embed="rId25"/>
                    <a:srcRect/>
                    <a:stretch>
                      <a:fillRect/>
                    </a:stretch>
                  </pic:blipFill>
                  <pic:spPr bwMode="auto">
                    <a:xfrm>
                      <a:off x="0" y="0"/>
                      <a:ext cx="1114425" cy="1038225"/>
                    </a:xfrm>
                    <a:prstGeom prst="rect">
                      <a:avLst/>
                    </a:prstGeom>
                    <a:noFill/>
                    <a:ln w="9525">
                      <a:noFill/>
                      <a:miter lim="800000"/>
                      <a:headEnd/>
                      <a:tailEnd/>
                    </a:ln>
                  </pic:spPr>
                </pic:pic>
              </a:graphicData>
            </a:graphic>
          </wp:inline>
        </w:drawing>
      </w:r>
    </w:p>
    <w:p w14:paraId="2FCD2B22"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p>
    <w:p w14:paraId="61BCED63" w14:textId="77777777" w:rsidR="00FB40FD" w:rsidRPr="00DD4BAC" w:rsidRDefault="00FB40FD" w:rsidP="003C733A">
      <w:pPr>
        <w:spacing w:after="100" w:afterAutospacing="1" w:line="240" w:lineRule="auto"/>
        <w:jc w:val="center"/>
        <w:rPr>
          <w:rFonts w:ascii="Times New Roman" w:eastAsia="Times New Roman" w:hAnsi="Times New Roman" w:cs="Times New Roman"/>
          <w:b/>
          <w:bCs/>
          <w:sz w:val="57"/>
          <w:szCs w:val="57"/>
        </w:rPr>
      </w:pPr>
    </w:p>
    <w:p w14:paraId="70BADCF4" w14:textId="6ECE508B" w:rsidR="003C733A" w:rsidRPr="00DD4BAC" w:rsidRDefault="003C733A" w:rsidP="00F4146B">
      <w:pPr>
        <w:rPr>
          <w:rFonts w:ascii="Times New Roman" w:eastAsia="Times New Roman" w:hAnsi="Times New Roman" w:cs="Times New Roman"/>
          <w:b/>
          <w:sz w:val="24"/>
          <w:szCs w:val="24"/>
          <w:u w:val="single"/>
        </w:rPr>
      </w:pPr>
      <w:r w:rsidRPr="00DD4BAC">
        <w:rPr>
          <w:rFonts w:ascii="Times New Roman" w:eastAsia="Times New Roman" w:hAnsi="Times New Roman" w:cs="Times New Roman"/>
          <w:b/>
          <w:sz w:val="24"/>
          <w:szCs w:val="24"/>
          <w:u w:val="single"/>
        </w:rPr>
        <w:lastRenderedPageBreak/>
        <w:t>ÉVSZAKNAK MEGFELELŐ VISELÉSI MÓDOK:</w:t>
      </w:r>
    </w:p>
    <w:p w14:paraId="7BF4D230" w14:textId="77777777" w:rsidR="00B04BA5" w:rsidRPr="00DD4BAC" w:rsidRDefault="00B04BA5" w:rsidP="00F4146B">
      <w:pPr>
        <w:rPr>
          <w:rFonts w:ascii="Times New Roman" w:eastAsia="Times New Roman" w:hAnsi="Times New Roman" w:cs="Times New Roman"/>
          <w:b/>
          <w:sz w:val="24"/>
          <w:szCs w:val="24"/>
          <w:u w:val="single"/>
        </w:rPr>
      </w:pPr>
    </w:p>
    <w:p w14:paraId="4BBB71AE" w14:textId="3B19FB66" w:rsidR="003C733A" w:rsidRPr="00DD4BAC" w:rsidRDefault="003C733A" w:rsidP="003C733A">
      <w:pPr>
        <w:spacing w:after="100" w:afterAutospacing="1" w:line="240" w:lineRule="auto"/>
        <w:rPr>
          <w:rFonts w:ascii="Times New Roman" w:eastAsia="Times New Roman" w:hAnsi="Times New Roman" w:cs="Times New Roman"/>
          <w:b/>
          <w:bCs/>
          <w:sz w:val="57"/>
          <w:szCs w:val="57"/>
        </w:rPr>
      </w:pPr>
      <w:r w:rsidRPr="00DD4BAC">
        <w:rPr>
          <w:rFonts w:ascii="Times New Roman" w:eastAsia="Times New Roman" w:hAnsi="Times New Roman" w:cs="Times New Roman"/>
          <w:b/>
          <w:bCs/>
          <w:sz w:val="24"/>
          <w:szCs w:val="24"/>
        </w:rPr>
        <w:t>HIDEG, SZÁRAZ IDŐBEN</w:t>
      </w:r>
    </w:p>
    <w:p w14:paraId="7104EF8F" w14:textId="77777777" w:rsidR="003C733A" w:rsidRPr="00DD4BAC" w:rsidRDefault="003C733A" w:rsidP="00290C5A">
      <w:pPr>
        <w:numPr>
          <w:ilvl w:val="0"/>
          <w:numId w:val="90"/>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 xml:space="preserve"> barett</w:t>
      </w:r>
    </w:p>
    <w:p w14:paraId="65672880" w14:textId="77777777" w:rsidR="003C733A" w:rsidRPr="00DD4BAC" w:rsidRDefault="003C733A" w:rsidP="00290C5A">
      <w:pPr>
        <w:numPr>
          <w:ilvl w:val="0"/>
          <w:numId w:val="90"/>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csősál</w:t>
      </w:r>
    </w:p>
    <w:p w14:paraId="4189918A" w14:textId="77777777" w:rsidR="003C733A" w:rsidRPr="00DD4BAC" w:rsidRDefault="003C733A" w:rsidP="00290C5A">
      <w:pPr>
        <w:numPr>
          <w:ilvl w:val="0"/>
          <w:numId w:val="90"/>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zubbony</w:t>
      </w:r>
    </w:p>
    <w:p w14:paraId="55A12935" w14:textId="77777777" w:rsidR="003C733A" w:rsidRPr="00DD4BAC" w:rsidRDefault="003C733A" w:rsidP="00290C5A">
      <w:pPr>
        <w:numPr>
          <w:ilvl w:val="0"/>
          <w:numId w:val="90"/>
        </w:numPr>
        <w:spacing w:after="0" w:line="240" w:lineRule="auto"/>
        <w:textAlignment w:val="baseline"/>
        <w:rPr>
          <w:rFonts w:ascii="Times New Roman" w:eastAsia="Times New Roman" w:hAnsi="Times New Roman" w:cs="Times New Roman"/>
          <w:sz w:val="24"/>
          <w:szCs w:val="24"/>
        </w:rPr>
      </w:pPr>
      <w:proofErr w:type="spellStart"/>
      <w:r w:rsidRPr="00DD4BAC">
        <w:rPr>
          <w:rFonts w:ascii="Times New Roman" w:eastAsia="Times New Roman" w:hAnsi="Times New Roman" w:cs="Times New Roman"/>
          <w:sz w:val="24"/>
          <w:szCs w:val="24"/>
        </w:rPr>
        <w:t>polárpulóver</w:t>
      </w:r>
      <w:proofErr w:type="spellEnd"/>
    </w:p>
    <w:p w14:paraId="22B6BA6F" w14:textId="77777777" w:rsidR="003C733A" w:rsidRPr="00DD4BAC" w:rsidRDefault="003C733A" w:rsidP="00290C5A">
      <w:pPr>
        <w:numPr>
          <w:ilvl w:val="0"/>
          <w:numId w:val="90"/>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póló</w:t>
      </w:r>
    </w:p>
    <w:p w14:paraId="571B088B" w14:textId="77777777" w:rsidR="003C733A" w:rsidRPr="00DD4BAC" w:rsidRDefault="003C733A" w:rsidP="00290C5A">
      <w:pPr>
        <w:numPr>
          <w:ilvl w:val="0"/>
          <w:numId w:val="90"/>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nadrág</w:t>
      </w:r>
    </w:p>
    <w:p w14:paraId="43239CA1" w14:textId="77777777" w:rsidR="003C733A" w:rsidRPr="00DD4BAC" w:rsidRDefault="003C733A" w:rsidP="00290C5A">
      <w:pPr>
        <w:numPr>
          <w:ilvl w:val="0"/>
          <w:numId w:val="90"/>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bakancs</w:t>
      </w:r>
    </w:p>
    <w:p w14:paraId="483CA80D" w14:textId="7A3078A4" w:rsidR="003C733A" w:rsidRPr="00DD4BAC" w:rsidRDefault="003C733A" w:rsidP="003C733A">
      <w:pPr>
        <w:spacing w:after="100" w:afterAutospacing="1" w:line="240" w:lineRule="auto"/>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7FC6139C" wp14:editId="6CEB4553">
            <wp:simplePos x="0" y="0"/>
            <wp:positionH relativeFrom="column">
              <wp:posOffset>1148080</wp:posOffset>
            </wp:positionH>
            <wp:positionV relativeFrom="paragraph">
              <wp:align>top</wp:align>
            </wp:positionV>
            <wp:extent cx="2873375" cy="5372100"/>
            <wp:effectExtent l="19050" t="0" r="3175" b="0"/>
            <wp:wrapSquare wrapText="bothSides"/>
            <wp:docPr id="8" name="Kép 8" descr="https://csonkakadet.hu/wp-content/uploads/2021/06/Honve9delmi-Kade9t-d6ltf6zkf6de9si-Szabe1lyz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sonkakadet.hu/wp-content/uploads/2021/06/Honve9delmi-Kade9t-d6ltf6zkf6de9si-Szabe1lyzat-2.jpg"/>
                    <pic:cNvPicPr>
                      <a:picLocks noChangeAspect="1" noChangeArrowheads="1"/>
                    </pic:cNvPicPr>
                  </pic:nvPicPr>
                  <pic:blipFill>
                    <a:blip r:embed="rId26"/>
                    <a:srcRect/>
                    <a:stretch>
                      <a:fillRect/>
                    </a:stretch>
                  </pic:blipFill>
                  <pic:spPr bwMode="auto">
                    <a:xfrm>
                      <a:off x="0" y="0"/>
                      <a:ext cx="2873375" cy="5372100"/>
                    </a:xfrm>
                    <a:prstGeom prst="rect">
                      <a:avLst/>
                    </a:prstGeom>
                    <a:noFill/>
                    <a:ln w="9525">
                      <a:noFill/>
                      <a:miter lim="800000"/>
                      <a:headEnd/>
                      <a:tailEnd/>
                    </a:ln>
                  </pic:spPr>
                </pic:pic>
              </a:graphicData>
            </a:graphic>
          </wp:anchor>
        </w:drawing>
      </w:r>
      <w:r w:rsidRPr="00DD4BAC">
        <w:rPr>
          <w:rFonts w:ascii="Times New Roman" w:eastAsia="Times New Roman" w:hAnsi="Times New Roman" w:cs="Times New Roman"/>
          <w:sz w:val="24"/>
          <w:szCs w:val="24"/>
        </w:rPr>
        <w:br w:type="textWrapping" w:clear="all"/>
      </w:r>
    </w:p>
    <w:p w14:paraId="5A07D336" w14:textId="77777777" w:rsidR="003C733A" w:rsidRPr="00DD4BAC" w:rsidRDefault="003C733A" w:rsidP="003C733A">
      <w:pPr>
        <w:spacing w:after="100" w:afterAutospacing="1" w:line="240" w:lineRule="auto"/>
        <w:rPr>
          <w:rFonts w:ascii="Times New Roman" w:eastAsia="Times New Roman" w:hAnsi="Times New Roman" w:cs="Times New Roman"/>
          <w:b/>
          <w:bCs/>
          <w:sz w:val="24"/>
          <w:szCs w:val="24"/>
        </w:rPr>
      </w:pPr>
    </w:p>
    <w:p w14:paraId="632D1C2A" w14:textId="77777777" w:rsidR="00B04BA5" w:rsidRPr="00DD4BAC" w:rsidRDefault="00B04BA5">
      <w:pPr>
        <w:rPr>
          <w:rFonts w:ascii="Times New Roman" w:eastAsia="Times New Roman" w:hAnsi="Times New Roman" w:cs="Times New Roman"/>
          <w:b/>
          <w:bCs/>
          <w:sz w:val="24"/>
          <w:szCs w:val="24"/>
        </w:rPr>
      </w:pPr>
      <w:r w:rsidRPr="00DD4BAC">
        <w:rPr>
          <w:rFonts w:ascii="Times New Roman" w:eastAsia="Times New Roman" w:hAnsi="Times New Roman" w:cs="Times New Roman"/>
          <w:b/>
          <w:bCs/>
          <w:sz w:val="24"/>
          <w:szCs w:val="24"/>
        </w:rPr>
        <w:br w:type="page"/>
      </w:r>
    </w:p>
    <w:p w14:paraId="793EAC4F" w14:textId="2CEEE0A6" w:rsidR="003C733A" w:rsidRPr="00DD4BAC" w:rsidRDefault="003C733A" w:rsidP="003C733A">
      <w:pPr>
        <w:spacing w:after="100" w:afterAutospacing="1" w:line="240" w:lineRule="auto"/>
        <w:rPr>
          <w:rFonts w:ascii="Times New Roman" w:eastAsia="Times New Roman" w:hAnsi="Times New Roman" w:cs="Times New Roman"/>
          <w:sz w:val="24"/>
          <w:szCs w:val="24"/>
        </w:rPr>
      </w:pPr>
      <w:r w:rsidRPr="00DD4BAC">
        <w:rPr>
          <w:rFonts w:ascii="Times New Roman" w:eastAsia="Times New Roman" w:hAnsi="Times New Roman" w:cs="Times New Roman"/>
          <w:b/>
          <w:bCs/>
          <w:sz w:val="24"/>
          <w:szCs w:val="24"/>
        </w:rPr>
        <w:lastRenderedPageBreak/>
        <w:t>HIDEG, ESŐS/HAVAS IDŐBEN</w:t>
      </w:r>
    </w:p>
    <w:p w14:paraId="74654FE7" w14:textId="77777777" w:rsidR="003C733A" w:rsidRPr="00DD4BAC" w:rsidRDefault="003C733A" w:rsidP="00290C5A">
      <w:pPr>
        <w:numPr>
          <w:ilvl w:val="0"/>
          <w:numId w:val="91"/>
        </w:numPr>
        <w:spacing w:after="0" w:line="240" w:lineRule="auto"/>
        <w:textAlignment w:val="baseline"/>
        <w:rPr>
          <w:rFonts w:ascii="Times New Roman" w:eastAsia="Times New Roman" w:hAnsi="Times New Roman" w:cs="Times New Roman"/>
          <w:sz w:val="24"/>
          <w:szCs w:val="24"/>
        </w:rPr>
      </w:pPr>
      <w:proofErr w:type="spellStart"/>
      <w:r w:rsidRPr="00DD4BAC">
        <w:rPr>
          <w:rFonts w:ascii="Times New Roman" w:eastAsia="Times New Roman" w:hAnsi="Times New Roman" w:cs="Times New Roman"/>
          <w:sz w:val="24"/>
          <w:szCs w:val="24"/>
        </w:rPr>
        <w:t>polársapka</w:t>
      </w:r>
      <w:proofErr w:type="spellEnd"/>
    </w:p>
    <w:p w14:paraId="6DB73ED6" w14:textId="77777777" w:rsidR="003C733A" w:rsidRPr="00DD4BAC" w:rsidRDefault="003C733A" w:rsidP="00290C5A">
      <w:pPr>
        <w:numPr>
          <w:ilvl w:val="0"/>
          <w:numId w:val="91"/>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csősál</w:t>
      </w:r>
    </w:p>
    <w:p w14:paraId="29F28391" w14:textId="0D725D4E" w:rsidR="003C733A" w:rsidRPr="00DD4BAC" w:rsidRDefault="00B04BA5" w:rsidP="00290C5A">
      <w:pPr>
        <w:numPr>
          <w:ilvl w:val="0"/>
          <w:numId w:val="91"/>
        </w:numPr>
        <w:spacing w:after="0" w:line="240" w:lineRule="auto"/>
        <w:textAlignment w:val="baseline"/>
        <w:rPr>
          <w:rFonts w:ascii="Times New Roman" w:eastAsia="Times New Roman" w:hAnsi="Times New Roman" w:cs="Times New Roman"/>
          <w:sz w:val="24"/>
          <w:szCs w:val="24"/>
        </w:rPr>
      </w:pPr>
      <w:proofErr w:type="spellStart"/>
      <w:r w:rsidRPr="00DD4BAC">
        <w:rPr>
          <w:rFonts w:ascii="Times New Roman" w:eastAsia="Times New Roman" w:hAnsi="Times New Roman" w:cs="Times New Roman"/>
          <w:sz w:val="24"/>
          <w:szCs w:val="24"/>
        </w:rPr>
        <w:t>S</w:t>
      </w:r>
      <w:r w:rsidR="003C733A" w:rsidRPr="00DD4BAC">
        <w:rPr>
          <w:rFonts w:ascii="Times New Roman" w:eastAsia="Times New Roman" w:hAnsi="Times New Roman" w:cs="Times New Roman"/>
          <w:sz w:val="24"/>
          <w:szCs w:val="24"/>
        </w:rPr>
        <w:t>oftshell</w:t>
      </w:r>
      <w:proofErr w:type="spellEnd"/>
      <w:r w:rsidR="003C733A" w:rsidRPr="00DD4BAC">
        <w:rPr>
          <w:rFonts w:ascii="Times New Roman" w:eastAsia="Times New Roman" w:hAnsi="Times New Roman" w:cs="Times New Roman"/>
          <w:sz w:val="24"/>
          <w:szCs w:val="24"/>
        </w:rPr>
        <w:t xml:space="preserve"> kabát</w:t>
      </w:r>
    </w:p>
    <w:p w14:paraId="57AE13D6" w14:textId="77777777" w:rsidR="003C733A" w:rsidRPr="00DD4BAC" w:rsidRDefault="003C733A" w:rsidP="00290C5A">
      <w:pPr>
        <w:numPr>
          <w:ilvl w:val="0"/>
          <w:numId w:val="91"/>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zubbony</w:t>
      </w:r>
    </w:p>
    <w:p w14:paraId="4C3BE17E" w14:textId="77777777" w:rsidR="003C733A" w:rsidRPr="00DD4BAC" w:rsidRDefault="003C733A" w:rsidP="00290C5A">
      <w:pPr>
        <w:numPr>
          <w:ilvl w:val="0"/>
          <w:numId w:val="91"/>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 kesztyű</w:t>
      </w:r>
    </w:p>
    <w:p w14:paraId="30467611" w14:textId="77777777" w:rsidR="003C733A" w:rsidRPr="00DD4BAC" w:rsidRDefault="003C733A" w:rsidP="00290C5A">
      <w:pPr>
        <w:numPr>
          <w:ilvl w:val="0"/>
          <w:numId w:val="91"/>
        </w:numPr>
        <w:spacing w:after="0" w:line="240" w:lineRule="auto"/>
        <w:textAlignment w:val="baseline"/>
        <w:rPr>
          <w:rFonts w:ascii="Times New Roman" w:eastAsia="Times New Roman" w:hAnsi="Times New Roman" w:cs="Times New Roman"/>
          <w:sz w:val="24"/>
          <w:szCs w:val="24"/>
        </w:rPr>
      </w:pPr>
      <w:proofErr w:type="spellStart"/>
      <w:r w:rsidRPr="00DD4BAC">
        <w:rPr>
          <w:rFonts w:ascii="Times New Roman" w:eastAsia="Times New Roman" w:hAnsi="Times New Roman" w:cs="Times New Roman"/>
          <w:sz w:val="24"/>
          <w:szCs w:val="24"/>
        </w:rPr>
        <w:t>polárpulóver</w:t>
      </w:r>
      <w:proofErr w:type="spellEnd"/>
    </w:p>
    <w:p w14:paraId="1A2C351B" w14:textId="77777777" w:rsidR="003C733A" w:rsidRPr="00DD4BAC" w:rsidRDefault="003C733A" w:rsidP="00290C5A">
      <w:pPr>
        <w:numPr>
          <w:ilvl w:val="0"/>
          <w:numId w:val="91"/>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 póló</w:t>
      </w:r>
    </w:p>
    <w:p w14:paraId="2CFE18DD" w14:textId="77777777" w:rsidR="003C733A" w:rsidRPr="00DD4BAC" w:rsidRDefault="003C733A" w:rsidP="00290C5A">
      <w:pPr>
        <w:numPr>
          <w:ilvl w:val="0"/>
          <w:numId w:val="91"/>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nadrág</w:t>
      </w:r>
    </w:p>
    <w:p w14:paraId="2B0C97C6" w14:textId="77777777" w:rsidR="003C733A" w:rsidRPr="00DD4BAC" w:rsidRDefault="003C733A" w:rsidP="00290C5A">
      <w:pPr>
        <w:numPr>
          <w:ilvl w:val="0"/>
          <w:numId w:val="91"/>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bakancs</w:t>
      </w:r>
    </w:p>
    <w:p w14:paraId="1D275755"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inline distT="0" distB="0" distL="0" distR="0" wp14:anchorId="18CF7286" wp14:editId="69692B69">
            <wp:extent cx="3076575" cy="5715000"/>
            <wp:effectExtent l="19050" t="0" r="9525" b="0"/>
            <wp:docPr id="9" name="Kép 9" descr="https://csonkakadet.hu/wp-content/uploads/2021/06/Honve9delmi-Kade9t-d6ltf6zkf6de9si-Szabe1lyza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sonkakadet.hu/wp-content/uploads/2021/06/Honve9delmi-Kade9t-d6ltf6zkf6de9si-Szabe1lyzat-3.jpg"/>
                    <pic:cNvPicPr>
                      <a:picLocks noChangeAspect="1" noChangeArrowheads="1"/>
                    </pic:cNvPicPr>
                  </pic:nvPicPr>
                  <pic:blipFill>
                    <a:blip r:embed="rId27"/>
                    <a:srcRect/>
                    <a:stretch>
                      <a:fillRect/>
                    </a:stretch>
                  </pic:blipFill>
                  <pic:spPr bwMode="auto">
                    <a:xfrm>
                      <a:off x="0" y="0"/>
                      <a:ext cx="3076575" cy="5715000"/>
                    </a:xfrm>
                    <a:prstGeom prst="rect">
                      <a:avLst/>
                    </a:prstGeom>
                    <a:noFill/>
                    <a:ln w="9525">
                      <a:noFill/>
                      <a:miter lim="800000"/>
                      <a:headEnd/>
                      <a:tailEnd/>
                    </a:ln>
                  </pic:spPr>
                </pic:pic>
              </a:graphicData>
            </a:graphic>
          </wp:inline>
        </w:drawing>
      </w:r>
    </w:p>
    <w:p w14:paraId="1C408775" w14:textId="77777777" w:rsidR="00B04BA5" w:rsidRPr="00DD4BAC" w:rsidRDefault="00B04BA5">
      <w:pPr>
        <w:rPr>
          <w:rFonts w:ascii="Times New Roman" w:eastAsia="Times New Roman" w:hAnsi="Times New Roman" w:cs="Times New Roman"/>
          <w:b/>
          <w:bCs/>
          <w:sz w:val="24"/>
          <w:szCs w:val="24"/>
        </w:rPr>
      </w:pPr>
      <w:r w:rsidRPr="00DD4BAC">
        <w:rPr>
          <w:rFonts w:ascii="Times New Roman" w:eastAsia="Times New Roman" w:hAnsi="Times New Roman" w:cs="Times New Roman"/>
          <w:b/>
          <w:bCs/>
          <w:sz w:val="24"/>
          <w:szCs w:val="24"/>
        </w:rPr>
        <w:br w:type="page"/>
      </w:r>
    </w:p>
    <w:p w14:paraId="0A5B8DE7" w14:textId="498C08F5" w:rsidR="003C733A" w:rsidRPr="00DD4BAC" w:rsidRDefault="003C733A" w:rsidP="003C733A">
      <w:pPr>
        <w:spacing w:after="100" w:afterAutospacing="1" w:line="240" w:lineRule="auto"/>
        <w:rPr>
          <w:rFonts w:ascii="Times New Roman" w:eastAsia="Times New Roman" w:hAnsi="Times New Roman" w:cs="Times New Roman"/>
          <w:sz w:val="24"/>
          <w:szCs w:val="24"/>
        </w:rPr>
      </w:pPr>
      <w:r w:rsidRPr="00DD4BAC">
        <w:rPr>
          <w:rFonts w:ascii="Times New Roman" w:eastAsia="Times New Roman" w:hAnsi="Times New Roman" w:cs="Times New Roman"/>
          <w:b/>
          <w:bCs/>
          <w:sz w:val="24"/>
          <w:szCs w:val="24"/>
        </w:rPr>
        <w:lastRenderedPageBreak/>
        <w:t>MELEG, SZÁRAZ IDŐBEN</w:t>
      </w:r>
    </w:p>
    <w:p w14:paraId="755F9209" w14:textId="77777777" w:rsidR="003C733A" w:rsidRPr="00DD4BAC" w:rsidRDefault="003C733A" w:rsidP="00290C5A">
      <w:pPr>
        <w:numPr>
          <w:ilvl w:val="0"/>
          <w:numId w:val="92"/>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barett</w:t>
      </w:r>
    </w:p>
    <w:p w14:paraId="6E72492B" w14:textId="77777777" w:rsidR="003C733A" w:rsidRPr="00DD4BAC" w:rsidRDefault="003C733A" w:rsidP="00290C5A">
      <w:pPr>
        <w:numPr>
          <w:ilvl w:val="0"/>
          <w:numId w:val="92"/>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zubbony</w:t>
      </w:r>
    </w:p>
    <w:p w14:paraId="316DF806" w14:textId="77777777" w:rsidR="003C733A" w:rsidRPr="00DD4BAC" w:rsidRDefault="003C733A" w:rsidP="00290C5A">
      <w:pPr>
        <w:numPr>
          <w:ilvl w:val="0"/>
          <w:numId w:val="92"/>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póló</w:t>
      </w:r>
    </w:p>
    <w:p w14:paraId="62D0CC54" w14:textId="77777777" w:rsidR="003C733A" w:rsidRPr="00DD4BAC" w:rsidRDefault="003C733A" w:rsidP="00290C5A">
      <w:pPr>
        <w:numPr>
          <w:ilvl w:val="0"/>
          <w:numId w:val="92"/>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hevederöv</w:t>
      </w:r>
    </w:p>
    <w:p w14:paraId="7F3B9DA9" w14:textId="77777777" w:rsidR="003C733A" w:rsidRPr="00DD4BAC" w:rsidRDefault="003C733A" w:rsidP="00290C5A">
      <w:pPr>
        <w:numPr>
          <w:ilvl w:val="0"/>
          <w:numId w:val="92"/>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nadrág</w:t>
      </w:r>
    </w:p>
    <w:p w14:paraId="2D1C52DC" w14:textId="77777777" w:rsidR="003C733A" w:rsidRPr="00DD4BAC" w:rsidRDefault="003C733A" w:rsidP="00290C5A">
      <w:pPr>
        <w:numPr>
          <w:ilvl w:val="0"/>
          <w:numId w:val="92"/>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bakancs</w:t>
      </w:r>
    </w:p>
    <w:p w14:paraId="32A37C24" w14:textId="77777777" w:rsidR="003C733A" w:rsidRPr="00DD4BAC" w:rsidRDefault="003C733A" w:rsidP="00290C5A">
      <w:pPr>
        <w:numPr>
          <w:ilvl w:val="0"/>
          <w:numId w:val="93"/>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barett</w:t>
      </w:r>
    </w:p>
    <w:p w14:paraId="1FB3421F"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inline distT="0" distB="0" distL="0" distR="0" wp14:anchorId="02B345D9" wp14:editId="328B3C1F">
            <wp:extent cx="3076575" cy="5715000"/>
            <wp:effectExtent l="19050" t="0" r="9525" b="0"/>
            <wp:docPr id="1" name="Kép 22" descr="https://csonkakadet.hu/wp-content/uploads/2021/06/Honve9delmi-Kade9t-d6ltf6zkf6de9si-Szabe1lyzat-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sonkakadet.hu/wp-content/uploads/2021/06/Honve9delmi-Kade9t-d6ltf6zkf6de9si-Szabe1lyzat-18.jpg"/>
                    <pic:cNvPicPr>
                      <a:picLocks noChangeAspect="1" noChangeArrowheads="1"/>
                    </pic:cNvPicPr>
                  </pic:nvPicPr>
                  <pic:blipFill>
                    <a:blip r:embed="rId28"/>
                    <a:srcRect/>
                    <a:stretch>
                      <a:fillRect/>
                    </a:stretch>
                  </pic:blipFill>
                  <pic:spPr bwMode="auto">
                    <a:xfrm>
                      <a:off x="0" y="0"/>
                      <a:ext cx="3076575" cy="5715000"/>
                    </a:xfrm>
                    <a:prstGeom prst="rect">
                      <a:avLst/>
                    </a:prstGeom>
                    <a:noFill/>
                    <a:ln w="9525">
                      <a:noFill/>
                      <a:miter lim="800000"/>
                      <a:headEnd/>
                      <a:tailEnd/>
                    </a:ln>
                  </pic:spPr>
                </pic:pic>
              </a:graphicData>
            </a:graphic>
          </wp:inline>
        </w:drawing>
      </w:r>
    </w:p>
    <w:p w14:paraId="7E758F25" w14:textId="77777777" w:rsidR="00B04BA5" w:rsidRPr="00DD4BAC" w:rsidRDefault="00B04BA5">
      <w:pPr>
        <w:rPr>
          <w:rFonts w:ascii="Times New Roman" w:eastAsia="Times New Roman" w:hAnsi="Times New Roman" w:cs="Times New Roman"/>
          <w:b/>
          <w:sz w:val="24"/>
          <w:szCs w:val="24"/>
        </w:rPr>
      </w:pPr>
      <w:r w:rsidRPr="00DD4BAC">
        <w:rPr>
          <w:rFonts w:ascii="Times New Roman" w:eastAsia="Times New Roman" w:hAnsi="Times New Roman" w:cs="Times New Roman"/>
          <w:b/>
          <w:sz w:val="24"/>
          <w:szCs w:val="24"/>
        </w:rPr>
        <w:br w:type="page"/>
      </w:r>
    </w:p>
    <w:p w14:paraId="7875ED1B" w14:textId="72994EEB" w:rsidR="003C733A" w:rsidRPr="00DD4BAC" w:rsidRDefault="003C733A" w:rsidP="00FB40FD">
      <w:pPr>
        <w:rPr>
          <w:rFonts w:ascii="Times New Roman" w:eastAsia="Times New Roman" w:hAnsi="Times New Roman" w:cs="Times New Roman"/>
          <w:b/>
          <w:sz w:val="24"/>
          <w:szCs w:val="24"/>
        </w:rPr>
      </w:pPr>
      <w:r w:rsidRPr="00DD4BAC">
        <w:rPr>
          <w:rFonts w:ascii="Times New Roman" w:eastAsia="Times New Roman" w:hAnsi="Times New Roman" w:cs="Times New Roman"/>
          <w:b/>
          <w:sz w:val="24"/>
          <w:szCs w:val="24"/>
        </w:rPr>
        <w:lastRenderedPageBreak/>
        <w:t>MELEG, ESŐS IDŐBEN</w:t>
      </w:r>
    </w:p>
    <w:p w14:paraId="5F162250" w14:textId="0F861075" w:rsidR="003C733A" w:rsidRPr="00DD4BAC" w:rsidRDefault="00B04BA5" w:rsidP="00290C5A">
      <w:pPr>
        <w:numPr>
          <w:ilvl w:val="0"/>
          <w:numId w:val="93"/>
        </w:numPr>
        <w:spacing w:after="0" w:line="240" w:lineRule="auto"/>
        <w:textAlignment w:val="baseline"/>
        <w:rPr>
          <w:rFonts w:ascii="Times New Roman" w:eastAsia="Times New Roman" w:hAnsi="Times New Roman" w:cs="Times New Roman"/>
          <w:sz w:val="24"/>
          <w:szCs w:val="24"/>
        </w:rPr>
      </w:pPr>
      <w:proofErr w:type="spellStart"/>
      <w:r w:rsidRPr="00DD4BAC">
        <w:rPr>
          <w:rFonts w:ascii="Times New Roman" w:eastAsia="Times New Roman" w:hAnsi="Times New Roman" w:cs="Times New Roman"/>
          <w:sz w:val="24"/>
          <w:szCs w:val="24"/>
        </w:rPr>
        <w:t>S</w:t>
      </w:r>
      <w:r w:rsidR="003C733A" w:rsidRPr="00DD4BAC">
        <w:rPr>
          <w:rFonts w:ascii="Times New Roman" w:eastAsia="Times New Roman" w:hAnsi="Times New Roman" w:cs="Times New Roman"/>
          <w:sz w:val="24"/>
          <w:szCs w:val="24"/>
        </w:rPr>
        <w:t>oftshell</w:t>
      </w:r>
      <w:proofErr w:type="spellEnd"/>
      <w:r w:rsidR="003C733A" w:rsidRPr="00DD4BAC">
        <w:rPr>
          <w:rFonts w:ascii="Times New Roman" w:eastAsia="Times New Roman" w:hAnsi="Times New Roman" w:cs="Times New Roman"/>
          <w:sz w:val="24"/>
          <w:szCs w:val="24"/>
        </w:rPr>
        <w:t xml:space="preserve"> kabát</w:t>
      </w:r>
    </w:p>
    <w:p w14:paraId="6F2F3A7D" w14:textId="77777777" w:rsidR="003C733A" w:rsidRPr="00DD4BAC" w:rsidRDefault="003C733A" w:rsidP="00290C5A">
      <w:pPr>
        <w:numPr>
          <w:ilvl w:val="0"/>
          <w:numId w:val="93"/>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zubbony</w:t>
      </w:r>
    </w:p>
    <w:p w14:paraId="01E3CF0A" w14:textId="77777777" w:rsidR="003C733A" w:rsidRPr="00DD4BAC" w:rsidRDefault="003C733A" w:rsidP="00290C5A">
      <w:pPr>
        <w:numPr>
          <w:ilvl w:val="0"/>
          <w:numId w:val="93"/>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póló</w:t>
      </w:r>
    </w:p>
    <w:p w14:paraId="1B8A6F67" w14:textId="77777777" w:rsidR="003C733A" w:rsidRPr="00DD4BAC" w:rsidRDefault="003C733A" w:rsidP="00290C5A">
      <w:pPr>
        <w:numPr>
          <w:ilvl w:val="0"/>
          <w:numId w:val="93"/>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hevederöv</w:t>
      </w:r>
    </w:p>
    <w:p w14:paraId="28E081D0" w14:textId="77777777" w:rsidR="003C733A" w:rsidRPr="00DD4BAC" w:rsidRDefault="003C733A" w:rsidP="00290C5A">
      <w:pPr>
        <w:numPr>
          <w:ilvl w:val="0"/>
          <w:numId w:val="93"/>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nadrág</w:t>
      </w:r>
    </w:p>
    <w:p w14:paraId="47E0C64E" w14:textId="77777777" w:rsidR="003C733A" w:rsidRPr="00DD4BAC" w:rsidRDefault="003C733A" w:rsidP="00290C5A">
      <w:pPr>
        <w:numPr>
          <w:ilvl w:val="0"/>
          <w:numId w:val="93"/>
        </w:numPr>
        <w:spacing w:after="0" w:line="240" w:lineRule="auto"/>
        <w:textAlignment w:val="baseline"/>
        <w:rPr>
          <w:rFonts w:ascii="Times New Roman" w:eastAsia="Times New Roman" w:hAnsi="Times New Roman" w:cs="Times New Roman"/>
          <w:sz w:val="24"/>
          <w:szCs w:val="24"/>
        </w:rPr>
      </w:pPr>
      <w:r w:rsidRPr="00DD4BAC">
        <w:rPr>
          <w:rFonts w:ascii="Times New Roman" w:eastAsia="Times New Roman" w:hAnsi="Times New Roman" w:cs="Times New Roman"/>
          <w:sz w:val="24"/>
          <w:szCs w:val="24"/>
        </w:rPr>
        <w:t>bakancs</w:t>
      </w:r>
    </w:p>
    <w:p w14:paraId="15246B97" w14:textId="77777777" w:rsidR="003C733A" w:rsidRPr="00DD4BAC" w:rsidRDefault="003C733A" w:rsidP="003C733A">
      <w:pPr>
        <w:spacing w:after="0" w:line="240" w:lineRule="auto"/>
        <w:jc w:val="center"/>
        <w:rPr>
          <w:rFonts w:ascii="Times New Roman" w:eastAsia="Times New Roman" w:hAnsi="Times New Roman" w:cs="Times New Roman"/>
          <w:sz w:val="24"/>
          <w:szCs w:val="24"/>
        </w:rPr>
      </w:pPr>
      <w:r w:rsidRPr="00DD4BAC">
        <w:rPr>
          <w:rFonts w:ascii="Times New Roman" w:eastAsia="Times New Roman" w:hAnsi="Times New Roman" w:cs="Times New Roman"/>
          <w:noProof/>
          <w:sz w:val="24"/>
          <w:szCs w:val="24"/>
        </w:rPr>
        <w:drawing>
          <wp:inline distT="0" distB="0" distL="0" distR="0" wp14:anchorId="228E4423" wp14:editId="46D8B926">
            <wp:extent cx="3067050" cy="5705475"/>
            <wp:effectExtent l="19050" t="0" r="0" b="0"/>
            <wp:docPr id="23" name="Kép 23" descr="https://csonkakadet.hu/wp-content/uploads/2021/06/Honve9delmi-Kade9t-d6ltf6zkf6de9si-Szabe1lyzat-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sonkakadet.hu/wp-content/uploads/2021/06/Honve9delmi-Kade9t-d6ltf6zkf6de9si-Szabe1lyzat-19.jpg"/>
                    <pic:cNvPicPr>
                      <a:picLocks noChangeAspect="1" noChangeArrowheads="1"/>
                    </pic:cNvPicPr>
                  </pic:nvPicPr>
                  <pic:blipFill>
                    <a:blip r:embed="rId29"/>
                    <a:srcRect/>
                    <a:stretch>
                      <a:fillRect/>
                    </a:stretch>
                  </pic:blipFill>
                  <pic:spPr bwMode="auto">
                    <a:xfrm>
                      <a:off x="0" y="0"/>
                      <a:ext cx="3067050" cy="5705475"/>
                    </a:xfrm>
                    <a:prstGeom prst="rect">
                      <a:avLst/>
                    </a:prstGeom>
                    <a:noFill/>
                    <a:ln w="9525">
                      <a:noFill/>
                      <a:miter lim="800000"/>
                      <a:headEnd/>
                      <a:tailEnd/>
                    </a:ln>
                  </pic:spPr>
                </pic:pic>
              </a:graphicData>
            </a:graphic>
          </wp:inline>
        </w:drawing>
      </w:r>
    </w:p>
    <w:sectPr w:rsidR="003C733A" w:rsidRPr="00DD4BAC" w:rsidSect="00073A8C">
      <w:footerReference w:type="even" r:id="rId30"/>
      <w:footerReference w:type="default" r:id="rId31"/>
      <w:headerReference w:type="first" r:id="rId32"/>
      <w:pgSz w:w="11906" w:h="16838" w:code="9"/>
      <w:pgMar w:top="1418" w:right="1247" w:bottom="1418"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Tornyi-Molnár Zoltán" w:date="2026-01-05T15:03:00Z" w:initials="TZ">
    <w:p w14:paraId="6C7F0B38" w14:textId="4419D7F3" w:rsidR="00F55FB3" w:rsidRDefault="00F55FB3">
      <w:pPr>
        <w:pStyle w:val="Jegyzetszveg"/>
      </w:pPr>
      <w:r>
        <w:rPr>
          <w:rStyle w:val="Jegyzethivatkozs"/>
        </w:rPr>
        <w:annotationRef/>
      </w:r>
      <w:r>
        <w:t>SZKT?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7F0B3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7F0B38" w16cid:durableId="2D11EC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C9870" w14:textId="77777777" w:rsidR="00F55FB3" w:rsidRDefault="00F55FB3">
      <w:r>
        <w:separator/>
      </w:r>
    </w:p>
  </w:endnote>
  <w:endnote w:type="continuationSeparator" w:id="0">
    <w:p w14:paraId="61324F53" w14:textId="77777777" w:rsidR="00F55FB3" w:rsidRDefault="00F5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B" w14:textId="2F3C908D" w:rsidR="00F55FB3" w:rsidRDefault="00F55FB3">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14:paraId="4169FCF3" w14:textId="77777777" w:rsidR="00F55FB3" w:rsidRDefault="00F55FB3">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8875" w14:textId="15E28BB0" w:rsidR="00F55FB3" w:rsidRDefault="00F55FB3">
    <w:pPr>
      <w:pStyle w:val="llb"/>
      <w:framePr w:wrap="around" w:vAnchor="text" w:hAnchor="margin" w:xAlign="center" w:y="1"/>
      <w:rPr>
        <w:rStyle w:val="Oldalszm"/>
        <w:sz w:val="20"/>
        <w:szCs w:val="20"/>
      </w:rPr>
    </w:pPr>
    <w:r>
      <w:rPr>
        <w:rStyle w:val="Oldalszm"/>
        <w:sz w:val="20"/>
        <w:szCs w:val="20"/>
      </w:rPr>
      <w:fldChar w:fldCharType="begin"/>
    </w:r>
    <w:r>
      <w:rPr>
        <w:rStyle w:val="Oldalszm"/>
        <w:sz w:val="20"/>
        <w:szCs w:val="20"/>
      </w:rPr>
      <w:instrText xml:space="preserve">PAGE  </w:instrText>
    </w:r>
    <w:r>
      <w:rPr>
        <w:rStyle w:val="Oldalszm"/>
        <w:sz w:val="20"/>
        <w:szCs w:val="20"/>
      </w:rPr>
      <w:fldChar w:fldCharType="separate"/>
    </w:r>
    <w:r>
      <w:rPr>
        <w:rStyle w:val="Oldalszm"/>
        <w:noProof/>
        <w:sz w:val="20"/>
        <w:szCs w:val="20"/>
      </w:rPr>
      <w:t>46</w:t>
    </w:r>
    <w:r>
      <w:rPr>
        <w:rStyle w:val="Oldalszm"/>
        <w:sz w:val="20"/>
        <w:szCs w:val="20"/>
      </w:rPr>
      <w:fldChar w:fldCharType="end"/>
    </w:r>
  </w:p>
  <w:p w14:paraId="7859DF18" w14:textId="77777777" w:rsidR="00F55FB3" w:rsidRDefault="00F55FB3" w:rsidP="00B04BA5">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FA09D" w14:textId="77777777" w:rsidR="00F55FB3" w:rsidRDefault="00F55FB3">
      <w:r>
        <w:separator/>
      </w:r>
    </w:p>
  </w:footnote>
  <w:footnote w:type="continuationSeparator" w:id="0">
    <w:p w14:paraId="6DCFBDBE" w14:textId="77777777" w:rsidR="00F55FB3" w:rsidRDefault="00F5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689FF" w14:textId="7A065361" w:rsidR="00F55FB3" w:rsidRPr="008629E0" w:rsidRDefault="00F55FB3" w:rsidP="008629E0">
    <w:pPr>
      <w:pStyle w:val="lfej"/>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7B1"/>
    <w:multiLevelType w:val="singleLevel"/>
    <w:tmpl w:val="BBC2B7E6"/>
    <w:lvl w:ilvl="0">
      <w:start w:val="1"/>
      <w:numFmt w:val="decimal"/>
      <w:lvlText w:val="%1."/>
      <w:lvlJc w:val="left"/>
      <w:pPr>
        <w:tabs>
          <w:tab w:val="num" w:pos="360"/>
        </w:tabs>
        <w:ind w:left="360" w:hanging="360"/>
      </w:pPr>
      <w:rPr>
        <w:rFonts w:cs="Times New Roman"/>
      </w:rPr>
    </w:lvl>
  </w:abstractNum>
  <w:abstractNum w:abstractNumId="1" w15:restartNumberingAfterBreak="0">
    <w:nsid w:val="012941D0"/>
    <w:multiLevelType w:val="hybridMultilevel"/>
    <w:tmpl w:val="399693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1C81553"/>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DE1204"/>
    <w:multiLevelType w:val="multilevel"/>
    <w:tmpl w:val="8216F88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6452285"/>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4F387F"/>
    <w:multiLevelType w:val="hybridMultilevel"/>
    <w:tmpl w:val="C4D4AB8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DA75FB"/>
    <w:multiLevelType w:val="hybridMultilevel"/>
    <w:tmpl w:val="5FD2702E"/>
    <w:lvl w:ilvl="0" w:tplc="60D082E0">
      <w:start w:val="18"/>
      <w:numFmt w:val="decimal"/>
      <w:lvlText w:val="%1."/>
      <w:lvlJc w:val="left"/>
      <w:pPr>
        <w:ind w:left="1095" w:hanging="375"/>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08066F90"/>
    <w:multiLevelType w:val="hybridMultilevel"/>
    <w:tmpl w:val="7C10D47E"/>
    <w:lvl w:ilvl="0" w:tplc="040E0017">
      <w:start w:val="1"/>
      <w:numFmt w:val="lowerLetter"/>
      <w:lvlText w:val="%1)"/>
      <w:lvlJc w:val="left"/>
      <w:pPr>
        <w:ind w:left="780" w:hanging="360"/>
      </w:pPr>
    </w:lvl>
    <w:lvl w:ilvl="1" w:tplc="040E0019" w:tentative="1">
      <w:start w:val="1"/>
      <w:numFmt w:val="lowerLetter"/>
      <w:lvlText w:val="%2."/>
      <w:lvlJc w:val="left"/>
      <w:pPr>
        <w:ind w:left="1500" w:hanging="360"/>
      </w:pPr>
    </w:lvl>
    <w:lvl w:ilvl="2" w:tplc="040E0017">
      <w:start w:val="1"/>
      <w:numFmt w:val="lowerLetter"/>
      <w:lvlText w:val="%3)"/>
      <w:lvlJc w:val="lef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8" w15:restartNumberingAfterBreak="0">
    <w:nsid w:val="09146AFC"/>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7C596D"/>
    <w:multiLevelType w:val="hybridMultilevel"/>
    <w:tmpl w:val="017EA3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D73234C"/>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550ED3"/>
    <w:multiLevelType w:val="hybridMultilevel"/>
    <w:tmpl w:val="D7685018"/>
    <w:lvl w:ilvl="0" w:tplc="040E0001">
      <w:start w:val="1"/>
      <w:numFmt w:val="bullet"/>
      <w:lvlText w:val=""/>
      <w:lvlJc w:val="left"/>
      <w:pPr>
        <w:ind w:left="1260" w:hanging="360"/>
      </w:pPr>
      <w:rPr>
        <w:rFonts w:ascii="Symbol" w:hAnsi="Symbol" w:hint="default"/>
      </w:rPr>
    </w:lvl>
    <w:lvl w:ilvl="1" w:tplc="040E0003" w:tentative="1">
      <w:start w:val="1"/>
      <w:numFmt w:val="bullet"/>
      <w:lvlText w:val="o"/>
      <w:lvlJc w:val="left"/>
      <w:pPr>
        <w:ind w:left="1980" w:hanging="360"/>
      </w:pPr>
      <w:rPr>
        <w:rFonts w:ascii="Courier New" w:hAnsi="Courier New" w:cs="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12" w15:restartNumberingAfterBreak="0">
    <w:nsid w:val="0F887957"/>
    <w:multiLevelType w:val="multilevel"/>
    <w:tmpl w:val="6F28E5B8"/>
    <w:lvl w:ilvl="0">
      <w:start w:val="1"/>
      <w:numFmt w:val="decimal"/>
      <w:lvlText w:val="%1."/>
      <w:lvlJc w:val="left"/>
      <w:pPr>
        <w:ind w:left="720" w:hanging="360"/>
      </w:pPr>
      <w:rPr>
        <w:rFonts w:hint="default"/>
      </w:rPr>
    </w:lvl>
    <w:lvl w:ilvl="1">
      <w:start w:val="3"/>
      <w:numFmt w:val="decimal"/>
      <w:isLgl/>
      <w:lvlText w:val="%1.%2"/>
      <w:lvlJc w:val="left"/>
      <w:pPr>
        <w:ind w:left="1407"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15:restartNumberingAfterBreak="0">
    <w:nsid w:val="14C1662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523173C"/>
    <w:multiLevelType w:val="hybridMultilevel"/>
    <w:tmpl w:val="26F022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76119C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7ED1063"/>
    <w:multiLevelType w:val="hybridMultilevel"/>
    <w:tmpl w:val="8132F0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85C3A14"/>
    <w:multiLevelType w:val="multilevel"/>
    <w:tmpl w:val="9854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C0361A"/>
    <w:multiLevelType w:val="hybridMultilevel"/>
    <w:tmpl w:val="677C5810"/>
    <w:lvl w:ilvl="0" w:tplc="040E000F">
      <w:start w:val="1"/>
      <w:numFmt w:val="decimal"/>
      <w:lvlText w:val="%1."/>
      <w:lvlJc w:val="left"/>
      <w:pPr>
        <w:tabs>
          <w:tab w:val="num" w:pos="360"/>
        </w:tabs>
        <w:ind w:left="360" w:hanging="360"/>
      </w:pPr>
      <w:rPr>
        <w:rFonts w:cs="Times New Roman"/>
      </w:rPr>
    </w:lvl>
    <w:lvl w:ilvl="1" w:tplc="040E0001">
      <w:start w:val="1"/>
      <w:numFmt w:val="bullet"/>
      <w:lvlText w:val=""/>
      <w:lvlJc w:val="left"/>
      <w:pPr>
        <w:tabs>
          <w:tab w:val="num" w:pos="1080"/>
        </w:tabs>
        <w:ind w:left="1080" w:hanging="360"/>
      </w:pPr>
      <w:rPr>
        <w:rFonts w:ascii="Symbol" w:hAnsi="Symbol" w:hint="default"/>
      </w:rPr>
    </w:lvl>
    <w:lvl w:ilvl="2" w:tplc="F5789BFE">
      <w:numFmt w:val="bullet"/>
      <w:lvlText w:val="-"/>
      <w:lvlJc w:val="left"/>
      <w:pPr>
        <w:tabs>
          <w:tab w:val="num" w:pos="1980"/>
        </w:tabs>
        <w:ind w:left="1980" w:hanging="360"/>
      </w:pPr>
      <w:rPr>
        <w:rFonts w:ascii="Times New Roman" w:eastAsia="Times New Roman" w:hAnsi="Times New Roman" w:hint="default"/>
      </w:rPr>
    </w:lvl>
    <w:lvl w:ilvl="3" w:tplc="040E000F">
      <w:start w:val="1"/>
      <w:numFmt w:val="decimal"/>
      <w:lvlText w:val="%4."/>
      <w:lvlJc w:val="left"/>
      <w:pPr>
        <w:tabs>
          <w:tab w:val="num" w:pos="2520"/>
        </w:tabs>
        <w:ind w:left="2520" w:hanging="360"/>
      </w:pPr>
      <w:rPr>
        <w:rFonts w:cs="Times New Roman"/>
      </w:rPr>
    </w:lvl>
    <w:lvl w:ilvl="4" w:tplc="040E0019" w:tentative="1">
      <w:start w:val="1"/>
      <w:numFmt w:val="lowerLetter"/>
      <w:lvlText w:val="%5."/>
      <w:lvlJc w:val="left"/>
      <w:pPr>
        <w:tabs>
          <w:tab w:val="num" w:pos="3240"/>
        </w:tabs>
        <w:ind w:left="3240" w:hanging="360"/>
      </w:pPr>
      <w:rPr>
        <w:rFonts w:cs="Times New Roman"/>
      </w:rPr>
    </w:lvl>
    <w:lvl w:ilvl="5" w:tplc="040E001B" w:tentative="1">
      <w:start w:val="1"/>
      <w:numFmt w:val="lowerRoman"/>
      <w:lvlText w:val="%6."/>
      <w:lvlJc w:val="right"/>
      <w:pPr>
        <w:tabs>
          <w:tab w:val="num" w:pos="3960"/>
        </w:tabs>
        <w:ind w:left="3960" w:hanging="180"/>
      </w:pPr>
      <w:rPr>
        <w:rFonts w:cs="Times New Roman"/>
      </w:rPr>
    </w:lvl>
    <w:lvl w:ilvl="6" w:tplc="040E000F" w:tentative="1">
      <w:start w:val="1"/>
      <w:numFmt w:val="decimal"/>
      <w:lvlText w:val="%7."/>
      <w:lvlJc w:val="left"/>
      <w:pPr>
        <w:tabs>
          <w:tab w:val="num" w:pos="4680"/>
        </w:tabs>
        <w:ind w:left="4680" w:hanging="360"/>
      </w:pPr>
      <w:rPr>
        <w:rFonts w:cs="Times New Roman"/>
      </w:rPr>
    </w:lvl>
    <w:lvl w:ilvl="7" w:tplc="040E0019" w:tentative="1">
      <w:start w:val="1"/>
      <w:numFmt w:val="lowerLetter"/>
      <w:lvlText w:val="%8."/>
      <w:lvlJc w:val="left"/>
      <w:pPr>
        <w:tabs>
          <w:tab w:val="num" w:pos="5400"/>
        </w:tabs>
        <w:ind w:left="5400" w:hanging="360"/>
      </w:pPr>
      <w:rPr>
        <w:rFonts w:cs="Times New Roman"/>
      </w:rPr>
    </w:lvl>
    <w:lvl w:ilvl="8" w:tplc="040E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19335E6F"/>
    <w:multiLevelType w:val="hybridMultilevel"/>
    <w:tmpl w:val="1AF8DAEE"/>
    <w:lvl w:ilvl="0" w:tplc="040E0017">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20" w15:restartNumberingAfterBreak="0">
    <w:nsid w:val="1961600A"/>
    <w:multiLevelType w:val="hybridMultilevel"/>
    <w:tmpl w:val="31700F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B222991"/>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BB2440F"/>
    <w:multiLevelType w:val="hybridMultilevel"/>
    <w:tmpl w:val="89028776"/>
    <w:lvl w:ilvl="0" w:tplc="040E0001">
      <w:start w:val="1"/>
      <w:numFmt w:val="bullet"/>
      <w:lvlText w:val=""/>
      <w:lvlJc w:val="left"/>
      <w:pPr>
        <w:tabs>
          <w:tab w:val="num" w:pos="1260"/>
        </w:tabs>
        <w:ind w:left="1260" w:hanging="360"/>
      </w:pPr>
      <w:rPr>
        <w:rFonts w:ascii="Symbol" w:hAnsi="Symbol" w:hint="default"/>
      </w:rPr>
    </w:lvl>
    <w:lvl w:ilvl="1" w:tplc="040E0003" w:tentative="1">
      <w:start w:val="1"/>
      <w:numFmt w:val="bullet"/>
      <w:lvlText w:val="o"/>
      <w:lvlJc w:val="left"/>
      <w:pPr>
        <w:tabs>
          <w:tab w:val="num" w:pos="1980"/>
        </w:tabs>
        <w:ind w:left="1980" w:hanging="360"/>
      </w:pPr>
      <w:rPr>
        <w:rFonts w:ascii="Courier New" w:hAnsi="Courier New" w:hint="default"/>
      </w:rPr>
    </w:lvl>
    <w:lvl w:ilvl="2" w:tplc="040E0005" w:tentative="1">
      <w:start w:val="1"/>
      <w:numFmt w:val="bullet"/>
      <w:lvlText w:val=""/>
      <w:lvlJc w:val="left"/>
      <w:pPr>
        <w:tabs>
          <w:tab w:val="num" w:pos="2700"/>
        </w:tabs>
        <w:ind w:left="2700" w:hanging="360"/>
      </w:pPr>
      <w:rPr>
        <w:rFonts w:ascii="Wingdings" w:hAnsi="Wingdings" w:hint="default"/>
      </w:rPr>
    </w:lvl>
    <w:lvl w:ilvl="3" w:tplc="040E0001" w:tentative="1">
      <w:start w:val="1"/>
      <w:numFmt w:val="bullet"/>
      <w:lvlText w:val=""/>
      <w:lvlJc w:val="left"/>
      <w:pPr>
        <w:tabs>
          <w:tab w:val="num" w:pos="3420"/>
        </w:tabs>
        <w:ind w:left="3420" w:hanging="360"/>
      </w:pPr>
      <w:rPr>
        <w:rFonts w:ascii="Symbol" w:hAnsi="Symbol" w:hint="default"/>
      </w:rPr>
    </w:lvl>
    <w:lvl w:ilvl="4" w:tplc="040E0003" w:tentative="1">
      <w:start w:val="1"/>
      <w:numFmt w:val="bullet"/>
      <w:lvlText w:val="o"/>
      <w:lvlJc w:val="left"/>
      <w:pPr>
        <w:tabs>
          <w:tab w:val="num" w:pos="4140"/>
        </w:tabs>
        <w:ind w:left="4140" w:hanging="360"/>
      </w:pPr>
      <w:rPr>
        <w:rFonts w:ascii="Courier New" w:hAnsi="Courier New" w:hint="default"/>
      </w:rPr>
    </w:lvl>
    <w:lvl w:ilvl="5" w:tplc="040E0005" w:tentative="1">
      <w:start w:val="1"/>
      <w:numFmt w:val="bullet"/>
      <w:lvlText w:val=""/>
      <w:lvlJc w:val="left"/>
      <w:pPr>
        <w:tabs>
          <w:tab w:val="num" w:pos="4860"/>
        </w:tabs>
        <w:ind w:left="4860" w:hanging="360"/>
      </w:pPr>
      <w:rPr>
        <w:rFonts w:ascii="Wingdings" w:hAnsi="Wingdings" w:hint="default"/>
      </w:rPr>
    </w:lvl>
    <w:lvl w:ilvl="6" w:tplc="040E0001" w:tentative="1">
      <w:start w:val="1"/>
      <w:numFmt w:val="bullet"/>
      <w:lvlText w:val=""/>
      <w:lvlJc w:val="left"/>
      <w:pPr>
        <w:tabs>
          <w:tab w:val="num" w:pos="5580"/>
        </w:tabs>
        <w:ind w:left="5580" w:hanging="360"/>
      </w:pPr>
      <w:rPr>
        <w:rFonts w:ascii="Symbol" w:hAnsi="Symbol" w:hint="default"/>
      </w:rPr>
    </w:lvl>
    <w:lvl w:ilvl="7" w:tplc="040E0003" w:tentative="1">
      <w:start w:val="1"/>
      <w:numFmt w:val="bullet"/>
      <w:lvlText w:val="o"/>
      <w:lvlJc w:val="left"/>
      <w:pPr>
        <w:tabs>
          <w:tab w:val="num" w:pos="6300"/>
        </w:tabs>
        <w:ind w:left="6300" w:hanging="360"/>
      </w:pPr>
      <w:rPr>
        <w:rFonts w:ascii="Courier New" w:hAnsi="Courier New" w:hint="default"/>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1E0D132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F3331C6"/>
    <w:multiLevelType w:val="hybridMultilevel"/>
    <w:tmpl w:val="55589C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1F5D7419"/>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F63439F"/>
    <w:multiLevelType w:val="multilevel"/>
    <w:tmpl w:val="FA5A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9E0316"/>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132313A"/>
    <w:multiLevelType w:val="multilevel"/>
    <w:tmpl w:val="766C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9F1460"/>
    <w:multiLevelType w:val="singleLevel"/>
    <w:tmpl w:val="33F49D54"/>
    <w:lvl w:ilvl="0">
      <w:start w:val="3"/>
      <w:numFmt w:val="decimal"/>
      <w:lvlText w:val="%1."/>
      <w:lvlJc w:val="left"/>
      <w:pPr>
        <w:tabs>
          <w:tab w:val="num" w:pos="360"/>
        </w:tabs>
        <w:ind w:left="360" w:hanging="360"/>
      </w:pPr>
      <w:rPr>
        <w:rFonts w:cs="Times New Roman"/>
      </w:rPr>
    </w:lvl>
  </w:abstractNum>
  <w:abstractNum w:abstractNumId="30" w15:restartNumberingAfterBreak="0">
    <w:nsid w:val="22083B72"/>
    <w:multiLevelType w:val="hybridMultilevel"/>
    <w:tmpl w:val="707482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8F337DA"/>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9154DB3"/>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94200BF"/>
    <w:multiLevelType w:val="hybridMultilevel"/>
    <w:tmpl w:val="C7E059E4"/>
    <w:lvl w:ilvl="0" w:tplc="040E000F">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2C905C90"/>
    <w:multiLevelType w:val="hybridMultilevel"/>
    <w:tmpl w:val="87C6307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D57261F"/>
    <w:multiLevelType w:val="hybridMultilevel"/>
    <w:tmpl w:val="33F231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D5A047A"/>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F70092F"/>
    <w:multiLevelType w:val="multilevel"/>
    <w:tmpl w:val="12442C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ajorEastAsi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F923816"/>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0B2622F"/>
    <w:multiLevelType w:val="hybridMultilevel"/>
    <w:tmpl w:val="D0A0490E"/>
    <w:lvl w:ilvl="0" w:tplc="040E0001">
      <w:start w:val="1"/>
      <w:numFmt w:val="bullet"/>
      <w:lvlText w:val=""/>
      <w:lvlJc w:val="left"/>
      <w:pPr>
        <w:tabs>
          <w:tab w:val="num" w:pos="1260"/>
        </w:tabs>
        <w:ind w:left="1260" w:hanging="360"/>
      </w:pPr>
      <w:rPr>
        <w:rFonts w:ascii="Symbol" w:hAnsi="Symbol" w:hint="default"/>
      </w:rPr>
    </w:lvl>
    <w:lvl w:ilvl="1" w:tplc="040E0003" w:tentative="1">
      <w:start w:val="1"/>
      <w:numFmt w:val="bullet"/>
      <w:lvlText w:val="o"/>
      <w:lvlJc w:val="left"/>
      <w:pPr>
        <w:tabs>
          <w:tab w:val="num" w:pos="1980"/>
        </w:tabs>
        <w:ind w:left="1980" w:hanging="360"/>
      </w:pPr>
      <w:rPr>
        <w:rFonts w:ascii="Courier New" w:hAnsi="Courier New" w:hint="default"/>
      </w:rPr>
    </w:lvl>
    <w:lvl w:ilvl="2" w:tplc="040E0005" w:tentative="1">
      <w:start w:val="1"/>
      <w:numFmt w:val="bullet"/>
      <w:lvlText w:val=""/>
      <w:lvlJc w:val="left"/>
      <w:pPr>
        <w:tabs>
          <w:tab w:val="num" w:pos="2700"/>
        </w:tabs>
        <w:ind w:left="2700" w:hanging="360"/>
      </w:pPr>
      <w:rPr>
        <w:rFonts w:ascii="Wingdings" w:hAnsi="Wingdings" w:hint="default"/>
      </w:rPr>
    </w:lvl>
    <w:lvl w:ilvl="3" w:tplc="040E0001" w:tentative="1">
      <w:start w:val="1"/>
      <w:numFmt w:val="bullet"/>
      <w:lvlText w:val=""/>
      <w:lvlJc w:val="left"/>
      <w:pPr>
        <w:tabs>
          <w:tab w:val="num" w:pos="3420"/>
        </w:tabs>
        <w:ind w:left="3420" w:hanging="360"/>
      </w:pPr>
      <w:rPr>
        <w:rFonts w:ascii="Symbol" w:hAnsi="Symbol" w:hint="default"/>
      </w:rPr>
    </w:lvl>
    <w:lvl w:ilvl="4" w:tplc="040E0003" w:tentative="1">
      <w:start w:val="1"/>
      <w:numFmt w:val="bullet"/>
      <w:lvlText w:val="o"/>
      <w:lvlJc w:val="left"/>
      <w:pPr>
        <w:tabs>
          <w:tab w:val="num" w:pos="4140"/>
        </w:tabs>
        <w:ind w:left="4140" w:hanging="360"/>
      </w:pPr>
      <w:rPr>
        <w:rFonts w:ascii="Courier New" w:hAnsi="Courier New" w:hint="default"/>
      </w:rPr>
    </w:lvl>
    <w:lvl w:ilvl="5" w:tplc="040E0005" w:tentative="1">
      <w:start w:val="1"/>
      <w:numFmt w:val="bullet"/>
      <w:lvlText w:val=""/>
      <w:lvlJc w:val="left"/>
      <w:pPr>
        <w:tabs>
          <w:tab w:val="num" w:pos="4860"/>
        </w:tabs>
        <w:ind w:left="4860" w:hanging="360"/>
      </w:pPr>
      <w:rPr>
        <w:rFonts w:ascii="Wingdings" w:hAnsi="Wingdings" w:hint="default"/>
      </w:rPr>
    </w:lvl>
    <w:lvl w:ilvl="6" w:tplc="040E0001" w:tentative="1">
      <w:start w:val="1"/>
      <w:numFmt w:val="bullet"/>
      <w:lvlText w:val=""/>
      <w:lvlJc w:val="left"/>
      <w:pPr>
        <w:tabs>
          <w:tab w:val="num" w:pos="5580"/>
        </w:tabs>
        <w:ind w:left="5580" w:hanging="360"/>
      </w:pPr>
      <w:rPr>
        <w:rFonts w:ascii="Symbol" w:hAnsi="Symbol" w:hint="default"/>
      </w:rPr>
    </w:lvl>
    <w:lvl w:ilvl="7" w:tplc="040E0003" w:tentative="1">
      <w:start w:val="1"/>
      <w:numFmt w:val="bullet"/>
      <w:lvlText w:val="o"/>
      <w:lvlJc w:val="left"/>
      <w:pPr>
        <w:tabs>
          <w:tab w:val="num" w:pos="6300"/>
        </w:tabs>
        <w:ind w:left="6300" w:hanging="360"/>
      </w:pPr>
      <w:rPr>
        <w:rFonts w:ascii="Courier New" w:hAnsi="Courier New" w:hint="default"/>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30ED259A"/>
    <w:multiLevelType w:val="hybridMultilevel"/>
    <w:tmpl w:val="8452A806"/>
    <w:lvl w:ilvl="0" w:tplc="B552C382">
      <w:start w:val="1"/>
      <w:numFmt w:val="bullet"/>
      <w:lvlText w:val=""/>
      <w:lvlJc w:val="left"/>
      <w:pPr>
        <w:tabs>
          <w:tab w:val="num" w:pos="360"/>
        </w:tabs>
        <w:ind w:left="1211" w:hanging="283"/>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317F076C"/>
    <w:multiLevelType w:val="hybridMultilevel"/>
    <w:tmpl w:val="C0F8778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AF54A4"/>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64F2FD4"/>
    <w:multiLevelType w:val="singleLevel"/>
    <w:tmpl w:val="040E0001"/>
    <w:lvl w:ilvl="0">
      <w:start w:val="1"/>
      <w:numFmt w:val="bullet"/>
      <w:lvlText w:val=""/>
      <w:lvlJc w:val="left"/>
      <w:pPr>
        <w:ind w:left="720" w:hanging="360"/>
      </w:pPr>
      <w:rPr>
        <w:rFonts w:ascii="Symbol" w:hAnsi="Symbol" w:hint="default"/>
      </w:rPr>
    </w:lvl>
  </w:abstractNum>
  <w:abstractNum w:abstractNumId="44" w15:restartNumberingAfterBreak="0">
    <w:nsid w:val="38D90E2A"/>
    <w:multiLevelType w:val="hybridMultilevel"/>
    <w:tmpl w:val="428C5AB6"/>
    <w:lvl w:ilvl="0" w:tplc="1E3EBAD4">
      <w:start w:val="1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3ACF4C05"/>
    <w:multiLevelType w:val="hybridMultilevel"/>
    <w:tmpl w:val="F3C2141E"/>
    <w:lvl w:ilvl="0" w:tplc="1E3EBAD4">
      <w:start w:val="1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3C5A05B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CAB1984"/>
    <w:multiLevelType w:val="hybridMultilevel"/>
    <w:tmpl w:val="027A3C22"/>
    <w:lvl w:ilvl="0" w:tplc="1E3EBAD4">
      <w:start w:val="1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CDE4B93"/>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DB75C31"/>
    <w:multiLevelType w:val="hybridMultilevel"/>
    <w:tmpl w:val="C3F62B92"/>
    <w:lvl w:ilvl="0" w:tplc="B552C382">
      <w:start w:val="1"/>
      <w:numFmt w:val="bullet"/>
      <w:lvlText w:val=""/>
      <w:lvlJc w:val="left"/>
      <w:pPr>
        <w:tabs>
          <w:tab w:val="num" w:pos="360"/>
        </w:tabs>
        <w:ind w:left="1211" w:hanging="283"/>
      </w:pPr>
      <w:rPr>
        <w:rFonts w:ascii="Symbol" w:hAnsi="Symbol" w:hint="default"/>
      </w:rPr>
    </w:lvl>
    <w:lvl w:ilvl="1" w:tplc="040E0003">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3E270ED8"/>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EF050F9"/>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41A77500"/>
    <w:multiLevelType w:val="hybridMultilevel"/>
    <w:tmpl w:val="88ACCDA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3" w15:restartNumberingAfterBreak="0">
    <w:nsid w:val="42A56D2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438513C2"/>
    <w:multiLevelType w:val="singleLevel"/>
    <w:tmpl w:val="040E0001"/>
    <w:lvl w:ilvl="0">
      <w:start w:val="1"/>
      <w:numFmt w:val="bullet"/>
      <w:lvlText w:val=""/>
      <w:lvlJc w:val="left"/>
      <w:pPr>
        <w:ind w:left="720" w:hanging="360"/>
      </w:pPr>
      <w:rPr>
        <w:rFonts w:ascii="Symbol" w:hAnsi="Symbol" w:hint="default"/>
      </w:rPr>
    </w:lvl>
  </w:abstractNum>
  <w:abstractNum w:abstractNumId="55" w15:restartNumberingAfterBreak="0">
    <w:nsid w:val="43874FBC"/>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3F54AF5"/>
    <w:multiLevelType w:val="hybridMultilevel"/>
    <w:tmpl w:val="543634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44873B74"/>
    <w:multiLevelType w:val="hybridMultilevel"/>
    <w:tmpl w:val="09AA21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44CE6557"/>
    <w:multiLevelType w:val="multilevel"/>
    <w:tmpl w:val="2C9E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0B5E77"/>
    <w:multiLevelType w:val="multilevel"/>
    <w:tmpl w:val="01A6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1A055D"/>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76A65D3"/>
    <w:multiLevelType w:val="hybridMultilevel"/>
    <w:tmpl w:val="55840B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48D4325C"/>
    <w:multiLevelType w:val="hybridMultilevel"/>
    <w:tmpl w:val="F1084EFE"/>
    <w:lvl w:ilvl="0" w:tplc="040E000F">
      <w:start w:val="1"/>
      <w:numFmt w:val="decimal"/>
      <w:lvlText w:val="%1."/>
      <w:lvlJc w:val="left"/>
      <w:pPr>
        <w:ind w:left="720" w:hanging="360"/>
      </w:pPr>
      <w:rPr>
        <w:rFonts w:hint="default"/>
      </w:rPr>
    </w:lvl>
    <w:lvl w:ilvl="1" w:tplc="040E0001">
      <w:start w:val="1"/>
      <w:numFmt w:val="bullet"/>
      <w:lvlText w:val=""/>
      <w:lvlJc w:val="left"/>
      <w:pPr>
        <w:ind w:left="1440" w:hanging="360"/>
      </w:pPr>
      <w:rPr>
        <w:rFonts w:ascii="Symbol" w:hAnsi="Symbol" w:hint="default"/>
      </w:rPr>
    </w:lvl>
    <w:lvl w:ilvl="2" w:tplc="FE4065CC">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A6F40CB"/>
    <w:multiLevelType w:val="hybridMultilevel"/>
    <w:tmpl w:val="F17CDC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4B012802"/>
    <w:multiLevelType w:val="hybridMultilevel"/>
    <w:tmpl w:val="2C0298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4B9441F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4D532750"/>
    <w:multiLevelType w:val="hybridMultilevel"/>
    <w:tmpl w:val="9DF2FC7A"/>
    <w:lvl w:ilvl="0" w:tplc="040E0001">
      <w:start w:val="1"/>
      <w:numFmt w:val="bullet"/>
      <w:lvlText w:val=""/>
      <w:lvlJc w:val="left"/>
      <w:pPr>
        <w:tabs>
          <w:tab w:val="num" w:pos="900"/>
        </w:tabs>
        <w:ind w:left="900" w:hanging="360"/>
      </w:pPr>
      <w:rPr>
        <w:rFonts w:ascii="Symbol" w:hAnsi="Symbol" w:hint="default"/>
      </w:rPr>
    </w:lvl>
    <w:lvl w:ilvl="1" w:tplc="040E0003" w:tentative="1">
      <w:start w:val="1"/>
      <w:numFmt w:val="bullet"/>
      <w:lvlText w:val="o"/>
      <w:lvlJc w:val="left"/>
      <w:pPr>
        <w:tabs>
          <w:tab w:val="num" w:pos="1620"/>
        </w:tabs>
        <w:ind w:left="1620" w:hanging="360"/>
      </w:pPr>
      <w:rPr>
        <w:rFonts w:ascii="Courier New" w:hAnsi="Courier New"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67" w15:restartNumberingAfterBreak="0">
    <w:nsid w:val="5049529A"/>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51FF6F1B"/>
    <w:multiLevelType w:val="multilevel"/>
    <w:tmpl w:val="FB0EE4D2"/>
    <w:lvl w:ilvl="0">
      <w:start w:val="11"/>
      <w:numFmt w:val="decimal"/>
      <w:lvlText w:val="%1."/>
      <w:lvlJc w:val="left"/>
      <w:pPr>
        <w:ind w:left="1080" w:hanging="360"/>
      </w:pPr>
      <w:rPr>
        <w:rFonts w:hint="default"/>
      </w:rPr>
    </w:lvl>
    <w:lvl w:ilvl="1">
      <w:start w:val="6"/>
      <w:numFmt w:val="decimal"/>
      <w:isLgl/>
      <w:lvlText w:val="%1.%2"/>
      <w:lvlJc w:val="left"/>
      <w:pPr>
        <w:ind w:left="1425" w:hanging="7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9" w15:restartNumberingAfterBreak="0">
    <w:nsid w:val="53007241"/>
    <w:multiLevelType w:val="hybridMultilevel"/>
    <w:tmpl w:val="EA28AE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531B0BAC"/>
    <w:multiLevelType w:val="hybridMultilevel"/>
    <w:tmpl w:val="EF74BB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54EA6DB1"/>
    <w:multiLevelType w:val="singleLevel"/>
    <w:tmpl w:val="040E0001"/>
    <w:lvl w:ilvl="0">
      <w:start w:val="1"/>
      <w:numFmt w:val="bullet"/>
      <w:lvlText w:val=""/>
      <w:lvlJc w:val="left"/>
      <w:pPr>
        <w:ind w:left="720" w:hanging="360"/>
      </w:pPr>
      <w:rPr>
        <w:rFonts w:ascii="Symbol" w:hAnsi="Symbol" w:hint="default"/>
      </w:rPr>
    </w:lvl>
  </w:abstractNum>
  <w:abstractNum w:abstractNumId="72" w15:restartNumberingAfterBreak="0">
    <w:nsid w:val="54EF2203"/>
    <w:multiLevelType w:val="singleLevel"/>
    <w:tmpl w:val="040E0001"/>
    <w:lvl w:ilvl="0">
      <w:start w:val="1"/>
      <w:numFmt w:val="bullet"/>
      <w:lvlText w:val=""/>
      <w:lvlJc w:val="left"/>
      <w:pPr>
        <w:tabs>
          <w:tab w:val="num" w:pos="720"/>
        </w:tabs>
        <w:ind w:left="720" w:hanging="360"/>
      </w:pPr>
      <w:rPr>
        <w:rFonts w:ascii="Symbol" w:hAnsi="Symbol" w:hint="default"/>
      </w:rPr>
    </w:lvl>
  </w:abstractNum>
  <w:abstractNum w:abstractNumId="73" w15:restartNumberingAfterBreak="0">
    <w:nsid w:val="55D6359C"/>
    <w:multiLevelType w:val="hybridMultilevel"/>
    <w:tmpl w:val="AD5E5E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58A456E6"/>
    <w:multiLevelType w:val="singleLevel"/>
    <w:tmpl w:val="040E0001"/>
    <w:lvl w:ilvl="0">
      <w:start w:val="1"/>
      <w:numFmt w:val="bullet"/>
      <w:lvlText w:val=""/>
      <w:lvlJc w:val="left"/>
      <w:pPr>
        <w:ind w:left="720" w:hanging="360"/>
      </w:pPr>
      <w:rPr>
        <w:rFonts w:ascii="Symbol" w:hAnsi="Symbol" w:hint="default"/>
      </w:rPr>
    </w:lvl>
  </w:abstractNum>
  <w:abstractNum w:abstractNumId="75" w15:restartNumberingAfterBreak="0">
    <w:nsid w:val="5A3434D1"/>
    <w:multiLevelType w:val="hybridMultilevel"/>
    <w:tmpl w:val="C2A48F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5A4E2EF8"/>
    <w:multiLevelType w:val="hybridMultilevel"/>
    <w:tmpl w:val="221CE44A"/>
    <w:lvl w:ilvl="0" w:tplc="040E0001">
      <w:start w:val="1"/>
      <w:numFmt w:val="bullet"/>
      <w:lvlText w:val=""/>
      <w:lvlJc w:val="left"/>
      <w:pPr>
        <w:tabs>
          <w:tab w:val="num" w:pos="900"/>
        </w:tabs>
        <w:ind w:left="90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5BEE166C"/>
    <w:multiLevelType w:val="multilevel"/>
    <w:tmpl w:val="DBB07AD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8" w15:restartNumberingAfterBreak="0">
    <w:nsid w:val="5CDD4A35"/>
    <w:multiLevelType w:val="hybridMultilevel"/>
    <w:tmpl w:val="46547F7A"/>
    <w:lvl w:ilvl="0" w:tplc="040E0001">
      <w:start w:val="1"/>
      <w:numFmt w:val="bullet"/>
      <w:lvlText w:val=""/>
      <w:lvlJc w:val="left"/>
      <w:pPr>
        <w:tabs>
          <w:tab w:val="num" w:pos="1816"/>
        </w:tabs>
        <w:ind w:left="1816" w:hanging="360"/>
      </w:pPr>
      <w:rPr>
        <w:rFonts w:ascii="Symbol" w:hAnsi="Symbol" w:hint="default"/>
      </w:rPr>
    </w:lvl>
    <w:lvl w:ilvl="1" w:tplc="040E0003" w:tentative="1">
      <w:start w:val="1"/>
      <w:numFmt w:val="bullet"/>
      <w:lvlText w:val="o"/>
      <w:lvlJc w:val="left"/>
      <w:pPr>
        <w:tabs>
          <w:tab w:val="num" w:pos="1620"/>
        </w:tabs>
        <w:ind w:left="1620" w:hanging="360"/>
      </w:pPr>
      <w:rPr>
        <w:rFonts w:ascii="Courier New" w:hAnsi="Courier New" w:cs="Courier New"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cs="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cs="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79" w15:restartNumberingAfterBreak="0">
    <w:nsid w:val="5D1E2065"/>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61A963C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1AD7004"/>
    <w:multiLevelType w:val="singleLevel"/>
    <w:tmpl w:val="040E0001"/>
    <w:lvl w:ilvl="0">
      <w:start w:val="1"/>
      <w:numFmt w:val="bullet"/>
      <w:lvlText w:val=""/>
      <w:lvlJc w:val="left"/>
      <w:pPr>
        <w:tabs>
          <w:tab w:val="num" w:pos="720"/>
        </w:tabs>
        <w:ind w:left="720" w:hanging="360"/>
      </w:pPr>
      <w:rPr>
        <w:rFonts w:ascii="Symbol" w:hAnsi="Symbol" w:hint="default"/>
      </w:rPr>
    </w:lvl>
  </w:abstractNum>
  <w:abstractNum w:abstractNumId="82" w15:restartNumberingAfterBreak="0">
    <w:nsid w:val="646F313C"/>
    <w:multiLevelType w:val="multilevel"/>
    <w:tmpl w:val="296E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5EA0C97"/>
    <w:multiLevelType w:val="hybridMultilevel"/>
    <w:tmpl w:val="75E2F522"/>
    <w:lvl w:ilvl="0" w:tplc="040E0001">
      <w:start w:val="1"/>
      <w:numFmt w:val="bullet"/>
      <w:lvlText w:val=""/>
      <w:lvlJc w:val="left"/>
      <w:pPr>
        <w:tabs>
          <w:tab w:val="num" w:pos="1827"/>
        </w:tabs>
        <w:ind w:left="1827" w:hanging="360"/>
      </w:pPr>
      <w:rPr>
        <w:rFonts w:ascii="Symbol" w:hAnsi="Symbol" w:hint="default"/>
      </w:rPr>
    </w:lvl>
    <w:lvl w:ilvl="1" w:tplc="040E0003" w:tentative="1">
      <w:start w:val="1"/>
      <w:numFmt w:val="bullet"/>
      <w:lvlText w:val="o"/>
      <w:lvlJc w:val="left"/>
      <w:pPr>
        <w:tabs>
          <w:tab w:val="num" w:pos="2547"/>
        </w:tabs>
        <w:ind w:left="2547" w:hanging="360"/>
      </w:pPr>
      <w:rPr>
        <w:rFonts w:ascii="Courier New" w:hAnsi="Courier New" w:hint="default"/>
      </w:rPr>
    </w:lvl>
    <w:lvl w:ilvl="2" w:tplc="040E0005" w:tentative="1">
      <w:start w:val="1"/>
      <w:numFmt w:val="bullet"/>
      <w:lvlText w:val=""/>
      <w:lvlJc w:val="left"/>
      <w:pPr>
        <w:tabs>
          <w:tab w:val="num" w:pos="3267"/>
        </w:tabs>
        <w:ind w:left="3267" w:hanging="360"/>
      </w:pPr>
      <w:rPr>
        <w:rFonts w:ascii="Wingdings" w:hAnsi="Wingdings" w:hint="default"/>
      </w:rPr>
    </w:lvl>
    <w:lvl w:ilvl="3" w:tplc="040E0001" w:tentative="1">
      <w:start w:val="1"/>
      <w:numFmt w:val="bullet"/>
      <w:lvlText w:val=""/>
      <w:lvlJc w:val="left"/>
      <w:pPr>
        <w:tabs>
          <w:tab w:val="num" w:pos="3987"/>
        </w:tabs>
        <w:ind w:left="3987" w:hanging="360"/>
      </w:pPr>
      <w:rPr>
        <w:rFonts w:ascii="Symbol" w:hAnsi="Symbol" w:hint="default"/>
      </w:rPr>
    </w:lvl>
    <w:lvl w:ilvl="4" w:tplc="040E0003" w:tentative="1">
      <w:start w:val="1"/>
      <w:numFmt w:val="bullet"/>
      <w:lvlText w:val="o"/>
      <w:lvlJc w:val="left"/>
      <w:pPr>
        <w:tabs>
          <w:tab w:val="num" w:pos="4707"/>
        </w:tabs>
        <w:ind w:left="4707" w:hanging="360"/>
      </w:pPr>
      <w:rPr>
        <w:rFonts w:ascii="Courier New" w:hAnsi="Courier New" w:hint="default"/>
      </w:rPr>
    </w:lvl>
    <w:lvl w:ilvl="5" w:tplc="040E0005" w:tentative="1">
      <w:start w:val="1"/>
      <w:numFmt w:val="bullet"/>
      <w:lvlText w:val=""/>
      <w:lvlJc w:val="left"/>
      <w:pPr>
        <w:tabs>
          <w:tab w:val="num" w:pos="5427"/>
        </w:tabs>
        <w:ind w:left="5427" w:hanging="360"/>
      </w:pPr>
      <w:rPr>
        <w:rFonts w:ascii="Wingdings" w:hAnsi="Wingdings" w:hint="default"/>
      </w:rPr>
    </w:lvl>
    <w:lvl w:ilvl="6" w:tplc="040E0001" w:tentative="1">
      <w:start w:val="1"/>
      <w:numFmt w:val="bullet"/>
      <w:lvlText w:val=""/>
      <w:lvlJc w:val="left"/>
      <w:pPr>
        <w:tabs>
          <w:tab w:val="num" w:pos="6147"/>
        </w:tabs>
        <w:ind w:left="6147" w:hanging="360"/>
      </w:pPr>
      <w:rPr>
        <w:rFonts w:ascii="Symbol" w:hAnsi="Symbol" w:hint="default"/>
      </w:rPr>
    </w:lvl>
    <w:lvl w:ilvl="7" w:tplc="040E0003" w:tentative="1">
      <w:start w:val="1"/>
      <w:numFmt w:val="bullet"/>
      <w:lvlText w:val="o"/>
      <w:lvlJc w:val="left"/>
      <w:pPr>
        <w:tabs>
          <w:tab w:val="num" w:pos="6867"/>
        </w:tabs>
        <w:ind w:left="6867" w:hanging="360"/>
      </w:pPr>
      <w:rPr>
        <w:rFonts w:ascii="Courier New" w:hAnsi="Courier New" w:hint="default"/>
      </w:rPr>
    </w:lvl>
    <w:lvl w:ilvl="8" w:tplc="040E0005" w:tentative="1">
      <w:start w:val="1"/>
      <w:numFmt w:val="bullet"/>
      <w:lvlText w:val=""/>
      <w:lvlJc w:val="left"/>
      <w:pPr>
        <w:tabs>
          <w:tab w:val="num" w:pos="7587"/>
        </w:tabs>
        <w:ind w:left="7587" w:hanging="360"/>
      </w:pPr>
      <w:rPr>
        <w:rFonts w:ascii="Wingdings" w:hAnsi="Wingdings" w:hint="default"/>
      </w:rPr>
    </w:lvl>
  </w:abstractNum>
  <w:abstractNum w:abstractNumId="84" w15:restartNumberingAfterBreak="0">
    <w:nsid w:val="66C5692C"/>
    <w:multiLevelType w:val="hybridMultilevel"/>
    <w:tmpl w:val="5E9E2E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690C47EC"/>
    <w:multiLevelType w:val="hybridMultilevel"/>
    <w:tmpl w:val="37DA39A8"/>
    <w:lvl w:ilvl="0" w:tplc="4CF49F64">
      <w:start w:val="8"/>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15:restartNumberingAfterBreak="0">
    <w:nsid w:val="6D024096"/>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6E1A23DB"/>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6E3B2C96"/>
    <w:multiLevelType w:val="hybridMultilevel"/>
    <w:tmpl w:val="5C1AD0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6FD93595"/>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71BF02AC"/>
    <w:multiLevelType w:val="hybridMultilevel"/>
    <w:tmpl w:val="68B2DB06"/>
    <w:lvl w:ilvl="0" w:tplc="1E3EBAD4">
      <w:start w:val="1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71BF076B"/>
    <w:multiLevelType w:val="hybridMultilevel"/>
    <w:tmpl w:val="7CE27D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2" w15:restartNumberingAfterBreak="0">
    <w:nsid w:val="73CF254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75546974"/>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7497C95"/>
    <w:multiLevelType w:val="hybridMultilevel"/>
    <w:tmpl w:val="6A6C5130"/>
    <w:lvl w:ilvl="0" w:tplc="1E3EBAD4">
      <w:start w:val="13"/>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77D74588"/>
    <w:multiLevelType w:val="hybridMultilevel"/>
    <w:tmpl w:val="84D6A6E4"/>
    <w:lvl w:ilvl="0" w:tplc="1E3EBAD4">
      <w:start w:val="1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15:restartNumberingAfterBreak="0">
    <w:nsid w:val="78187D74"/>
    <w:multiLevelType w:val="hybridMultilevel"/>
    <w:tmpl w:val="262E1B5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AAE3736"/>
    <w:multiLevelType w:val="hybridMultilevel"/>
    <w:tmpl w:val="A4CCB33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D0C7A90"/>
    <w:multiLevelType w:val="singleLevel"/>
    <w:tmpl w:val="040E0001"/>
    <w:lvl w:ilvl="0">
      <w:start w:val="1"/>
      <w:numFmt w:val="bullet"/>
      <w:lvlText w:val=""/>
      <w:lvlJc w:val="left"/>
      <w:pPr>
        <w:tabs>
          <w:tab w:val="num" w:pos="360"/>
        </w:tabs>
        <w:ind w:left="360" w:hanging="360"/>
      </w:pPr>
      <w:rPr>
        <w:rFonts w:ascii="Symbol" w:hAnsi="Symbol" w:hint="default"/>
      </w:rPr>
    </w:lvl>
  </w:abstractNum>
  <w:num w:numId="1">
    <w:abstractNumId w:val="97"/>
  </w:num>
  <w:num w:numId="2">
    <w:abstractNumId w:val="81"/>
  </w:num>
  <w:num w:numId="3">
    <w:abstractNumId w:val="41"/>
  </w:num>
  <w:num w:numId="4">
    <w:abstractNumId w:val="5"/>
  </w:num>
  <w:num w:numId="5">
    <w:abstractNumId w:val="34"/>
  </w:num>
  <w:num w:numId="6">
    <w:abstractNumId w:val="40"/>
  </w:num>
  <w:num w:numId="7">
    <w:abstractNumId w:val="49"/>
  </w:num>
  <w:num w:numId="8">
    <w:abstractNumId w:val="93"/>
  </w:num>
  <w:num w:numId="9">
    <w:abstractNumId w:val="55"/>
  </w:num>
  <w:num w:numId="10">
    <w:abstractNumId w:val="10"/>
  </w:num>
  <w:num w:numId="11">
    <w:abstractNumId w:val="65"/>
  </w:num>
  <w:num w:numId="12">
    <w:abstractNumId w:val="87"/>
  </w:num>
  <w:num w:numId="13">
    <w:abstractNumId w:val="60"/>
  </w:num>
  <w:num w:numId="14">
    <w:abstractNumId w:val="98"/>
  </w:num>
  <w:num w:numId="15">
    <w:abstractNumId w:val="86"/>
  </w:num>
  <w:num w:numId="16">
    <w:abstractNumId w:val="92"/>
  </w:num>
  <w:num w:numId="17">
    <w:abstractNumId w:val="2"/>
  </w:num>
  <w:num w:numId="18">
    <w:abstractNumId w:val="74"/>
  </w:num>
  <w:num w:numId="19">
    <w:abstractNumId w:val="77"/>
  </w:num>
  <w:num w:numId="20">
    <w:abstractNumId w:val="89"/>
  </w:num>
  <w:num w:numId="21">
    <w:abstractNumId w:val="53"/>
  </w:num>
  <w:num w:numId="22">
    <w:abstractNumId w:val="50"/>
  </w:num>
  <w:num w:numId="23">
    <w:abstractNumId w:val="31"/>
  </w:num>
  <w:num w:numId="24">
    <w:abstractNumId w:val="80"/>
  </w:num>
  <w:num w:numId="25">
    <w:abstractNumId w:val="32"/>
  </w:num>
  <w:num w:numId="26">
    <w:abstractNumId w:val="23"/>
  </w:num>
  <w:num w:numId="27">
    <w:abstractNumId w:val="27"/>
  </w:num>
  <w:num w:numId="28">
    <w:abstractNumId w:val="8"/>
  </w:num>
  <w:num w:numId="29">
    <w:abstractNumId w:val="21"/>
  </w:num>
  <w:num w:numId="30">
    <w:abstractNumId w:val="0"/>
  </w:num>
  <w:num w:numId="31">
    <w:abstractNumId w:val="29"/>
  </w:num>
  <w:num w:numId="32">
    <w:abstractNumId w:val="38"/>
  </w:num>
  <w:num w:numId="33">
    <w:abstractNumId w:val="72"/>
  </w:num>
  <w:num w:numId="34">
    <w:abstractNumId w:val="48"/>
  </w:num>
  <w:num w:numId="35">
    <w:abstractNumId w:val="15"/>
  </w:num>
  <w:num w:numId="36">
    <w:abstractNumId w:val="13"/>
  </w:num>
  <w:num w:numId="37">
    <w:abstractNumId w:val="25"/>
  </w:num>
  <w:num w:numId="38">
    <w:abstractNumId w:val="43"/>
  </w:num>
  <w:num w:numId="39">
    <w:abstractNumId w:val="46"/>
  </w:num>
  <w:num w:numId="40">
    <w:abstractNumId w:val="51"/>
  </w:num>
  <w:num w:numId="41">
    <w:abstractNumId w:val="36"/>
  </w:num>
  <w:num w:numId="42">
    <w:abstractNumId w:val="79"/>
  </w:num>
  <w:num w:numId="43">
    <w:abstractNumId w:val="4"/>
  </w:num>
  <w:num w:numId="44">
    <w:abstractNumId w:val="67"/>
  </w:num>
  <w:num w:numId="45">
    <w:abstractNumId w:val="42"/>
  </w:num>
  <w:num w:numId="46">
    <w:abstractNumId w:val="71"/>
  </w:num>
  <w:num w:numId="47">
    <w:abstractNumId w:val="54"/>
  </w:num>
  <w:num w:numId="48">
    <w:abstractNumId w:val="96"/>
  </w:num>
  <w:num w:numId="49">
    <w:abstractNumId w:val="83"/>
  </w:num>
  <w:num w:numId="50">
    <w:abstractNumId w:val="22"/>
  </w:num>
  <w:num w:numId="51">
    <w:abstractNumId w:val="76"/>
  </w:num>
  <w:num w:numId="52">
    <w:abstractNumId w:val="66"/>
  </w:num>
  <w:num w:numId="53">
    <w:abstractNumId w:val="39"/>
  </w:num>
  <w:num w:numId="54">
    <w:abstractNumId w:val="18"/>
  </w:num>
  <w:num w:numId="55">
    <w:abstractNumId w:val="78"/>
  </w:num>
  <w:num w:numId="56">
    <w:abstractNumId w:val="44"/>
  </w:num>
  <w:num w:numId="57">
    <w:abstractNumId w:val="94"/>
  </w:num>
  <w:num w:numId="58">
    <w:abstractNumId w:val="45"/>
  </w:num>
  <w:num w:numId="59">
    <w:abstractNumId w:val="47"/>
  </w:num>
  <w:num w:numId="60">
    <w:abstractNumId w:val="95"/>
  </w:num>
  <w:num w:numId="61">
    <w:abstractNumId w:val="90"/>
  </w:num>
  <w:num w:numId="62">
    <w:abstractNumId w:val="14"/>
  </w:num>
  <w:num w:numId="63">
    <w:abstractNumId w:val="61"/>
  </w:num>
  <w:num w:numId="64">
    <w:abstractNumId w:val="88"/>
  </w:num>
  <w:num w:numId="65">
    <w:abstractNumId w:val="30"/>
  </w:num>
  <w:num w:numId="66">
    <w:abstractNumId w:val="16"/>
  </w:num>
  <w:num w:numId="67">
    <w:abstractNumId w:val="20"/>
  </w:num>
  <w:num w:numId="68">
    <w:abstractNumId w:val="1"/>
  </w:num>
  <w:num w:numId="69">
    <w:abstractNumId w:val="24"/>
  </w:num>
  <w:num w:numId="70">
    <w:abstractNumId w:val="70"/>
  </w:num>
  <w:num w:numId="71">
    <w:abstractNumId w:val="64"/>
  </w:num>
  <w:num w:numId="72">
    <w:abstractNumId w:val="9"/>
  </w:num>
  <w:num w:numId="73">
    <w:abstractNumId w:val="69"/>
  </w:num>
  <w:num w:numId="74">
    <w:abstractNumId w:val="75"/>
  </w:num>
  <w:num w:numId="75">
    <w:abstractNumId w:val="37"/>
  </w:num>
  <w:num w:numId="76">
    <w:abstractNumId w:val="12"/>
  </w:num>
  <w:num w:numId="77">
    <w:abstractNumId w:val="84"/>
  </w:num>
  <w:num w:numId="78">
    <w:abstractNumId w:val="62"/>
  </w:num>
  <w:num w:numId="79">
    <w:abstractNumId w:val="19"/>
  </w:num>
  <w:num w:numId="80">
    <w:abstractNumId w:val="57"/>
  </w:num>
  <w:num w:numId="81">
    <w:abstractNumId w:val="35"/>
  </w:num>
  <w:num w:numId="82">
    <w:abstractNumId w:val="7"/>
  </w:num>
  <w:num w:numId="83">
    <w:abstractNumId w:val="11"/>
  </w:num>
  <w:num w:numId="84">
    <w:abstractNumId w:val="52"/>
  </w:num>
  <w:num w:numId="85">
    <w:abstractNumId w:val="3"/>
  </w:num>
  <w:num w:numId="86">
    <w:abstractNumId w:val="73"/>
  </w:num>
  <w:num w:numId="87">
    <w:abstractNumId w:val="56"/>
  </w:num>
  <w:num w:numId="88">
    <w:abstractNumId w:val="59"/>
  </w:num>
  <w:num w:numId="89">
    <w:abstractNumId w:val="28"/>
  </w:num>
  <w:num w:numId="90">
    <w:abstractNumId w:val="17"/>
  </w:num>
  <w:num w:numId="91">
    <w:abstractNumId w:val="82"/>
  </w:num>
  <w:num w:numId="92">
    <w:abstractNumId w:val="58"/>
  </w:num>
  <w:num w:numId="93">
    <w:abstractNumId w:val="26"/>
  </w:num>
  <w:num w:numId="94">
    <w:abstractNumId w:val="33"/>
  </w:num>
  <w:num w:numId="95">
    <w:abstractNumId w:val="68"/>
  </w:num>
  <w:num w:numId="96">
    <w:abstractNumId w:val="63"/>
  </w:num>
  <w:num w:numId="97">
    <w:abstractNumId w:val="91"/>
  </w:num>
  <w:num w:numId="98">
    <w:abstractNumId w:val="85"/>
  </w:num>
  <w:num w:numId="99">
    <w:abstractNumId w:val="6"/>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nyi-Molnár Zoltán">
    <w15:presenceInfo w15:providerId="None" w15:userId="Tornyi-Molnár Zoltá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F1"/>
    <w:rsid w:val="00007C25"/>
    <w:rsid w:val="0001168F"/>
    <w:rsid w:val="000140DB"/>
    <w:rsid w:val="00014F81"/>
    <w:rsid w:val="00016843"/>
    <w:rsid w:val="00022571"/>
    <w:rsid w:val="00023B40"/>
    <w:rsid w:val="00026A8C"/>
    <w:rsid w:val="00026EE1"/>
    <w:rsid w:val="00030FA3"/>
    <w:rsid w:val="00032803"/>
    <w:rsid w:val="00032C42"/>
    <w:rsid w:val="0003354B"/>
    <w:rsid w:val="000343B1"/>
    <w:rsid w:val="00051BB1"/>
    <w:rsid w:val="0006293D"/>
    <w:rsid w:val="00066F34"/>
    <w:rsid w:val="00071719"/>
    <w:rsid w:val="00073286"/>
    <w:rsid w:val="00073A8C"/>
    <w:rsid w:val="000800B5"/>
    <w:rsid w:val="00082547"/>
    <w:rsid w:val="00082649"/>
    <w:rsid w:val="00094099"/>
    <w:rsid w:val="0009632C"/>
    <w:rsid w:val="000B25FC"/>
    <w:rsid w:val="000B3248"/>
    <w:rsid w:val="000B59D6"/>
    <w:rsid w:val="000C1FD6"/>
    <w:rsid w:val="000D15DF"/>
    <w:rsid w:val="000D22A2"/>
    <w:rsid w:val="000D3567"/>
    <w:rsid w:val="000D5413"/>
    <w:rsid w:val="000D5FDD"/>
    <w:rsid w:val="000E134F"/>
    <w:rsid w:val="000E5C7F"/>
    <w:rsid w:val="000F17B4"/>
    <w:rsid w:val="000F2070"/>
    <w:rsid w:val="000F5CCF"/>
    <w:rsid w:val="000F7A8B"/>
    <w:rsid w:val="0010592D"/>
    <w:rsid w:val="001122F4"/>
    <w:rsid w:val="00114CBF"/>
    <w:rsid w:val="00136105"/>
    <w:rsid w:val="00136B3A"/>
    <w:rsid w:val="00142EE3"/>
    <w:rsid w:val="001517CF"/>
    <w:rsid w:val="00152267"/>
    <w:rsid w:val="001642CA"/>
    <w:rsid w:val="00167573"/>
    <w:rsid w:val="00182535"/>
    <w:rsid w:val="001936CC"/>
    <w:rsid w:val="00196EC6"/>
    <w:rsid w:val="001B1FC9"/>
    <w:rsid w:val="001C0CAC"/>
    <w:rsid w:val="001D260A"/>
    <w:rsid w:val="001D34B5"/>
    <w:rsid w:val="001D4E1C"/>
    <w:rsid w:val="001E44E0"/>
    <w:rsid w:val="001F1FB3"/>
    <w:rsid w:val="001F216C"/>
    <w:rsid w:val="001F5286"/>
    <w:rsid w:val="00213769"/>
    <w:rsid w:val="002219EF"/>
    <w:rsid w:val="00222B30"/>
    <w:rsid w:val="0022661F"/>
    <w:rsid w:val="0023372B"/>
    <w:rsid w:val="00236864"/>
    <w:rsid w:val="00237759"/>
    <w:rsid w:val="00240093"/>
    <w:rsid w:val="002405BB"/>
    <w:rsid w:val="0024083E"/>
    <w:rsid w:val="00240DA6"/>
    <w:rsid w:val="00243D0F"/>
    <w:rsid w:val="00244FA6"/>
    <w:rsid w:val="0024795C"/>
    <w:rsid w:val="0025441E"/>
    <w:rsid w:val="00260D3B"/>
    <w:rsid w:val="00263134"/>
    <w:rsid w:val="002634D9"/>
    <w:rsid w:val="0027527B"/>
    <w:rsid w:val="00280850"/>
    <w:rsid w:val="00282049"/>
    <w:rsid w:val="00287B41"/>
    <w:rsid w:val="00290C5A"/>
    <w:rsid w:val="00293AEC"/>
    <w:rsid w:val="0029411E"/>
    <w:rsid w:val="002942EB"/>
    <w:rsid w:val="00296F24"/>
    <w:rsid w:val="00297D59"/>
    <w:rsid w:val="002A2AE3"/>
    <w:rsid w:val="002A50DD"/>
    <w:rsid w:val="002B271E"/>
    <w:rsid w:val="002B4A9D"/>
    <w:rsid w:val="002C5B45"/>
    <w:rsid w:val="002D151E"/>
    <w:rsid w:val="002D35B4"/>
    <w:rsid w:val="002E7E17"/>
    <w:rsid w:val="00304F85"/>
    <w:rsid w:val="00314C68"/>
    <w:rsid w:val="00315F06"/>
    <w:rsid w:val="00321031"/>
    <w:rsid w:val="00331C43"/>
    <w:rsid w:val="0033531E"/>
    <w:rsid w:val="0035156F"/>
    <w:rsid w:val="00352134"/>
    <w:rsid w:val="00356DEF"/>
    <w:rsid w:val="00363F78"/>
    <w:rsid w:val="0036594C"/>
    <w:rsid w:val="003823A6"/>
    <w:rsid w:val="00395B82"/>
    <w:rsid w:val="003A139C"/>
    <w:rsid w:val="003A40EA"/>
    <w:rsid w:val="003A4F36"/>
    <w:rsid w:val="003A7C36"/>
    <w:rsid w:val="003B0825"/>
    <w:rsid w:val="003B134D"/>
    <w:rsid w:val="003C2765"/>
    <w:rsid w:val="003C5985"/>
    <w:rsid w:val="003C733A"/>
    <w:rsid w:val="003D2F16"/>
    <w:rsid w:val="003D3BD9"/>
    <w:rsid w:val="003E064D"/>
    <w:rsid w:val="003E10A5"/>
    <w:rsid w:val="003E3965"/>
    <w:rsid w:val="003E5514"/>
    <w:rsid w:val="003E5678"/>
    <w:rsid w:val="003F2DA3"/>
    <w:rsid w:val="003F3EBA"/>
    <w:rsid w:val="003F758E"/>
    <w:rsid w:val="004014C0"/>
    <w:rsid w:val="00401BB4"/>
    <w:rsid w:val="00404700"/>
    <w:rsid w:val="004061A6"/>
    <w:rsid w:val="00411BD2"/>
    <w:rsid w:val="004137F1"/>
    <w:rsid w:val="00422140"/>
    <w:rsid w:val="00422FAD"/>
    <w:rsid w:val="0042455E"/>
    <w:rsid w:val="00424919"/>
    <w:rsid w:val="0043499C"/>
    <w:rsid w:val="0043796F"/>
    <w:rsid w:val="0045053D"/>
    <w:rsid w:val="00451CBD"/>
    <w:rsid w:val="00461450"/>
    <w:rsid w:val="00465748"/>
    <w:rsid w:val="004712CD"/>
    <w:rsid w:val="00475763"/>
    <w:rsid w:val="0048181B"/>
    <w:rsid w:val="00481A14"/>
    <w:rsid w:val="00492B9D"/>
    <w:rsid w:val="00495BE2"/>
    <w:rsid w:val="004A12E6"/>
    <w:rsid w:val="004B67BA"/>
    <w:rsid w:val="004C30CB"/>
    <w:rsid w:val="004C458B"/>
    <w:rsid w:val="004C4702"/>
    <w:rsid w:val="004D1538"/>
    <w:rsid w:val="004D4FB2"/>
    <w:rsid w:val="004E2E11"/>
    <w:rsid w:val="004E5030"/>
    <w:rsid w:val="004F1CDF"/>
    <w:rsid w:val="004F5E23"/>
    <w:rsid w:val="00503FD7"/>
    <w:rsid w:val="00506798"/>
    <w:rsid w:val="00506974"/>
    <w:rsid w:val="00514834"/>
    <w:rsid w:val="00517C11"/>
    <w:rsid w:val="00521E8D"/>
    <w:rsid w:val="00524884"/>
    <w:rsid w:val="00534DAB"/>
    <w:rsid w:val="00541DC7"/>
    <w:rsid w:val="00542276"/>
    <w:rsid w:val="00545749"/>
    <w:rsid w:val="005457BE"/>
    <w:rsid w:val="00554933"/>
    <w:rsid w:val="005568CC"/>
    <w:rsid w:val="00557969"/>
    <w:rsid w:val="00560752"/>
    <w:rsid w:val="00564596"/>
    <w:rsid w:val="00574638"/>
    <w:rsid w:val="005746EC"/>
    <w:rsid w:val="00581905"/>
    <w:rsid w:val="005830F1"/>
    <w:rsid w:val="00590DA4"/>
    <w:rsid w:val="00597304"/>
    <w:rsid w:val="005A1F8C"/>
    <w:rsid w:val="005B1CC3"/>
    <w:rsid w:val="005C0941"/>
    <w:rsid w:val="005C12E7"/>
    <w:rsid w:val="005C5652"/>
    <w:rsid w:val="005E3DE7"/>
    <w:rsid w:val="005F2A0D"/>
    <w:rsid w:val="005F321A"/>
    <w:rsid w:val="00604ABC"/>
    <w:rsid w:val="00613449"/>
    <w:rsid w:val="00623F56"/>
    <w:rsid w:val="006240B6"/>
    <w:rsid w:val="00625AB4"/>
    <w:rsid w:val="00645171"/>
    <w:rsid w:val="00660A52"/>
    <w:rsid w:val="00662AEE"/>
    <w:rsid w:val="00662C7B"/>
    <w:rsid w:val="00673209"/>
    <w:rsid w:val="006832D4"/>
    <w:rsid w:val="0068615B"/>
    <w:rsid w:val="00691920"/>
    <w:rsid w:val="006A03B4"/>
    <w:rsid w:val="006A2E25"/>
    <w:rsid w:val="006A6D73"/>
    <w:rsid w:val="006B67FC"/>
    <w:rsid w:val="006B7AB9"/>
    <w:rsid w:val="006C556F"/>
    <w:rsid w:val="006C7207"/>
    <w:rsid w:val="006D14BB"/>
    <w:rsid w:val="006E00E5"/>
    <w:rsid w:val="006E31B4"/>
    <w:rsid w:val="006E3F29"/>
    <w:rsid w:val="00700A19"/>
    <w:rsid w:val="007131E5"/>
    <w:rsid w:val="007139F3"/>
    <w:rsid w:val="0071659D"/>
    <w:rsid w:val="00721440"/>
    <w:rsid w:val="00723555"/>
    <w:rsid w:val="00726265"/>
    <w:rsid w:val="007278C2"/>
    <w:rsid w:val="007300AE"/>
    <w:rsid w:val="00781151"/>
    <w:rsid w:val="00795FCA"/>
    <w:rsid w:val="007A7255"/>
    <w:rsid w:val="007A7788"/>
    <w:rsid w:val="007D0C49"/>
    <w:rsid w:val="007D283B"/>
    <w:rsid w:val="007D45BC"/>
    <w:rsid w:val="007D6E7E"/>
    <w:rsid w:val="007F2BCA"/>
    <w:rsid w:val="007F3180"/>
    <w:rsid w:val="007F3F30"/>
    <w:rsid w:val="00801BC8"/>
    <w:rsid w:val="00803F48"/>
    <w:rsid w:val="008050EA"/>
    <w:rsid w:val="008059DB"/>
    <w:rsid w:val="008110D1"/>
    <w:rsid w:val="0081438F"/>
    <w:rsid w:val="00817FC3"/>
    <w:rsid w:val="00822BF7"/>
    <w:rsid w:val="008237DF"/>
    <w:rsid w:val="00826CD9"/>
    <w:rsid w:val="00830CFB"/>
    <w:rsid w:val="00834437"/>
    <w:rsid w:val="00845F6E"/>
    <w:rsid w:val="00851E47"/>
    <w:rsid w:val="00853815"/>
    <w:rsid w:val="00857231"/>
    <w:rsid w:val="008629E0"/>
    <w:rsid w:val="00863886"/>
    <w:rsid w:val="00865A30"/>
    <w:rsid w:val="00867E4F"/>
    <w:rsid w:val="008705FB"/>
    <w:rsid w:val="008778FD"/>
    <w:rsid w:val="008A4A1E"/>
    <w:rsid w:val="008B12E2"/>
    <w:rsid w:val="008B183B"/>
    <w:rsid w:val="008B4EA0"/>
    <w:rsid w:val="008C213D"/>
    <w:rsid w:val="008D291D"/>
    <w:rsid w:val="008D599B"/>
    <w:rsid w:val="008E3779"/>
    <w:rsid w:val="008E5DAE"/>
    <w:rsid w:val="008E679A"/>
    <w:rsid w:val="008F0590"/>
    <w:rsid w:val="008F562F"/>
    <w:rsid w:val="00900253"/>
    <w:rsid w:val="00903899"/>
    <w:rsid w:val="00912FDB"/>
    <w:rsid w:val="0091488A"/>
    <w:rsid w:val="00916F3F"/>
    <w:rsid w:val="00920066"/>
    <w:rsid w:val="00922091"/>
    <w:rsid w:val="00922369"/>
    <w:rsid w:val="009236A0"/>
    <w:rsid w:val="00925C11"/>
    <w:rsid w:val="009324D6"/>
    <w:rsid w:val="00936A31"/>
    <w:rsid w:val="0094313A"/>
    <w:rsid w:val="00950CA2"/>
    <w:rsid w:val="0095105D"/>
    <w:rsid w:val="009565C0"/>
    <w:rsid w:val="00960561"/>
    <w:rsid w:val="00965223"/>
    <w:rsid w:val="0096545D"/>
    <w:rsid w:val="00965DA0"/>
    <w:rsid w:val="00970657"/>
    <w:rsid w:val="00970F84"/>
    <w:rsid w:val="00972651"/>
    <w:rsid w:val="0098702F"/>
    <w:rsid w:val="00987443"/>
    <w:rsid w:val="009A0660"/>
    <w:rsid w:val="009A31E7"/>
    <w:rsid w:val="009B5BBE"/>
    <w:rsid w:val="009B68CE"/>
    <w:rsid w:val="009C6980"/>
    <w:rsid w:val="009C7FC3"/>
    <w:rsid w:val="009D0D43"/>
    <w:rsid w:val="009D4411"/>
    <w:rsid w:val="009E2837"/>
    <w:rsid w:val="009E50D3"/>
    <w:rsid w:val="009F6EEF"/>
    <w:rsid w:val="00A0684D"/>
    <w:rsid w:val="00A1097F"/>
    <w:rsid w:val="00A31745"/>
    <w:rsid w:val="00A3798C"/>
    <w:rsid w:val="00A579A1"/>
    <w:rsid w:val="00A57AAE"/>
    <w:rsid w:val="00A65E9F"/>
    <w:rsid w:val="00A87133"/>
    <w:rsid w:val="00A93435"/>
    <w:rsid w:val="00A95034"/>
    <w:rsid w:val="00A97E2C"/>
    <w:rsid w:val="00AB0624"/>
    <w:rsid w:val="00AB4E5E"/>
    <w:rsid w:val="00AB50D1"/>
    <w:rsid w:val="00AC622A"/>
    <w:rsid w:val="00AD1D15"/>
    <w:rsid w:val="00AD715F"/>
    <w:rsid w:val="00AD7846"/>
    <w:rsid w:val="00AE0C41"/>
    <w:rsid w:val="00AE6D9F"/>
    <w:rsid w:val="00AE7917"/>
    <w:rsid w:val="00AF2BAF"/>
    <w:rsid w:val="00AF30A9"/>
    <w:rsid w:val="00AF56AE"/>
    <w:rsid w:val="00B01F4B"/>
    <w:rsid w:val="00B0354E"/>
    <w:rsid w:val="00B04BA5"/>
    <w:rsid w:val="00B07AE0"/>
    <w:rsid w:val="00B12C0D"/>
    <w:rsid w:val="00B158B4"/>
    <w:rsid w:val="00B46B0A"/>
    <w:rsid w:val="00B46F5C"/>
    <w:rsid w:val="00B4730D"/>
    <w:rsid w:val="00B64288"/>
    <w:rsid w:val="00B65226"/>
    <w:rsid w:val="00B674FD"/>
    <w:rsid w:val="00B74DE1"/>
    <w:rsid w:val="00B77B21"/>
    <w:rsid w:val="00B80A29"/>
    <w:rsid w:val="00B84F39"/>
    <w:rsid w:val="00B857AC"/>
    <w:rsid w:val="00B92DE1"/>
    <w:rsid w:val="00B93365"/>
    <w:rsid w:val="00BA1EC1"/>
    <w:rsid w:val="00BA415B"/>
    <w:rsid w:val="00BC0A9F"/>
    <w:rsid w:val="00BE37E5"/>
    <w:rsid w:val="00BE58E3"/>
    <w:rsid w:val="00BE68F6"/>
    <w:rsid w:val="00BF240C"/>
    <w:rsid w:val="00BF29A8"/>
    <w:rsid w:val="00BF6F76"/>
    <w:rsid w:val="00C0562F"/>
    <w:rsid w:val="00C12182"/>
    <w:rsid w:val="00C164C0"/>
    <w:rsid w:val="00C173AF"/>
    <w:rsid w:val="00C22947"/>
    <w:rsid w:val="00C2362F"/>
    <w:rsid w:val="00C24424"/>
    <w:rsid w:val="00C272B3"/>
    <w:rsid w:val="00C307AB"/>
    <w:rsid w:val="00C30EF4"/>
    <w:rsid w:val="00C35F5B"/>
    <w:rsid w:val="00C425F2"/>
    <w:rsid w:val="00C42889"/>
    <w:rsid w:val="00C529CA"/>
    <w:rsid w:val="00C6732E"/>
    <w:rsid w:val="00C77641"/>
    <w:rsid w:val="00C91BE8"/>
    <w:rsid w:val="00C97C01"/>
    <w:rsid w:val="00CA6980"/>
    <w:rsid w:val="00CB0817"/>
    <w:rsid w:val="00CB1F16"/>
    <w:rsid w:val="00CB33A3"/>
    <w:rsid w:val="00CD3F37"/>
    <w:rsid w:val="00CE4928"/>
    <w:rsid w:val="00CE588C"/>
    <w:rsid w:val="00CE5D23"/>
    <w:rsid w:val="00CF42AD"/>
    <w:rsid w:val="00D004D4"/>
    <w:rsid w:val="00D07715"/>
    <w:rsid w:val="00D12258"/>
    <w:rsid w:val="00D140A2"/>
    <w:rsid w:val="00D14E4A"/>
    <w:rsid w:val="00D21A6E"/>
    <w:rsid w:val="00D22D59"/>
    <w:rsid w:val="00D23EE1"/>
    <w:rsid w:val="00D33361"/>
    <w:rsid w:val="00D3651A"/>
    <w:rsid w:val="00D40565"/>
    <w:rsid w:val="00D41455"/>
    <w:rsid w:val="00D425DB"/>
    <w:rsid w:val="00D53E28"/>
    <w:rsid w:val="00D63FF3"/>
    <w:rsid w:val="00D659DB"/>
    <w:rsid w:val="00D71D26"/>
    <w:rsid w:val="00D816A6"/>
    <w:rsid w:val="00D8338B"/>
    <w:rsid w:val="00D863E9"/>
    <w:rsid w:val="00D95E17"/>
    <w:rsid w:val="00DA4D24"/>
    <w:rsid w:val="00DB599A"/>
    <w:rsid w:val="00DC1120"/>
    <w:rsid w:val="00DC4CF0"/>
    <w:rsid w:val="00DD4BAC"/>
    <w:rsid w:val="00DF5BC5"/>
    <w:rsid w:val="00DF5BF5"/>
    <w:rsid w:val="00E00714"/>
    <w:rsid w:val="00E01D1E"/>
    <w:rsid w:val="00E121C5"/>
    <w:rsid w:val="00E137DC"/>
    <w:rsid w:val="00E1448A"/>
    <w:rsid w:val="00E226BE"/>
    <w:rsid w:val="00E323C1"/>
    <w:rsid w:val="00E333A9"/>
    <w:rsid w:val="00E3483D"/>
    <w:rsid w:val="00E35769"/>
    <w:rsid w:val="00E4419A"/>
    <w:rsid w:val="00E46C70"/>
    <w:rsid w:val="00E55BBF"/>
    <w:rsid w:val="00E61C74"/>
    <w:rsid w:val="00E62436"/>
    <w:rsid w:val="00E63513"/>
    <w:rsid w:val="00E65FFC"/>
    <w:rsid w:val="00E81A77"/>
    <w:rsid w:val="00E839A9"/>
    <w:rsid w:val="00E83F31"/>
    <w:rsid w:val="00EC0159"/>
    <w:rsid w:val="00EC0FA4"/>
    <w:rsid w:val="00EC2A20"/>
    <w:rsid w:val="00EC6C25"/>
    <w:rsid w:val="00ED21C2"/>
    <w:rsid w:val="00EE05E7"/>
    <w:rsid w:val="00EE3563"/>
    <w:rsid w:val="00EE421A"/>
    <w:rsid w:val="00EE5F3E"/>
    <w:rsid w:val="00F00118"/>
    <w:rsid w:val="00F06383"/>
    <w:rsid w:val="00F23872"/>
    <w:rsid w:val="00F239AC"/>
    <w:rsid w:val="00F26F9C"/>
    <w:rsid w:val="00F33695"/>
    <w:rsid w:val="00F403C5"/>
    <w:rsid w:val="00F4146B"/>
    <w:rsid w:val="00F55FB3"/>
    <w:rsid w:val="00F60246"/>
    <w:rsid w:val="00F61F36"/>
    <w:rsid w:val="00F64A7E"/>
    <w:rsid w:val="00F657AB"/>
    <w:rsid w:val="00F74B26"/>
    <w:rsid w:val="00F764BE"/>
    <w:rsid w:val="00F76EDA"/>
    <w:rsid w:val="00F858EA"/>
    <w:rsid w:val="00F86363"/>
    <w:rsid w:val="00F91F28"/>
    <w:rsid w:val="00F9487F"/>
    <w:rsid w:val="00F97B8A"/>
    <w:rsid w:val="00FA0068"/>
    <w:rsid w:val="00FA1C23"/>
    <w:rsid w:val="00FA25C5"/>
    <w:rsid w:val="00FA57B6"/>
    <w:rsid w:val="00FA62E1"/>
    <w:rsid w:val="00FB2E3B"/>
    <w:rsid w:val="00FB40FD"/>
    <w:rsid w:val="00FC0592"/>
    <w:rsid w:val="00FC46C2"/>
    <w:rsid w:val="00FD0AF8"/>
    <w:rsid w:val="00FD7AE6"/>
    <w:rsid w:val="00FD7C6B"/>
    <w:rsid w:val="00FE683A"/>
    <w:rsid w:val="00FF0ACB"/>
    <w:rsid w:val="00FF4FB0"/>
    <w:rsid w:val="00FF55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9718BCB"/>
  <w15:docId w15:val="{6253F9F2-CA5C-42FC-BE2B-92779829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9236A0"/>
  </w:style>
  <w:style w:type="paragraph" w:styleId="Cmsor1">
    <w:name w:val="heading 1"/>
    <w:basedOn w:val="Norml"/>
    <w:next w:val="Norml"/>
    <w:link w:val="Cmsor1Char"/>
    <w:uiPriority w:val="9"/>
    <w:qFormat/>
    <w:rsid w:val="004B67BA"/>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Cmsor2">
    <w:name w:val="heading 2"/>
    <w:basedOn w:val="Norml"/>
    <w:next w:val="Norml"/>
    <w:link w:val="Cmsor2Char"/>
    <w:uiPriority w:val="9"/>
    <w:unhideWhenUsed/>
    <w:qFormat/>
    <w:rsid w:val="00EE5F3E"/>
    <w:pPr>
      <w:keepNext/>
      <w:keepLines/>
      <w:spacing w:before="40" w:after="0" w:line="240" w:lineRule="auto"/>
      <w:ind w:firstLine="567"/>
      <w:outlineLvl w:val="1"/>
    </w:pPr>
    <w:rPr>
      <w:rFonts w:ascii="Times New Roman" w:eastAsia="Times New Roman" w:hAnsi="Times New Roman" w:cs="Times New Roman"/>
      <w:sz w:val="28"/>
      <w:szCs w:val="28"/>
    </w:rPr>
  </w:style>
  <w:style w:type="paragraph" w:styleId="Cmsor3">
    <w:name w:val="heading 3"/>
    <w:basedOn w:val="Norml"/>
    <w:next w:val="Norml"/>
    <w:link w:val="Cmsor3Char"/>
    <w:uiPriority w:val="9"/>
    <w:unhideWhenUsed/>
    <w:qFormat/>
    <w:rsid w:val="004B67BA"/>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Cmsor4">
    <w:name w:val="heading 4"/>
    <w:basedOn w:val="Norml"/>
    <w:next w:val="Norml"/>
    <w:link w:val="Cmsor4Char"/>
    <w:uiPriority w:val="9"/>
    <w:unhideWhenUsed/>
    <w:qFormat/>
    <w:rsid w:val="004B67BA"/>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Cmsor5">
    <w:name w:val="heading 5"/>
    <w:basedOn w:val="Norml"/>
    <w:next w:val="Norml"/>
    <w:link w:val="Cmsor5Char"/>
    <w:uiPriority w:val="9"/>
    <w:unhideWhenUsed/>
    <w:qFormat/>
    <w:rsid w:val="004B67BA"/>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Cmsor6">
    <w:name w:val="heading 6"/>
    <w:basedOn w:val="Norml"/>
    <w:next w:val="Norml"/>
    <w:link w:val="Cmsor6Char"/>
    <w:uiPriority w:val="9"/>
    <w:unhideWhenUsed/>
    <w:qFormat/>
    <w:rsid w:val="004B67BA"/>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Cmsor7">
    <w:name w:val="heading 7"/>
    <w:basedOn w:val="Norml"/>
    <w:next w:val="Norml"/>
    <w:link w:val="Cmsor7Char"/>
    <w:uiPriority w:val="9"/>
    <w:unhideWhenUsed/>
    <w:qFormat/>
    <w:rsid w:val="004B67BA"/>
    <w:pPr>
      <w:keepNext/>
      <w:keepLines/>
      <w:spacing w:before="40" w:after="0"/>
      <w:outlineLvl w:val="6"/>
    </w:pPr>
    <w:rPr>
      <w:rFonts w:asciiTheme="majorHAnsi" w:eastAsiaTheme="majorEastAsia" w:hAnsiTheme="majorHAnsi" w:cstheme="majorBidi"/>
      <w:color w:val="244061" w:themeColor="accent1" w:themeShade="80"/>
    </w:rPr>
  </w:style>
  <w:style w:type="paragraph" w:styleId="Cmsor8">
    <w:name w:val="heading 8"/>
    <w:basedOn w:val="Norml"/>
    <w:next w:val="Norml"/>
    <w:link w:val="Cmsor8Char"/>
    <w:uiPriority w:val="9"/>
    <w:unhideWhenUsed/>
    <w:qFormat/>
    <w:rsid w:val="004B67BA"/>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Cmsor9">
    <w:name w:val="heading 9"/>
    <w:basedOn w:val="Norml"/>
    <w:next w:val="Norml"/>
    <w:link w:val="Cmsor9Char"/>
    <w:uiPriority w:val="9"/>
    <w:unhideWhenUsed/>
    <w:qFormat/>
    <w:rsid w:val="004B67BA"/>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B67BA"/>
    <w:rPr>
      <w:rFonts w:asciiTheme="majorHAnsi" w:eastAsiaTheme="majorEastAsia" w:hAnsiTheme="majorHAnsi" w:cstheme="majorBidi"/>
      <w:color w:val="365F91" w:themeColor="accent1" w:themeShade="BF"/>
      <w:sz w:val="30"/>
      <w:szCs w:val="30"/>
    </w:rPr>
  </w:style>
  <w:style w:type="character" w:customStyle="1" w:styleId="Cmsor2Char">
    <w:name w:val="Címsor 2 Char"/>
    <w:basedOn w:val="Bekezdsalapbettpusa"/>
    <w:link w:val="Cmsor2"/>
    <w:uiPriority w:val="9"/>
    <w:locked/>
    <w:rsid w:val="00EE5F3E"/>
    <w:rPr>
      <w:rFonts w:ascii="Times New Roman" w:eastAsia="Times New Roman" w:hAnsi="Times New Roman" w:cs="Times New Roman"/>
      <w:sz w:val="28"/>
      <w:szCs w:val="28"/>
    </w:rPr>
  </w:style>
  <w:style w:type="character" w:customStyle="1" w:styleId="Cmsor3Char">
    <w:name w:val="Címsor 3 Char"/>
    <w:basedOn w:val="Bekezdsalapbettpusa"/>
    <w:link w:val="Cmsor3"/>
    <w:uiPriority w:val="9"/>
    <w:locked/>
    <w:rsid w:val="004B67BA"/>
    <w:rPr>
      <w:rFonts w:asciiTheme="majorHAnsi" w:eastAsiaTheme="majorEastAsia" w:hAnsiTheme="majorHAnsi" w:cstheme="majorBidi"/>
      <w:color w:val="E36C0A" w:themeColor="accent6" w:themeShade="BF"/>
      <w:sz w:val="26"/>
      <w:szCs w:val="26"/>
    </w:rPr>
  </w:style>
  <w:style w:type="character" w:customStyle="1" w:styleId="Cmsor4Char">
    <w:name w:val="Címsor 4 Char"/>
    <w:basedOn w:val="Bekezdsalapbettpusa"/>
    <w:link w:val="Cmsor4"/>
    <w:uiPriority w:val="9"/>
    <w:locked/>
    <w:rsid w:val="004B67BA"/>
    <w:rPr>
      <w:rFonts w:asciiTheme="majorHAnsi" w:eastAsiaTheme="majorEastAsia" w:hAnsiTheme="majorHAnsi" w:cstheme="majorBidi"/>
      <w:i/>
      <w:iCs/>
      <w:color w:val="31849B" w:themeColor="accent5" w:themeShade="BF"/>
      <w:sz w:val="25"/>
      <w:szCs w:val="25"/>
    </w:rPr>
  </w:style>
  <w:style w:type="character" w:customStyle="1" w:styleId="Cmsor5Char">
    <w:name w:val="Címsor 5 Char"/>
    <w:basedOn w:val="Bekezdsalapbettpusa"/>
    <w:link w:val="Cmsor5"/>
    <w:uiPriority w:val="9"/>
    <w:locked/>
    <w:rsid w:val="004B67BA"/>
    <w:rPr>
      <w:rFonts w:asciiTheme="majorHAnsi" w:eastAsiaTheme="majorEastAsia" w:hAnsiTheme="majorHAnsi" w:cstheme="majorBidi"/>
      <w:i/>
      <w:iCs/>
      <w:color w:val="632423" w:themeColor="accent2" w:themeShade="80"/>
      <w:sz w:val="24"/>
      <w:szCs w:val="24"/>
    </w:rPr>
  </w:style>
  <w:style w:type="character" w:customStyle="1" w:styleId="Cmsor6Char">
    <w:name w:val="Címsor 6 Char"/>
    <w:basedOn w:val="Bekezdsalapbettpusa"/>
    <w:link w:val="Cmsor6"/>
    <w:uiPriority w:val="9"/>
    <w:locked/>
    <w:rsid w:val="004B67BA"/>
    <w:rPr>
      <w:rFonts w:asciiTheme="majorHAnsi" w:eastAsiaTheme="majorEastAsia" w:hAnsiTheme="majorHAnsi" w:cstheme="majorBidi"/>
      <w:i/>
      <w:iCs/>
      <w:color w:val="984806" w:themeColor="accent6" w:themeShade="80"/>
      <w:sz w:val="23"/>
      <w:szCs w:val="23"/>
    </w:rPr>
  </w:style>
  <w:style w:type="character" w:customStyle="1" w:styleId="Cmsor7Char">
    <w:name w:val="Címsor 7 Char"/>
    <w:basedOn w:val="Bekezdsalapbettpusa"/>
    <w:link w:val="Cmsor7"/>
    <w:uiPriority w:val="9"/>
    <w:locked/>
    <w:rsid w:val="004B67BA"/>
    <w:rPr>
      <w:rFonts w:asciiTheme="majorHAnsi" w:eastAsiaTheme="majorEastAsia" w:hAnsiTheme="majorHAnsi" w:cstheme="majorBidi"/>
      <w:color w:val="244061" w:themeColor="accent1" w:themeShade="80"/>
    </w:rPr>
  </w:style>
  <w:style w:type="character" w:customStyle="1" w:styleId="Cmsor8Char">
    <w:name w:val="Címsor 8 Char"/>
    <w:basedOn w:val="Bekezdsalapbettpusa"/>
    <w:link w:val="Cmsor8"/>
    <w:uiPriority w:val="9"/>
    <w:locked/>
    <w:rsid w:val="004B67BA"/>
    <w:rPr>
      <w:rFonts w:asciiTheme="majorHAnsi" w:eastAsiaTheme="majorEastAsia" w:hAnsiTheme="majorHAnsi" w:cstheme="majorBidi"/>
      <w:color w:val="632423" w:themeColor="accent2" w:themeShade="80"/>
      <w:sz w:val="21"/>
      <w:szCs w:val="21"/>
    </w:rPr>
  </w:style>
  <w:style w:type="character" w:customStyle="1" w:styleId="Cmsor9Char">
    <w:name w:val="Címsor 9 Char"/>
    <w:basedOn w:val="Bekezdsalapbettpusa"/>
    <w:link w:val="Cmsor9"/>
    <w:uiPriority w:val="9"/>
    <w:locked/>
    <w:rsid w:val="004B67BA"/>
    <w:rPr>
      <w:rFonts w:asciiTheme="majorHAnsi" w:eastAsiaTheme="majorEastAsia" w:hAnsiTheme="majorHAnsi" w:cstheme="majorBidi"/>
      <w:color w:val="984806" w:themeColor="accent6" w:themeShade="80"/>
    </w:rPr>
  </w:style>
  <w:style w:type="paragraph" w:customStyle="1" w:styleId="TrvnySzveg">
    <w:name w:val="TörvénySzöveg"/>
    <w:rsid w:val="00073A8C"/>
    <w:pPr>
      <w:jc w:val="both"/>
    </w:pPr>
    <w:rPr>
      <w:noProof/>
      <w:sz w:val="16"/>
    </w:rPr>
  </w:style>
  <w:style w:type="character" w:styleId="Hiperhivatkozs">
    <w:name w:val="Hyperlink"/>
    <w:basedOn w:val="Bekezdsalapbettpusa"/>
    <w:uiPriority w:val="99"/>
    <w:rsid w:val="00073A8C"/>
    <w:rPr>
      <w:color w:val="0000FF"/>
      <w:u w:val="single"/>
    </w:rPr>
  </w:style>
  <w:style w:type="paragraph" w:styleId="TJ1">
    <w:name w:val="toc 1"/>
    <w:basedOn w:val="Norml"/>
    <w:next w:val="Norml"/>
    <w:autoRedefine/>
    <w:uiPriority w:val="39"/>
    <w:rsid w:val="00D12258"/>
    <w:pPr>
      <w:tabs>
        <w:tab w:val="left" w:pos="440"/>
        <w:tab w:val="right" w:leader="dot" w:pos="8948"/>
      </w:tabs>
    </w:pPr>
    <w:rPr>
      <w:b/>
      <w:bCs/>
    </w:rPr>
  </w:style>
  <w:style w:type="paragraph" w:styleId="TJ2">
    <w:name w:val="toc 2"/>
    <w:basedOn w:val="Norml"/>
    <w:next w:val="Norml"/>
    <w:autoRedefine/>
    <w:uiPriority w:val="39"/>
    <w:rsid w:val="00D8338B"/>
    <w:pPr>
      <w:tabs>
        <w:tab w:val="left" w:pos="660"/>
        <w:tab w:val="right" w:leader="dot" w:pos="8948"/>
      </w:tabs>
      <w:ind w:left="240"/>
    </w:pPr>
    <w:rPr>
      <w:rFonts w:ascii="Times New Roman" w:hAnsi="Times New Roman" w:cs="Times New Roman"/>
      <w:bCs/>
      <w:sz w:val="24"/>
      <w:szCs w:val="24"/>
    </w:rPr>
  </w:style>
  <w:style w:type="paragraph" w:styleId="Szvegtrzs">
    <w:name w:val="Body Text"/>
    <w:basedOn w:val="Norml"/>
    <w:rsid w:val="00073A8C"/>
    <w:pPr>
      <w:tabs>
        <w:tab w:val="left" w:pos="851"/>
      </w:tabs>
      <w:jc w:val="both"/>
    </w:pPr>
    <w:rPr>
      <w:rFonts w:ascii="Arial Narrow" w:hAnsi="Arial Narrow"/>
      <w:szCs w:val="20"/>
    </w:rPr>
  </w:style>
  <w:style w:type="paragraph" w:customStyle="1" w:styleId="Nincstrkz1">
    <w:name w:val="Nincs térköz1"/>
    <w:rsid w:val="00073A8C"/>
    <w:rPr>
      <w:sz w:val="24"/>
      <w:szCs w:val="24"/>
    </w:rPr>
  </w:style>
  <w:style w:type="paragraph" w:styleId="Szvegtrzs2">
    <w:name w:val="Body Text 2"/>
    <w:basedOn w:val="Norml"/>
    <w:link w:val="Szvegtrzs2Char"/>
    <w:rsid w:val="00073A8C"/>
    <w:pPr>
      <w:spacing w:after="120" w:line="480" w:lineRule="auto"/>
    </w:pPr>
  </w:style>
  <w:style w:type="character" w:customStyle="1" w:styleId="Szvegtrzs2Char">
    <w:name w:val="Szövegtörzs 2 Char"/>
    <w:basedOn w:val="Bekezdsalapbettpusa"/>
    <w:link w:val="Szvegtrzs2"/>
    <w:rsid w:val="00B80A29"/>
    <w:rPr>
      <w:sz w:val="24"/>
      <w:szCs w:val="24"/>
    </w:rPr>
  </w:style>
  <w:style w:type="paragraph" w:customStyle="1" w:styleId="Cmsor10">
    <w:name w:val="Címsor1"/>
    <w:basedOn w:val="Norml"/>
    <w:rsid w:val="00073A8C"/>
    <w:pPr>
      <w:jc w:val="center"/>
    </w:pPr>
    <w:rPr>
      <w:b/>
      <w:spacing w:val="2"/>
      <w:sz w:val="28"/>
      <w:szCs w:val="20"/>
    </w:rPr>
  </w:style>
  <w:style w:type="paragraph" w:styleId="Szvegtrzs3">
    <w:name w:val="Body Text 3"/>
    <w:basedOn w:val="Norml"/>
    <w:rsid w:val="00073A8C"/>
    <w:pPr>
      <w:spacing w:after="120"/>
    </w:pPr>
    <w:rPr>
      <w:sz w:val="16"/>
      <w:szCs w:val="16"/>
    </w:rPr>
  </w:style>
  <w:style w:type="paragraph" w:styleId="Szvegtrzsbehzssal2">
    <w:name w:val="Body Text Indent 2"/>
    <w:basedOn w:val="Norml"/>
    <w:rsid w:val="00073A8C"/>
    <w:pPr>
      <w:spacing w:after="120" w:line="480" w:lineRule="auto"/>
      <w:ind w:left="283"/>
    </w:pPr>
  </w:style>
  <w:style w:type="paragraph" w:styleId="Szvegtrzsbehzssal3">
    <w:name w:val="Body Text Indent 3"/>
    <w:basedOn w:val="Norml"/>
    <w:rsid w:val="00073A8C"/>
    <w:pPr>
      <w:spacing w:after="120"/>
      <w:ind w:left="283"/>
    </w:pPr>
    <w:rPr>
      <w:sz w:val="16"/>
      <w:szCs w:val="16"/>
    </w:rPr>
  </w:style>
  <w:style w:type="paragraph" w:customStyle="1" w:styleId="Listaszerbekezds1">
    <w:name w:val="Listaszerű bekezdés1"/>
    <w:basedOn w:val="Norml"/>
    <w:rsid w:val="00073A8C"/>
    <w:pPr>
      <w:ind w:left="708"/>
    </w:pPr>
  </w:style>
  <w:style w:type="character" w:styleId="Oldalszm">
    <w:name w:val="page number"/>
    <w:basedOn w:val="Bekezdsalapbettpusa"/>
    <w:rsid w:val="00073A8C"/>
    <w:rPr>
      <w:rFonts w:cs="Times New Roman"/>
    </w:rPr>
  </w:style>
  <w:style w:type="paragraph" w:styleId="llb">
    <w:name w:val="footer"/>
    <w:basedOn w:val="Norml"/>
    <w:rsid w:val="00073A8C"/>
    <w:pPr>
      <w:tabs>
        <w:tab w:val="center" w:pos="4536"/>
        <w:tab w:val="right" w:pos="9072"/>
      </w:tabs>
    </w:pPr>
  </w:style>
  <w:style w:type="paragraph" w:styleId="Szvegtrzsbehzssal">
    <w:name w:val="Body Text Indent"/>
    <w:basedOn w:val="Norml"/>
    <w:rsid w:val="00073A8C"/>
    <w:pPr>
      <w:tabs>
        <w:tab w:val="left" w:pos="1080"/>
      </w:tabs>
      <w:spacing w:line="360" w:lineRule="auto"/>
      <w:ind w:firstLine="540"/>
    </w:pPr>
    <w:rPr>
      <w:color w:val="FF0000"/>
    </w:rPr>
  </w:style>
  <w:style w:type="paragraph" w:styleId="TJ3">
    <w:name w:val="toc 3"/>
    <w:basedOn w:val="Norml"/>
    <w:next w:val="Norml"/>
    <w:autoRedefine/>
    <w:uiPriority w:val="39"/>
    <w:rsid w:val="009236A0"/>
    <w:pPr>
      <w:tabs>
        <w:tab w:val="right" w:leader="dot" w:pos="8948"/>
      </w:tabs>
      <w:spacing w:after="100" w:line="276" w:lineRule="auto"/>
      <w:ind w:left="284"/>
    </w:pPr>
    <w:rPr>
      <w:rFonts w:ascii="Calibri" w:hAnsi="Calibri"/>
    </w:rPr>
  </w:style>
  <w:style w:type="paragraph" w:styleId="TJ4">
    <w:name w:val="toc 4"/>
    <w:basedOn w:val="Norml"/>
    <w:next w:val="Norml"/>
    <w:autoRedefine/>
    <w:uiPriority w:val="39"/>
    <w:rsid w:val="003E10A5"/>
    <w:pPr>
      <w:spacing w:after="100" w:line="276" w:lineRule="auto"/>
      <w:ind w:left="660"/>
    </w:pPr>
    <w:rPr>
      <w:rFonts w:ascii="Calibri" w:hAnsi="Calibri"/>
    </w:rPr>
  </w:style>
  <w:style w:type="paragraph" w:styleId="TJ5">
    <w:name w:val="toc 5"/>
    <w:basedOn w:val="Norml"/>
    <w:next w:val="Norml"/>
    <w:autoRedefine/>
    <w:uiPriority w:val="39"/>
    <w:rsid w:val="003E10A5"/>
    <w:pPr>
      <w:spacing w:after="100" w:line="276" w:lineRule="auto"/>
      <w:ind w:left="880"/>
    </w:pPr>
    <w:rPr>
      <w:rFonts w:ascii="Calibri" w:hAnsi="Calibri"/>
    </w:rPr>
  </w:style>
  <w:style w:type="paragraph" w:styleId="TJ6">
    <w:name w:val="toc 6"/>
    <w:basedOn w:val="Norml"/>
    <w:next w:val="Norml"/>
    <w:autoRedefine/>
    <w:uiPriority w:val="39"/>
    <w:rsid w:val="003E10A5"/>
    <w:pPr>
      <w:spacing w:after="100" w:line="276" w:lineRule="auto"/>
      <w:ind w:left="1100"/>
    </w:pPr>
    <w:rPr>
      <w:rFonts w:ascii="Calibri" w:hAnsi="Calibri"/>
    </w:rPr>
  </w:style>
  <w:style w:type="paragraph" w:styleId="TJ7">
    <w:name w:val="toc 7"/>
    <w:basedOn w:val="Norml"/>
    <w:next w:val="Norml"/>
    <w:autoRedefine/>
    <w:uiPriority w:val="39"/>
    <w:rsid w:val="003E10A5"/>
    <w:pPr>
      <w:spacing w:after="100" w:line="276" w:lineRule="auto"/>
      <w:ind w:left="1320"/>
    </w:pPr>
    <w:rPr>
      <w:rFonts w:ascii="Calibri" w:hAnsi="Calibri"/>
    </w:rPr>
  </w:style>
  <w:style w:type="paragraph" w:styleId="TJ8">
    <w:name w:val="toc 8"/>
    <w:basedOn w:val="Norml"/>
    <w:next w:val="Norml"/>
    <w:autoRedefine/>
    <w:uiPriority w:val="39"/>
    <w:rsid w:val="003E10A5"/>
    <w:pPr>
      <w:spacing w:after="100" w:line="276" w:lineRule="auto"/>
      <w:ind w:left="1540"/>
    </w:pPr>
    <w:rPr>
      <w:rFonts w:ascii="Calibri" w:hAnsi="Calibri"/>
    </w:rPr>
  </w:style>
  <w:style w:type="paragraph" w:styleId="TJ9">
    <w:name w:val="toc 9"/>
    <w:basedOn w:val="Norml"/>
    <w:next w:val="Norml"/>
    <w:autoRedefine/>
    <w:uiPriority w:val="39"/>
    <w:rsid w:val="003E10A5"/>
    <w:pPr>
      <w:spacing w:after="100" w:line="276" w:lineRule="auto"/>
      <w:ind w:left="1760"/>
    </w:pPr>
    <w:rPr>
      <w:rFonts w:ascii="Calibri" w:hAnsi="Calibri"/>
    </w:rPr>
  </w:style>
  <w:style w:type="paragraph" w:styleId="Buborkszveg">
    <w:name w:val="Balloon Text"/>
    <w:basedOn w:val="Norml"/>
    <w:link w:val="BuborkszvegChar"/>
    <w:rsid w:val="003A4F36"/>
    <w:rPr>
      <w:rFonts w:ascii="Tahoma" w:hAnsi="Tahoma" w:cs="Tahoma"/>
      <w:sz w:val="16"/>
      <w:szCs w:val="16"/>
    </w:rPr>
  </w:style>
  <w:style w:type="character" w:customStyle="1" w:styleId="BuborkszvegChar">
    <w:name w:val="Buborékszöveg Char"/>
    <w:basedOn w:val="Bekezdsalapbettpusa"/>
    <w:link w:val="Buborkszveg"/>
    <w:locked/>
    <w:rsid w:val="003A4F36"/>
    <w:rPr>
      <w:rFonts w:ascii="Tahoma" w:hAnsi="Tahoma" w:cs="Tahoma"/>
      <w:sz w:val="16"/>
      <w:szCs w:val="16"/>
    </w:rPr>
  </w:style>
  <w:style w:type="paragraph" w:styleId="Listaszerbekezds">
    <w:name w:val="List Paragraph"/>
    <w:basedOn w:val="Norml"/>
    <w:link w:val="ListaszerbekezdsChar"/>
    <w:uiPriority w:val="34"/>
    <w:qFormat/>
    <w:rsid w:val="00C42889"/>
    <w:pPr>
      <w:ind w:left="720"/>
      <w:contextualSpacing/>
    </w:pPr>
  </w:style>
  <w:style w:type="character" w:customStyle="1" w:styleId="ListaszerbekezdsChar">
    <w:name w:val="Listaszerű bekezdés Char"/>
    <w:basedOn w:val="Bekezdsalapbettpusa"/>
    <w:link w:val="Listaszerbekezds"/>
    <w:uiPriority w:val="34"/>
    <w:rsid w:val="00FA1C23"/>
  </w:style>
  <w:style w:type="table" w:styleId="Rcsostblzat">
    <w:name w:val="Table Grid"/>
    <w:basedOn w:val="Normltblzat"/>
    <w:uiPriority w:val="39"/>
    <w:rsid w:val="00912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basedOn w:val="Norml"/>
    <w:next w:val="Norml"/>
    <w:link w:val="CmChar"/>
    <w:uiPriority w:val="10"/>
    <w:qFormat/>
    <w:locked/>
    <w:rsid w:val="004B67BA"/>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CmChar">
    <w:name w:val="Cím Char"/>
    <w:basedOn w:val="Bekezdsalapbettpusa"/>
    <w:link w:val="Cm"/>
    <w:uiPriority w:val="10"/>
    <w:rsid w:val="004B67BA"/>
    <w:rPr>
      <w:rFonts w:asciiTheme="majorHAnsi" w:eastAsiaTheme="majorEastAsia" w:hAnsiTheme="majorHAnsi" w:cstheme="majorBidi"/>
      <w:color w:val="365F91" w:themeColor="accent1" w:themeShade="BF"/>
      <w:spacing w:val="-10"/>
      <w:sz w:val="52"/>
      <w:szCs w:val="52"/>
    </w:rPr>
  </w:style>
  <w:style w:type="paragraph" w:styleId="Kpalrs">
    <w:name w:val="caption"/>
    <w:basedOn w:val="Norml"/>
    <w:next w:val="Norml"/>
    <w:uiPriority w:val="35"/>
    <w:semiHidden/>
    <w:unhideWhenUsed/>
    <w:qFormat/>
    <w:locked/>
    <w:rsid w:val="004B67BA"/>
    <w:pPr>
      <w:spacing w:line="240" w:lineRule="auto"/>
    </w:pPr>
    <w:rPr>
      <w:b/>
      <w:bCs/>
      <w:smallCaps/>
      <w:color w:val="4F81BD" w:themeColor="accent1"/>
      <w:spacing w:val="6"/>
    </w:rPr>
  </w:style>
  <w:style w:type="paragraph" w:styleId="Alcm">
    <w:name w:val="Subtitle"/>
    <w:basedOn w:val="Norml"/>
    <w:next w:val="Norml"/>
    <w:link w:val="AlcmChar"/>
    <w:uiPriority w:val="11"/>
    <w:qFormat/>
    <w:locked/>
    <w:rsid w:val="004B67BA"/>
    <w:pPr>
      <w:numPr>
        <w:ilvl w:val="1"/>
      </w:numPr>
      <w:spacing w:line="240" w:lineRule="auto"/>
    </w:pPr>
    <w:rPr>
      <w:rFonts w:asciiTheme="majorHAnsi" w:eastAsiaTheme="majorEastAsia" w:hAnsiTheme="majorHAnsi" w:cstheme="majorBidi"/>
    </w:rPr>
  </w:style>
  <w:style w:type="character" w:customStyle="1" w:styleId="AlcmChar">
    <w:name w:val="Alcím Char"/>
    <w:basedOn w:val="Bekezdsalapbettpusa"/>
    <w:link w:val="Alcm"/>
    <w:uiPriority w:val="11"/>
    <w:rsid w:val="004B67BA"/>
    <w:rPr>
      <w:rFonts w:asciiTheme="majorHAnsi" w:eastAsiaTheme="majorEastAsia" w:hAnsiTheme="majorHAnsi" w:cstheme="majorBidi"/>
    </w:rPr>
  </w:style>
  <w:style w:type="character" w:styleId="Kiemels2">
    <w:name w:val="Strong"/>
    <w:basedOn w:val="Bekezdsalapbettpusa"/>
    <w:uiPriority w:val="22"/>
    <w:qFormat/>
    <w:locked/>
    <w:rsid w:val="004B67BA"/>
    <w:rPr>
      <w:b/>
      <w:bCs/>
    </w:rPr>
  </w:style>
  <w:style w:type="character" w:styleId="Kiemels">
    <w:name w:val="Emphasis"/>
    <w:basedOn w:val="Bekezdsalapbettpusa"/>
    <w:uiPriority w:val="20"/>
    <w:qFormat/>
    <w:locked/>
    <w:rsid w:val="004B67BA"/>
    <w:rPr>
      <w:i/>
      <w:iCs/>
    </w:rPr>
  </w:style>
  <w:style w:type="paragraph" w:styleId="Nincstrkz">
    <w:name w:val="No Spacing"/>
    <w:uiPriority w:val="1"/>
    <w:qFormat/>
    <w:rsid w:val="004B67BA"/>
    <w:pPr>
      <w:spacing w:after="0" w:line="240" w:lineRule="auto"/>
    </w:pPr>
  </w:style>
  <w:style w:type="paragraph" w:styleId="Idzet">
    <w:name w:val="Quote"/>
    <w:basedOn w:val="Norml"/>
    <w:next w:val="Norml"/>
    <w:link w:val="IdzetChar"/>
    <w:uiPriority w:val="29"/>
    <w:qFormat/>
    <w:rsid w:val="004B67BA"/>
    <w:pPr>
      <w:spacing w:before="120"/>
      <w:ind w:left="720" w:right="720"/>
      <w:jc w:val="center"/>
    </w:pPr>
    <w:rPr>
      <w:i/>
      <w:iCs/>
    </w:rPr>
  </w:style>
  <w:style w:type="character" w:customStyle="1" w:styleId="IdzetChar">
    <w:name w:val="Idézet Char"/>
    <w:basedOn w:val="Bekezdsalapbettpusa"/>
    <w:link w:val="Idzet"/>
    <w:uiPriority w:val="29"/>
    <w:rsid w:val="004B67BA"/>
    <w:rPr>
      <w:i/>
      <w:iCs/>
    </w:rPr>
  </w:style>
  <w:style w:type="paragraph" w:styleId="Kiemeltidzet">
    <w:name w:val="Intense Quote"/>
    <w:basedOn w:val="Norml"/>
    <w:next w:val="Norml"/>
    <w:link w:val="KiemeltidzetChar"/>
    <w:uiPriority w:val="30"/>
    <w:qFormat/>
    <w:rsid w:val="004B67BA"/>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KiemeltidzetChar">
    <w:name w:val="Kiemelt idézet Char"/>
    <w:basedOn w:val="Bekezdsalapbettpusa"/>
    <w:link w:val="Kiemeltidzet"/>
    <w:uiPriority w:val="30"/>
    <w:rsid w:val="004B67BA"/>
    <w:rPr>
      <w:rFonts w:asciiTheme="majorHAnsi" w:eastAsiaTheme="majorEastAsia" w:hAnsiTheme="majorHAnsi" w:cstheme="majorBidi"/>
      <w:color w:val="4F81BD" w:themeColor="accent1"/>
      <w:sz w:val="24"/>
      <w:szCs w:val="24"/>
    </w:rPr>
  </w:style>
  <w:style w:type="character" w:styleId="Finomkiemels">
    <w:name w:val="Subtle Emphasis"/>
    <w:basedOn w:val="Bekezdsalapbettpusa"/>
    <w:uiPriority w:val="19"/>
    <w:qFormat/>
    <w:rsid w:val="004B67BA"/>
    <w:rPr>
      <w:i/>
      <w:iCs/>
      <w:color w:val="404040" w:themeColor="text1" w:themeTint="BF"/>
    </w:rPr>
  </w:style>
  <w:style w:type="character" w:styleId="Erskiemels">
    <w:name w:val="Intense Emphasis"/>
    <w:basedOn w:val="Bekezdsalapbettpusa"/>
    <w:uiPriority w:val="21"/>
    <w:qFormat/>
    <w:rsid w:val="004B67BA"/>
    <w:rPr>
      <w:b w:val="0"/>
      <w:bCs w:val="0"/>
      <w:i/>
      <w:iCs/>
      <w:color w:val="4F81BD" w:themeColor="accent1"/>
    </w:rPr>
  </w:style>
  <w:style w:type="character" w:styleId="Finomhivatkozs">
    <w:name w:val="Subtle Reference"/>
    <w:basedOn w:val="Bekezdsalapbettpusa"/>
    <w:uiPriority w:val="31"/>
    <w:qFormat/>
    <w:rsid w:val="004B67BA"/>
    <w:rPr>
      <w:smallCaps/>
      <w:color w:val="404040" w:themeColor="text1" w:themeTint="BF"/>
      <w:u w:val="single" w:color="7F7F7F" w:themeColor="text1" w:themeTint="80"/>
    </w:rPr>
  </w:style>
  <w:style w:type="character" w:styleId="Ershivatkozs">
    <w:name w:val="Intense Reference"/>
    <w:basedOn w:val="Bekezdsalapbettpusa"/>
    <w:uiPriority w:val="32"/>
    <w:qFormat/>
    <w:rsid w:val="004B67BA"/>
    <w:rPr>
      <w:b/>
      <w:bCs/>
      <w:smallCaps/>
      <w:color w:val="4F81BD" w:themeColor="accent1"/>
      <w:spacing w:val="5"/>
      <w:u w:val="single"/>
    </w:rPr>
  </w:style>
  <w:style w:type="character" w:styleId="Knyvcme">
    <w:name w:val="Book Title"/>
    <w:basedOn w:val="Bekezdsalapbettpusa"/>
    <w:uiPriority w:val="33"/>
    <w:qFormat/>
    <w:rsid w:val="004B67BA"/>
    <w:rPr>
      <w:b/>
      <w:bCs/>
      <w:smallCaps/>
    </w:rPr>
  </w:style>
  <w:style w:type="paragraph" w:styleId="Tartalomjegyzkcmsora">
    <w:name w:val="TOC Heading"/>
    <w:basedOn w:val="Cmsor1"/>
    <w:next w:val="Norml"/>
    <w:uiPriority w:val="39"/>
    <w:unhideWhenUsed/>
    <w:qFormat/>
    <w:rsid w:val="004B67BA"/>
    <w:pPr>
      <w:outlineLvl w:val="9"/>
    </w:pPr>
  </w:style>
  <w:style w:type="paragraph" w:styleId="NormlWeb">
    <w:name w:val="Normal (Web)"/>
    <w:basedOn w:val="Norml"/>
    <w:uiPriority w:val="99"/>
    <w:rsid w:val="00920066"/>
    <w:pPr>
      <w:spacing w:before="100" w:beforeAutospacing="1" w:after="100" w:afterAutospacing="1" w:line="240" w:lineRule="auto"/>
    </w:pPr>
    <w:rPr>
      <w:rFonts w:ascii="Arial Unicode MS" w:eastAsia="Arial Unicode MS" w:hAnsi="Arial Unicode MS" w:cs="Arial Unicode MS"/>
      <w:color w:val="FFFF00"/>
      <w:sz w:val="24"/>
      <w:szCs w:val="24"/>
    </w:rPr>
  </w:style>
  <w:style w:type="paragraph" w:styleId="lfej">
    <w:name w:val="header"/>
    <w:basedOn w:val="Norml"/>
    <w:link w:val="lfejChar"/>
    <w:unhideWhenUsed/>
    <w:rsid w:val="00016843"/>
    <w:pPr>
      <w:tabs>
        <w:tab w:val="center" w:pos="4536"/>
        <w:tab w:val="right" w:pos="9072"/>
      </w:tabs>
      <w:spacing w:after="0" w:line="240" w:lineRule="auto"/>
    </w:pPr>
  </w:style>
  <w:style w:type="character" w:customStyle="1" w:styleId="lfejChar">
    <w:name w:val="Élőfej Char"/>
    <w:basedOn w:val="Bekezdsalapbettpusa"/>
    <w:link w:val="lfej"/>
    <w:rsid w:val="00016843"/>
  </w:style>
  <w:style w:type="character" w:styleId="Helyrzszveg">
    <w:name w:val="Placeholder Text"/>
    <w:basedOn w:val="Bekezdsalapbettpusa"/>
    <w:uiPriority w:val="99"/>
    <w:semiHidden/>
    <w:rsid w:val="00EC0159"/>
    <w:rPr>
      <w:color w:val="808080"/>
    </w:rPr>
  </w:style>
  <w:style w:type="paragraph" w:customStyle="1" w:styleId="Default">
    <w:name w:val="Default"/>
    <w:uiPriority w:val="99"/>
    <w:rsid w:val="00623F56"/>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fontstyle01">
    <w:name w:val="fontstyle01"/>
    <w:basedOn w:val="Bekezdsalapbettpusa"/>
    <w:rsid w:val="00CA6980"/>
    <w:rPr>
      <w:rFonts w:ascii="MyriadPro-Regular" w:hAnsi="MyriadPro-Regular" w:hint="default"/>
      <w:b w:val="0"/>
      <w:bCs w:val="0"/>
      <w:i w:val="0"/>
      <w:iCs w:val="0"/>
      <w:color w:val="595959"/>
      <w:sz w:val="16"/>
      <w:szCs w:val="16"/>
    </w:rPr>
  </w:style>
  <w:style w:type="character" w:styleId="Jegyzethivatkozs">
    <w:name w:val="annotation reference"/>
    <w:basedOn w:val="Bekezdsalapbettpusa"/>
    <w:semiHidden/>
    <w:unhideWhenUsed/>
    <w:rsid w:val="009A0660"/>
    <w:rPr>
      <w:sz w:val="16"/>
      <w:szCs w:val="16"/>
    </w:rPr>
  </w:style>
  <w:style w:type="paragraph" w:styleId="Jegyzetszveg">
    <w:name w:val="annotation text"/>
    <w:basedOn w:val="Norml"/>
    <w:link w:val="JegyzetszvegChar"/>
    <w:semiHidden/>
    <w:unhideWhenUsed/>
    <w:rsid w:val="009A0660"/>
    <w:pPr>
      <w:spacing w:line="240" w:lineRule="auto"/>
    </w:pPr>
    <w:rPr>
      <w:sz w:val="20"/>
      <w:szCs w:val="20"/>
    </w:rPr>
  </w:style>
  <w:style w:type="character" w:customStyle="1" w:styleId="JegyzetszvegChar">
    <w:name w:val="Jegyzetszöveg Char"/>
    <w:basedOn w:val="Bekezdsalapbettpusa"/>
    <w:link w:val="Jegyzetszveg"/>
    <w:semiHidden/>
    <w:rsid w:val="009A0660"/>
    <w:rPr>
      <w:sz w:val="20"/>
      <w:szCs w:val="20"/>
    </w:rPr>
  </w:style>
  <w:style w:type="paragraph" w:styleId="Megjegyzstrgya">
    <w:name w:val="annotation subject"/>
    <w:basedOn w:val="Jegyzetszveg"/>
    <w:next w:val="Jegyzetszveg"/>
    <w:link w:val="MegjegyzstrgyaChar"/>
    <w:semiHidden/>
    <w:unhideWhenUsed/>
    <w:rsid w:val="009A0660"/>
    <w:rPr>
      <w:b/>
      <w:bCs/>
    </w:rPr>
  </w:style>
  <w:style w:type="character" w:customStyle="1" w:styleId="MegjegyzstrgyaChar">
    <w:name w:val="Megjegyzés tárgya Char"/>
    <w:basedOn w:val="JegyzetszvegChar"/>
    <w:link w:val="Megjegyzstrgya"/>
    <w:semiHidden/>
    <w:rsid w:val="009A06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620385">
      <w:bodyDiv w:val="1"/>
      <w:marLeft w:val="0"/>
      <w:marRight w:val="0"/>
      <w:marTop w:val="0"/>
      <w:marBottom w:val="0"/>
      <w:divBdr>
        <w:top w:val="none" w:sz="0" w:space="0" w:color="auto"/>
        <w:left w:val="none" w:sz="0" w:space="0" w:color="auto"/>
        <w:bottom w:val="none" w:sz="0" w:space="0" w:color="auto"/>
        <w:right w:val="none" w:sz="0" w:space="0" w:color="auto"/>
      </w:divBdr>
    </w:div>
    <w:div w:id="148173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34"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14.jpe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comments" Target="comments.xml"/><Relationship Id="rId19" Type="http://schemas.openxmlformats.org/officeDocument/2006/relationships/image" Target="media/image9.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DBFEF-C26E-42CB-94FE-1451B9544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12455</Words>
  <Characters>90124</Characters>
  <Application>Microsoft Office Word</Application>
  <DocSecurity>0</DocSecurity>
  <Lines>751</Lines>
  <Paragraphs>204</Paragraphs>
  <ScaleCrop>false</ScaleCrop>
  <HeadingPairs>
    <vt:vector size="2" baseType="variant">
      <vt:variant>
        <vt:lpstr>Cím</vt:lpstr>
      </vt:variant>
      <vt:variant>
        <vt:i4>1</vt:i4>
      </vt:variant>
    </vt:vector>
  </HeadingPairs>
  <TitlesOfParts>
    <vt:vector size="1" baseType="lpstr">
      <vt:lpstr>A Zsoldos Ferenc Középiskola és</vt:lpstr>
    </vt:vector>
  </TitlesOfParts>
  <Company>Szentes</Company>
  <LinksUpToDate>false</LinksUpToDate>
  <CharactersWithSpaces>102375</CharactersWithSpaces>
  <SharedDoc>false</SharedDoc>
  <HLinks>
    <vt:vector size="462" baseType="variant">
      <vt:variant>
        <vt:i4>852048</vt:i4>
      </vt:variant>
      <vt:variant>
        <vt:i4>459</vt:i4>
      </vt:variant>
      <vt:variant>
        <vt:i4>0</vt:i4>
      </vt:variant>
      <vt:variant>
        <vt:i4>5</vt:i4>
      </vt:variant>
      <vt:variant>
        <vt:lpwstr>http://www.pollak.hu/</vt:lpwstr>
      </vt:variant>
      <vt:variant>
        <vt:lpwstr/>
      </vt:variant>
      <vt:variant>
        <vt:i4>2031666</vt:i4>
      </vt:variant>
      <vt:variant>
        <vt:i4>452</vt:i4>
      </vt:variant>
      <vt:variant>
        <vt:i4>0</vt:i4>
      </vt:variant>
      <vt:variant>
        <vt:i4>5</vt:i4>
      </vt:variant>
      <vt:variant>
        <vt:lpwstr/>
      </vt:variant>
      <vt:variant>
        <vt:lpwstr>_Toc351816133</vt:lpwstr>
      </vt:variant>
      <vt:variant>
        <vt:i4>2031666</vt:i4>
      </vt:variant>
      <vt:variant>
        <vt:i4>446</vt:i4>
      </vt:variant>
      <vt:variant>
        <vt:i4>0</vt:i4>
      </vt:variant>
      <vt:variant>
        <vt:i4>5</vt:i4>
      </vt:variant>
      <vt:variant>
        <vt:lpwstr/>
      </vt:variant>
      <vt:variant>
        <vt:lpwstr>_Toc351816132</vt:lpwstr>
      </vt:variant>
      <vt:variant>
        <vt:i4>2031666</vt:i4>
      </vt:variant>
      <vt:variant>
        <vt:i4>440</vt:i4>
      </vt:variant>
      <vt:variant>
        <vt:i4>0</vt:i4>
      </vt:variant>
      <vt:variant>
        <vt:i4>5</vt:i4>
      </vt:variant>
      <vt:variant>
        <vt:lpwstr/>
      </vt:variant>
      <vt:variant>
        <vt:lpwstr>_Toc351816131</vt:lpwstr>
      </vt:variant>
      <vt:variant>
        <vt:i4>2031666</vt:i4>
      </vt:variant>
      <vt:variant>
        <vt:i4>434</vt:i4>
      </vt:variant>
      <vt:variant>
        <vt:i4>0</vt:i4>
      </vt:variant>
      <vt:variant>
        <vt:i4>5</vt:i4>
      </vt:variant>
      <vt:variant>
        <vt:lpwstr/>
      </vt:variant>
      <vt:variant>
        <vt:lpwstr>_Toc351816130</vt:lpwstr>
      </vt:variant>
      <vt:variant>
        <vt:i4>1966130</vt:i4>
      </vt:variant>
      <vt:variant>
        <vt:i4>428</vt:i4>
      </vt:variant>
      <vt:variant>
        <vt:i4>0</vt:i4>
      </vt:variant>
      <vt:variant>
        <vt:i4>5</vt:i4>
      </vt:variant>
      <vt:variant>
        <vt:lpwstr/>
      </vt:variant>
      <vt:variant>
        <vt:lpwstr>_Toc351816129</vt:lpwstr>
      </vt:variant>
      <vt:variant>
        <vt:i4>1966130</vt:i4>
      </vt:variant>
      <vt:variant>
        <vt:i4>422</vt:i4>
      </vt:variant>
      <vt:variant>
        <vt:i4>0</vt:i4>
      </vt:variant>
      <vt:variant>
        <vt:i4>5</vt:i4>
      </vt:variant>
      <vt:variant>
        <vt:lpwstr/>
      </vt:variant>
      <vt:variant>
        <vt:lpwstr>_Toc351816128</vt:lpwstr>
      </vt:variant>
      <vt:variant>
        <vt:i4>1966130</vt:i4>
      </vt:variant>
      <vt:variant>
        <vt:i4>416</vt:i4>
      </vt:variant>
      <vt:variant>
        <vt:i4>0</vt:i4>
      </vt:variant>
      <vt:variant>
        <vt:i4>5</vt:i4>
      </vt:variant>
      <vt:variant>
        <vt:lpwstr/>
      </vt:variant>
      <vt:variant>
        <vt:lpwstr>_Toc351816127</vt:lpwstr>
      </vt:variant>
      <vt:variant>
        <vt:i4>1966130</vt:i4>
      </vt:variant>
      <vt:variant>
        <vt:i4>410</vt:i4>
      </vt:variant>
      <vt:variant>
        <vt:i4>0</vt:i4>
      </vt:variant>
      <vt:variant>
        <vt:i4>5</vt:i4>
      </vt:variant>
      <vt:variant>
        <vt:lpwstr/>
      </vt:variant>
      <vt:variant>
        <vt:lpwstr>_Toc351816126</vt:lpwstr>
      </vt:variant>
      <vt:variant>
        <vt:i4>1966130</vt:i4>
      </vt:variant>
      <vt:variant>
        <vt:i4>404</vt:i4>
      </vt:variant>
      <vt:variant>
        <vt:i4>0</vt:i4>
      </vt:variant>
      <vt:variant>
        <vt:i4>5</vt:i4>
      </vt:variant>
      <vt:variant>
        <vt:lpwstr/>
      </vt:variant>
      <vt:variant>
        <vt:lpwstr>_Toc351816125</vt:lpwstr>
      </vt:variant>
      <vt:variant>
        <vt:i4>1966130</vt:i4>
      </vt:variant>
      <vt:variant>
        <vt:i4>398</vt:i4>
      </vt:variant>
      <vt:variant>
        <vt:i4>0</vt:i4>
      </vt:variant>
      <vt:variant>
        <vt:i4>5</vt:i4>
      </vt:variant>
      <vt:variant>
        <vt:lpwstr/>
      </vt:variant>
      <vt:variant>
        <vt:lpwstr>_Toc351816124</vt:lpwstr>
      </vt:variant>
      <vt:variant>
        <vt:i4>1966130</vt:i4>
      </vt:variant>
      <vt:variant>
        <vt:i4>392</vt:i4>
      </vt:variant>
      <vt:variant>
        <vt:i4>0</vt:i4>
      </vt:variant>
      <vt:variant>
        <vt:i4>5</vt:i4>
      </vt:variant>
      <vt:variant>
        <vt:lpwstr/>
      </vt:variant>
      <vt:variant>
        <vt:lpwstr>_Toc351816123</vt:lpwstr>
      </vt:variant>
      <vt:variant>
        <vt:i4>1966130</vt:i4>
      </vt:variant>
      <vt:variant>
        <vt:i4>386</vt:i4>
      </vt:variant>
      <vt:variant>
        <vt:i4>0</vt:i4>
      </vt:variant>
      <vt:variant>
        <vt:i4>5</vt:i4>
      </vt:variant>
      <vt:variant>
        <vt:lpwstr/>
      </vt:variant>
      <vt:variant>
        <vt:lpwstr>_Toc351816122</vt:lpwstr>
      </vt:variant>
      <vt:variant>
        <vt:i4>1966130</vt:i4>
      </vt:variant>
      <vt:variant>
        <vt:i4>380</vt:i4>
      </vt:variant>
      <vt:variant>
        <vt:i4>0</vt:i4>
      </vt:variant>
      <vt:variant>
        <vt:i4>5</vt:i4>
      </vt:variant>
      <vt:variant>
        <vt:lpwstr/>
      </vt:variant>
      <vt:variant>
        <vt:lpwstr>_Toc351816121</vt:lpwstr>
      </vt:variant>
      <vt:variant>
        <vt:i4>1966130</vt:i4>
      </vt:variant>
      <vt:variant>
        <vt:i4>374</vt:i4>
      </vt:variant>
      <vt:variant>
        <vt:i4>0</vt:i4>
      </vt:variant>
      <vt:variant>
        <vt:i4>5</vt:i4>
      </vt:variant>
      <vt:variant>
        <vt:lpwstr/>
      </vt:variant>
      <vt:variant>
        <vt:lpwstr>_Toc351816120</vt:lpwstr>
      </vt:variant>
      <vt:variant>
        <vt:i4>1900594</vt:i4>
      </vt:variant>
      <vt:variant>
        <vt:i4>368</vt:i4>
      </vt:variant>
      <vt:variant>
        <vt:i4>0</vt:i4>
      </vt:variant>
      <vt:variant>
        <vt:i4>5</vt:i4>
      </vt:variant>
      <vt:variant>
        <vt:lpwstr/>
      </vt:variant>
      <vt:variant>
        <vt:lpwstr>_Toc351816119</vt:lpwstr>
      </vt:variant>
      <vt:variant>
        <vt:i4>1900594</vt:i4>
      </vt:variant>
      <vt:variant>
        <vt:i4>362</vt:i4>
      </vt:variant>
      <vt:variant>
        <vt:i4>0</vt:i4>
      </vt:variant>
      <vt:variant>
        <vt:i4>5</vt:i4>
      </vt:variant>
      <vt:variant>
        <vt:lpwstr/>
      </vt:variant>
      <vt:variant>
        <vt:lpwstr>_Toc351816118</vt:lpwstr>
      </vt:variant>
      <vt:variant>
        <vt:i4>1900594</vt:i4>
      </vt:variant>
      <vt:variant>
        <vt:i4>356</vt:i4>
      </vt:variant>
      <vt:variant>
        <vt:i4>0</vt:i4>
      </vt:variant>
      <vt:variant>
        <vt:i4>5</vt:i4>
      </vt:variant>
      <vt:variant>
        <vt:lpwstr/>
      </vt:variant>
      <vt:variant>
        <vt:lpwstr>_Toc351816117</vt:lpwstr>
      </vt:variant>
      <vt:variant>
        <vt:i4>1900594</vt:i4>
      </vt:variant>
      <vt:variant>
        <vt:i4>350</vt:i4>
      </vt:variant>
      <vt:variant>
        <vt:i4>0</vt:i4>
      </vt:variant>
      <vt:variant>
        <vt:i4>5</vt:i4>
      </vt:variant>
      <vt:variant>
        <vt:lpwstr/>
      </vt:variant>
      <vt:variant>
        <vt:lpwstr>_Toc351816116</vt:lpwstr>
      </vt:variant>
      <vt:variant>
        <vt:i4>1900594</vt:i4>
      </vt:variant>
      <vt:variant>
        <vt:i4>344</vt:i4>
      </vt:variant>
      <vt:variant>
        <vt:i4>0</vt:i4>
      </vt:variant>
      <vt:variant>
        <vt:i4>5</vt:i4>
      </vt:variant>
      <vt:variant>
        <vt:lpwstr/>
      </vt:variant>
      <vt:variant>
        <vt:lpwstr>_Toc351816115</vt:lpwstr>
      </vt:variant>
      <vt:variant>
        <vt:i4>1900594</vt:i4>
      </vt:variant>
      <vt:variant>
        <vt:i4>338</vt:i4>
      </vt:variant>
      <vt:variant>
        <vt:i4>0</vt:i4>
      </vt:variant>
      <vt:variant>
        <vt:i4>5</vt:i4>
      </vt:variant>
      <vt:variant>
        <vt:lpwstr/>
      </vt:variant>
      <vt:variant>
        <vt:lpwstr>_Toc351816114</vt:lpwstr>
      </vt:variant>
      <vt:variant>
        <vt:i4>1900594</vt:i4>
      </vt:variant>
      <vt:variant>
        <vt:i4>332</vt:i4>
      </vt:variant>
      <vt:variant>
        <vt:i4>0</vt:i4>
      </vt:variant>
      <vt:variant>
        <vt:i4>5</vt:i4>
      </vt:variant>
      <vt:variant>
        <vt:lpwstr/>
      </vt:variant>
      <vt:variant>
        <vt:lpwstr>_Toc351816113</vt:lpwstr>
      </vt:variant>
      <vt:variant>
        <vt:i4>1900594</vt:i4>
      </vt:variant>
      <vt:variant>
        <vt:i4>326</vt:i4>
      </vt:variant>
      <vt:variant>
        <vt:i4>0</vt:i4>
      </vt:variant>
      <vt:variant>
        <vt:i4>5</vt:i4>
      </vt:variant>
      <vt:variant>
        <vt:lpwstr/>
      </vt:variant>
      <vt:variant>
        <vt:lpwstr>_Toc351816112</vt:lpwstr>
      </vt:variant>
      <vt:variant>
        <vt:i4>1900594</vt:i4>
      </vt:variant>
      <vt:variant>
        <vt:i4>320</vt:i4>
      </vt:variant>
      <vt:variant>
        <vt:i4>0</vt:i4>
      </vt:variant>
      <vt:variant>
        <vt:i4>5</vt:i4>
      </vt:variant>
      <vt:variant>
        <vt:lpwstr/>
      </vt:variant>
      <vt:variant>
        <vt:lpwstr>_Toc351816111</vt:lpwstr>
      </vt:variant>
      <vt:variant>
        <vt:i4>1900594</vt:i4>
      </vt:variant>
      <vt:variant>
        <vt:i4>314</vt:i4>
      </vt:variant>
      <vt:variant>
        <vt:i4>0</vt:i4>
      </vt:variant>
      <vt:variant>
        <vt:i4>5</vt:i4>
      </vt:variant>
      <vt:variant>
        <vt:lpwstr/>
      </vt:variant>
      <vt:variant>
        <vt:lpwstr>_Toc351816110</vt:lpwstr>
      </vt:variant>
      <vt:variant>
        <vt:i4>1835058</vt:i4>
      </vt:variant>
      <vt:variant>
        <vt:i4>308</vt:i4>
      </vt:variant>
      <vt:variant>
        <vt:i4>0</vt:i4>
      </vt:variant>
      <vt:variant>
        <vt:i4>5</vt:i4>
      </vt:variant>
      <vt:variant>
        <vt:lpwstr/>
      </vt:variant>
      <vt:variant>
        <vt:lpwstr>_Toc351816109</vt:lpwstr>
      </vt:variant>
      <vt:variant>
        <vt:i4>1835058</vt:i4>
      </vt:variant>
      <vt:variant>
        <vt:i4>302</vt:i4>
      </vt:variant>
      <vt:variant>
        <vt:i4>0</vt:i4>
      </vt:variant>
      <vt:variant>
        <vt:i4>5</vt:i4>
      </vt:variant>
      <vt:variant>
        <vt:lpwstr/>
      </vt:variant>
      <vt:variant>
        <vt:lpwstr>_Toc351816108</vt:lpwstr>
      </vt:variant>
      <vt:variant>
        <vt:i4>1835058</vt:i4>
      </vt:variant>
      <vt:variant>
        <vt:i4>296</vt:i4>
      </vt:variant>
      <vt:variant>
        <vt:i4>0</vt:i4>
      </vt:variant>
      <vt:variant>
        <vt:i4>5</vt:i4>
      </vt:variant>
      <vt:variant>
        <vt:lpwstr/>
      </vt:variant>
      <vt:variant>
        <vt:lpwstr>_Toc351816107</vt:lpwstr>
      </vt:variant>
      <vt:variant>
        <vt:i4>1835058</vt:i4>
      </vt:variant>
      <vt:variant>
        <vt:i4>290</vt:i4>
      </vt:variant>
      <vt:variant>
        <vt:i4>0</vt:i4>
      </vt:variant>
      <vt:variant>
        <vt:i4>5</vt:i4>
      </vt:variant>
      <vt:variant>
        <vt:lpwstr/>
      </vt:variant>
      <vt:variant>
        <vt:lpwstr>_Toc351816106</vt:lpwstr>
      </vt:variant>
      <vt:variant>
        <vt:i4>1835058</vt:i4>
      </vt:variant>
      <vt:variant>
        <vt:i4>284</vt:i4>
      </vt:variant>
      <vt:variant>
        <vt:i4>0</vt:i4>
      </vt:variant>
      <vt:variant>
        <vt:i4>5</vt:i4>
      </vt:variant>
      <vt:variant>
        <vt:lpwstr/>
      </vt:variant>
      <vt:variant>
        <vt:lpwstr>_Toc351816105</vt:lpwstr>
      </vt:variant>
      <vt:variant>
        <vt:i4>1835058</vt:i4>
      </vt:variant>
      <vt:variant>
        <vt:i4>278</vt:i4>
      </vt:variant>
      <vt:variant>
        <vt:i4>0</vt:i4>
      </vt:variant>
      <vt:variant>
        <vt:i4>5</vt:i4>
      </vt:variant>
      <vt:variant>
        <vt:lpwstr/>
      </vt:variant>
      <vt:variant>
        <vt:lpwstr>_Toc351816104</vt:lpwstr>
      </vt:variant>
      <vt:variant>
        <vt:i4>1835058</vt:i4>
      </vt:variant>
      <vt:variant>
        <vt:i4>272</vt:i4>
      </vt:variant>
      <vt:variant>
        <vt:i4>0</vt:i4>
      </vt:variant>
      <vt:variant>
        <vt:i4>5</vt:i4>
      </vt:variant>
      <vt:variant>
        <vt:lpwstr/>
      </vt:variant>
      <vt:variant>
        <vt:lpwstr>_Toc351816103</vt:lpwstr>
      </vt:variant>
      <vt:variant>
        <vt:i4>1835058</vt:i4>
      </vt:variant>
      <vt:variant>
        <vt:i4>266</vt:i4>
      </vt:variant>
      <vt:variant>
        <vt:i4>0</vt:i4>
      </vt:variant>
      <vt:variant>
        <vt:i4>5</vt:i4>
      </vt:variant>
      <vt:variant>
        <vt:lpwstr/>
      </vt:variant>
      <vt:variant>
        <vt:lpwstr>_Toc351816102</vt:lpwstr>
      </vt:variant>
      <vt:variant>
        <vt:i4>1835058</vt:i4>
      </vt:variant>
      <vt:variant>
        <vt:i4>260</vt:i4>
      </vt:variant>
      <vt:variant>
        <vt:i4>0</vt:i4>
      </vt:variant>
      <vt:variant>
        <vt:i4>5</vt:i4>
      </vt:variant>
      <vt:variant>
        <vt:lpwstr/>
      </vt:variant>
      <vt:variant>
        <vt:lpwstr>_Toc351816101</vt:lpwstr>
      </vt:variant>
      <vt:variant>
        <vt:i4>1835058</vt:i4>
      </vt:variant>
      <vt:variant>
        <vt:i4>254</vt:i4>
      </vt:variant>
      <vt:variant>
        <vt:i4>0</vt:i4>
      </vt:variant>
      <vt:variant>
        <vt:i4>5</vt:i4>
      </vt:variant>
      <vt:variant>
        <vt:lpwstr/>
      </vt:variant>
      <vt:variant>
        <vt:lpwstr>_Toc351816100</vt:lpwstr>
      </vt:variant>
      <vt:variant>
        <vt:i4>1376307</vt:i4>
      </vt:variant>
      <vt:variant>
        <vt:i4>248</vt:i4>
      </vt:variant>
      <vt:variant>
        <vt:i4>0</vt:i4>
      </vt:variant>
      <vt:variant>
        <vt:i4>5</vt:i4>
      </vt:variant>
      <vt:variant>
        <vt:lpwstr/>
      </vt:variant>
      <vt:variant>
        <vt:lpwstr>_Toc351816099</vt:lpwstr>
      </vt:variant>
      <vt:variant>
        <vt:i4>1376307</vt:i4>
      </vt:variant>
      <vt:variant>
        <vt:i4>242</vt:i4>
      </vt:variant>
      <vt:variant>
        <vt:i4>0</vt:i4>
      </vt:variant>
      <vt:variant>
        <vt:i4>5</vt:i4>
      </vt:variant>
      <vt:variant>
        <vt:lpwstr/>
      </vt:variant>
      <vt:variant>
        <vt:lpwstr>_Toc351816098</vt:lpwstr>
      </vt:variant>
      <vt:variant>
        <vt:i4>1376307</vt:i4>
      </vt:variant>
      <vt:variant>
        <vt:i4>236</vt:i4>
      </vt:variant>
      <vt:variant>
        <vt:i4>0</vt:i4>
      </vt:variant>
      <vt:variant>
        <vt:i4>5</vt:i4>
      </vt:variant>
      <vt:variant>
        <vt:lpwstr/>
      </vt:variant>
      <vt:variant>
        <vt:lpwstr>_Toc351816097</vt:lpwstr>
      </vt:variant>
      <vt:variant>
        <vt:i4>1376307</vt:i4>
      </vt:variant>
      <vt:variant>
        <vt:i4>230</vt:i4>
      </vt:variant>
      <vt:variant>
        <vt:i4>0</vt:i4>
      </vt:variant>
      <vt:variant>
        <vt:i4>5</vt:i4>
      </vt:variant>
      <vt:variant>
        <vt:lpwstr/>
      </vt:variant>
      <vt:variant>
        <vt:lpwstr>_Toc351816096</vt:lpwstr>
      </vt:variant>
      <vt:variant>
        <vt:i4>1376307</vt:i4>
      </vt:variant>
      <vt:variant>
        <vt:i4>224</vt:i4>
      </vt:variant>
      <vt:variant>
        <vt:i4>0</vt:i4>
      </vt:variant>
      <vt:variant>
        <vt:i4>5</vt:i4>
      </vt:variant>
      <vt:variant>
        <vt:lpwstr/>
      </vt:variant>
      <vt:variant>
        <vt:lpwstr>_Toc351816095</vt:lpwstr>
      </vt:variant>
      <vt:variant>
        <vt:i4>1376307</vt:i4>
      </vt:variant>
      <vt:variant>
        <vt:i4>218</vt:i4>
      </vt:variant>
      <vt:variant>
        <vt:i4>0</vt:i4>
      </vt:variant>
      <vt:variant>
        <vt:i4>5</vt:i4>
      </vt:variant>
      <vt:variant>
        <vt:lpwstr/>
      </vt:variant>
      <vt:variant>
        <vt:lpwstr>_Toc351816094</vt:lpwstr>
      </vt:variant>
      <vt:variant>
        <vt:i4>1376307</vt:i4>
      </vt:variant>
      <vt:variant>
        <vt:i4>212</vt:i4>
      </vt:variant>
      <vt:variant>
        <vt:i4>0</vt:i4>
      </vt:variant>
      <vt:variant>
        <vt:i4>5</vt:i4>
      </vt:variant>
      <vt:variant>
        <vt:lpwstr/>
      </vt:variant>
      <vt:variant>
        <vt:lpwstr>_Toc351816093</vt:lpwstr>
      </vt:variant>
      <vt:variant>
        <vt:i4>1376307</vt:i4>
      </vt:variant>
      <vt:variant>
        <vt:i4>206</vt:i4>
      </vt:variant>
      <vt:variant>
        <vt:i4>0</vt:i4>
      </vt:variant>
      <vt:variant>
        <vt:i4>5</vt:i4>
      </vt:variant>
      <vt:variant>
        <vt:lpwstr/>
      </vt:variant>
      <vt:variant>
        <vt:lpwstr>_Toc351816092</vt:lpwstr>
      </vt:variant>
      <vt:variant>
        <vt:i4>1376307</vt:i4>
      </vt:variant>
      <vt:variant>
        <vt:i4>200</vt:i4>
      </vt:variant>
      <vt:variant>
        <vt:i4>0</vt:i4>
      </vt:variant>
      <vt:variant>
        <vt:i4>5</vt:i4>
      </vt:variant>
      <vt:variant>
        <vt:lpwstr/>
      </vt:variant>
      <vt:variant>
        <vt:lpwstr>_Toc351816091</vt:lpwstr>
      </vt:variant>
      <vt:variant>
        <vt:i4>1376307</vt:i4>
      </vt:variant>
      <vt:variant>
        <vt:i4>194</vt:i4>
      </vt:variant>
      <vt:variant>
        <vt:i4>0</vt:i4>
      </vt:variant>
      <vt:variant>
        <vt:i4>5</vt:i4>
      </vt:variant>
      <vt:variant>
        <vt:lpwstr/>
      </vt:variant>
      <vt:variant>
        <vt:lpwstr>_Toc351816090</vt:lpwstr>
      </vt:variant>
      <vt:variant>
        <vt:i4>1310771</vt:i4>
      </vt:variant>
      <vt:variant>
        <vt:i4>188</vt:i4>
      </vt:variant>
      <vt:variant>
        <vt:i4>0</vt:i4>
      </vt:variant>
      <vt:variant>
        <vt:i4>5</vt:i4>
      </vt:variant>
      <vt:variant>
        <vt:lpwstr/>
      </vt:variant>
      <vt:variant>
        <vt:lpwstr>_Toc351816089</vt:lpwstr>
      </vt:variant>
      <vt:variant>
        <vt:i4>1310771</vt:i4>
      </vt:variant>
      <vt:variant>
        <vt:i4>182</vt:i4>
      </vt:variant>
      <vt:variant>
        <vt:i4>0</vt:i4>
      </vt:variant>
      <vt:variant>
        <vt:i4>5</vt:i4>
      </vt:variant>
      <vt:variant>
        <vt:lpwstr/>
      </vt:variant>
      <vt:variant>
        <vt:lpwstr>_Toc351816088</vt:lpwstr>
      </vt:variant>
      <vt:variant>
        <vt:i4>1310771</vt:i4>
      </vt:variant>
      <vt:variant>
        <vt:i4>176</vt:i4>
      </vt:variant>
      <vt:variant>
        <vt:i4>0</vt:i4>
      </vt:variant>
      <vt:variant>
        <vt:i4>5</vt:i4>
      </vt:variant>
      <vt:variant>
        <vt:lpwstr/>
      </vt:variant>
      <vt:variant>
        <vt:lpwstr>_Toc351816087</vt:lpwstr>
      </vt:variant>
      <vt:variant>
        <vt:i4>1310771</vt:i4>
      </vt:variant>
      <vt:variant>
        <vt:i4>170</vt:i4>
      </vt:variant>
      <vt:variant>
        <vt:i4>0</vt:i4>
      </vt:variant>
      <vt:variant>
        <vt:i4>5</vt:i4>
      </vt:variant>
      <vt:variant>
        <vt:lpwstr/>
      </vt:variant>
      <vt:variant>
        <vt:lpwstr>_Toc351816086</vt:lpwstr>
      </vt:variant>
      <vt:variant>
        <vt:i4>1310771</vt:i4>
      </vt:variant>
      <vt:variant>
        <vt:i4>164</vt:i4>
      </vt:variant>
      <vt:variant>
        <vt:i4>0</vt:i4>
      </vt:variant>
      <vt:variant>
        <vt:i4>5</vt:i4>
      </vt:variant>
      <vt:variant>
        <vt:lpwstr/>
      </vt:variant>
      <vt:variant>
        <vt:lpwstr>_Toc351816085</vt:lpwstr>
      </vt:variant>
      <vt:variant>
        <vt:i4>1310771</vt:i4>
      </vt:variant>
      <vt:variant>
        <vt:i4>158</vt:i4>
      </vt:variant>
      <vt:variant>
        <vt:i4>0</vt:i4>
      </vt:variant>
      <vt:variant>
        <vt:i4>5</vt:i4>
      </vt:variant>
      <vt:variant>
        <vt:lpwstr/>
      </vt:variant>
      <vt:variant>
        <vt:lpwstr>_Toc351816084</vt:lpwstr>
      </vt:variant>
      <vt:variant>
        <vt:i4>1310771</vt:i4>
      </vt:variant>
      <vt:variant>
        <vt:i4>152</vt:i4>
      </vt:variant>
      <vt:variant>
        <vt:i4>0</vt:i4>
      </vt:variant>
      <vt:variant>
        <vt:i4>5</vt:i4>
      </vt:variant>
      <vt:variant>
        <vt:lpwstr/>
      </vt:variant>
      <vt:variant>
        <vt:lpwstr>_Toc351816083</vt:lpwstr>
      </vt:variant>
      <vt:variant>
        <vt:i4>1310771</vt:i4>
      </vt:variant>
      <vt:variant>
        <vt:i4>146</vt:i4>
      </vt:variant>
      <vt:variant>
        <vt:i4>0</vt:i4>
      </vt:variant>
      <vt:variant>
        <vt:i4>5</vt:i4>
      </vt:variant>
      <vt:variant>
        <vt:lpwstr/>
      </vt:variant>
      <vt:variant>
        <vt:lpwstr>_Toc351816082</vt:lpwstr>
      </vt:variant>
      <vt:variant>
        <vt:i4>1310771</vt:i4>
      </vt:variant>
      <vt:variant>
        <vt:i4>140</vt:i4>
      </vt:variant>
      <vt:variant>
        <vt:i4>0</vt:i4>
      </vt:variant>
      <vt:variant>
        <vt:i4>5</vt:i4>
      </vt:variant>
      <vt:variant>
        <vt:lpwstr/>
      </vt:variant>
      <vt:variant>
        <vt:lpwstr>_Toc351816081</vt:lpwstr>
      </vt:variant>
      <vt:variant>
        <vt:i4>1310771</vt:i4>
      </vt:variant>
      <vt:variant>
        <vt:i4>134</vt:i4>
      </vt:variant>
      <vt:variant>
        <vt:i4>0</vt:i4>
      </vt:variant>
      <vt:variant>
        <vt:i4>5</vt:i4>
      </vt:variant>
      <vt:variant>
        <vt:lpwstr/>
      </vt:variant>
      <vt:variant>
        <vt:lpwstr>_Toc351816080</vt:lpwstr>
      </vt:variant>
      <vt:variant>
        <vt:i4>1769523</vt:i4>
      </vt:variant>
      <vt:variant>
        <vt:i4>128</vt:i4>
      </vt:variant>
      <vt:variant>
        <vt:i4>0</vt:i4>
      </vt:variant>
      <vt:variant>
        <vt:i4>5</vt:i4>
      </vt:variant>
      <vt:variant>
        <vt:lpwstr/>
      </vt:variant>
      <vt:variant>
        <vt:lpwstr>_Toc351816079</vt:lpwstr>
      </vt:variant>
      <vt:variant>
        <vt:i4>1769523</vt:i4>
      </vt:variant>
      <vt:variant>
        <vt:i4>122</vt:i4>
      </vt:variant>
      <vt:variant>
        <vt:i4>0</vt:i4>
      </vt:variant>
      <vt:variant>
        <vt:i4>5</vt:i4>
      </vt:variant>
      <vt:variant>
        <vt:lpwstr/>
      </vt:variant>
      <vt:variant>
        <vt:lpwstr>_Toc351816078</vt:lpwstr>
      </vt:variant>
      <vt:variant>
        <vt:i4>1769523</vt:i4>
      </vt:variant>
      <vt:variant>
        <vt:i4>116</vt:i4>
      </vt:variant>
      <vt:variant>
        <vt:i4>0</vt:i4>
      </vt:variant>
      <vt:variant>
        <vt:i4>5</vt:i4>
      </vt:variant>
      <vt:variant>
        <vt:lpwstr/>
      </vt:variant>
      <vt:variant>
        <vt:lpwstr>_Toc351816077</vt:lpwstr>
      </vt:variant>
      <vt:variant>
        <vt:i4>1769523</vt:i4>
      </vt:variant>
      <vt:variant>
        <vt:i4>110</vt:i4>
      </vt:variant>
      <vt:variant>
        <vt:i4>0</vt:i4>
      </vt:variant>
      <vt:variant>
        <vt:i4>5</vt:i4>
      </vt:variant>
      <vt:variant>
        <vt:lpwstr/>
      </vt:variant>
      <vt:variant>
        <vt:lpwstr>_Toc351816076</vt:lpwstr>
      </vt:variant>
      <vt:variant>
        <vt:i4>1769523</vt:i4>
      </vt:variant>
      <vt:variant>
        <vt:i4>104</vt:i4>
      </vt:variant>
      <vt:variant>
        <vt:i4>0</vt:i4>
      </vt:variant>
      <vt:variant>
        <vt:i4>5</vt:i4>
      </vt:variant>
      <vt:variant>
        <vt:lpwstr/>
      </vt:variant>
      <vt:variant>
        <vt:lpwstr>_Toc351816075</vt:lpwstr>
      </vt:variant>
      <vt:variant>
        <vt:i4>1769523</vt:i4>
      </vt:variant>
      <vt:variant>
        <vt:i4>98</vt:i4>
      </vt:variant>
      <vt:variant>
        <vt:i4>0</vt:i4>
      </vt:variant>
      <vt:variant>
        <vt:i4>5</vt:i4>
      </vt:variant>
      <vt:variant>
        <vt:lpwstr/>
      </vt:variant>
      <vt:variant>
        <vt:lpwstr>_Toc351816074</vt:lpwstr>
      </vt:variant>
      <vt:variant>
        <vt:i4>1769523</vt:i4>
      </vt:variant>
      <vt:variant>
        <vt:i4>92</vt:i4>
      </vt:variant>
      <vt:variant>
        <vt:i4>0</vt:i4>
      </vt:variant>
      <vt:variant>
        <vt:i4>5</vt:i4>
      </vt:variant>
      <vt:variant>
        <vt:lpwstr/>
      </vt:variant>
      <vt:variant>
        <vt:lpwstr>_Toc351816073</vt:lpwstr>
      </vt:variant>
      <vt:variant>
        <vt:i4>1769523</vt:i4>
      </vt:variant>
      <vt:variant>
        <vt:i4>86</vt:i4>
      </vt:variant>
      <vt:variant>
        <vt:i4>0</vt:i4>
      </vt:variant>
      <vt:variant>
        <vt:i4>5</vt:i4>
      </vt:variant>
      <vt:variant>
        <vt:lpwstr/>
      </vt:variant>
      <vt:variant>
        <vt:lpwstr>_Toc351816072</vt:lpwstr>
      </vt:variant>
      <vt:variant>
        <vt:i4>1769523</vt:i4>
      </vt:variant>
      <vt:variant>
        <vt:i4>80</vt:i4>
      </vt:variant>
      <vt:variant>
        <vt:i4>0</vt:i4>
      </vt:variant>
      <vt:variant>
        <vt:i4>5</vt:i4>
      </vt:variant>
      <vt:variant>
        <vt:lpwstr/>
      </vt:variant>
      <vt:variant>
        <vt:lpwstr>_Toc351816071</vt:lpwstr>
      </vt:variant>
      <vt:variant>
        <vt:i4>1769523</vt:i4>
      </vt:variant>
      <vt:variant>
        <vt:i4>74</vt:i4>
      </vt:variant>
      <vt:variant>
        <vt:i4>0</vt:i4>
      </vt:variant>
      <vt:variant>
        <vt:i4>5</vt:i4>
      </vt:variant>
      <vt:variant>
        <vt:lpwstr/>
      </vt:variant>
      <vt:variant>
        <vt:lpwstr>_Toc351816070</vt:lpwstr>
      </vt:variant>
      <vt:variant>
        <vt:i4>1703987</vt:i4>
      </vt:variant>
      <vt:variant>
        <vt:i4>68</vt:i4>
      </vt:variant>
      <vt:variant>
        <vt:i4>0</vt:i4>
      </vt:variant>
      <vt:variant>
        <vt:i4>5</vt:i4>
      </vt:variant>
      <vt:variant>
        <vt:lpwstr/>
      </vt:variant>
      <vt:variant>
        <vt:lpwstr>_Toc351816069</vt:lpwstr>
      </vt:variant>
      <vt:variant>
        <vt:i4>1703987</vt:i4>
      </vt:variant>
      <vt:variant>
        <vt:i4>62</vt:i4>
      </vt:variant>
      <vt:variant>
        <vt:i4>0</vt:i4>
      </vt:variant>
      <vt:variant>
        <vt:i4>5</vt:i4>
      </vt:variant>
      <vt:variant>
        <vt:lpwstr/>
      </vt:variant>
      <vt:variant>
        <vt:lpwstr>_Toc351816068</vt:lpwstr>
      </vt:variant>
      <vt:variant>
        <vt:i4>1703987</vt:i4>
      </vt:variant>
      <vt:variant>
        <vt:i4>56</vt:i4>
      </vt:variant>
      <vt:variant>
        <vt:i4>0</vt:i4>
      </vt:variant>
      <vt:variant>
        <vt:i4>5</vt:i4>
      </vt:variant>
      <vt:variant>
        <vt:lpwstr/>
      </vt:variant>
      <vt:variant>
        <vt:lpwstr>_Toc351816067</vt:lpwstr>
      </vt:variant>
      <vt:variant>
        <vt:i4>1703987</vt:i4>
      </vt:variant>
      <vt:variant>
        <vt:i4>50</vt:i4>
      </vt:variant>
      <vt:variant>
        <vt:i4>0</vt:i4>
      </vt:variant>
      <vt:variant>
        <vt:i4>5</vt:i4>
      </vt:variant>
      <vt:variant>
        <vt:lpwstr/>
      </vt:variant>
      <vt:variant>
        <vt:lpwstr>_Toc351816066</vt:lpwstr>
      </vt:variant>
      <vt:variant>
        <vt:i4>1703987</vt:i4>
      </vt:variant>
      <vt:variant>
        <vt:i4>44</vt:i4>
      </vt:variant>
      <vt:variant>
        <vt:i4>0</vt:i4>
      </vt:variant>
      <vt:variant>
        <vt:i4>5</vt:i4>
      </vt:variant>
      <vt:variant>
        <vt:lpwstr/>
      </vt:variant>
      <vt:variant>
        <vt:lpwstr>_Toc351816065</vt:lpwstr>
      </vt:variant>
      <vt:variant>
        <vt:i4>1703987</vt:i4>
      </vt:variant>
      <vt:variant>
        <vt:i4>38</vt:i4>
      </vt:variant>
      <vt:variant>
        <vt:i4>0</vt:i4>
      </vt:variant>
      <vt:variant>
        <vt:i4>5</vt:i4>
      </vt:variant>
      <vt:variant>
        <vt:lpwstr/>
      </vt:variant>
      <vt:variant>
        <vt:lpwstr>_Toc351816064</vt:lpwstr>
      </vt:variant>
      <vt:variant>
        <vt:i4>1703987</vt:i4>
      </vt:variant>
      <vt:variant>
        <vt:i4>32</vt:i4>
      </vt:variant>
      <vt:variant>
        <vt:i4>0</vt:i4>
      </vt:variant>
      <vt:variant>
        <vt:i4>5</vt:i4>
      </vt:variant>
      <vt:variant>
        <vt:lpwstr/>
      </vt:variant>
      <vt:variant>
        <vt:lpwstr>_Toc351816063</vt:lpwstr>
      </vt:variant>
      <vt:variant>
        <vt:i4>1703987</vt:i4>
      </vt:variant>
      <vt:variant>
        <vt:i4>26</vt:i4>
      </vt:variant>
      <vt:variant>
        <vt:i4>0</vt:i4>
      </vt:variant>
      <vt:variant>
        <vt:i4>5</vt:i4>
      </vt:variant>
      <vt:variant>
        <vt:lpwstr/>
      </vt:variant>
      <vt:variant>
        <vt:lpwstr>_Toc351816062</vt:lpwstr>
      </vt:variant>
      <vt:variant>
        <vt:i4>1703987</vt:i4>
      </vt:variant>
      <vt:variant>
        <vt:i4>20</vt:i4>
      </vt:variant>
      <vt:variant>
        <vt:i4>0</vt:i4>
      </vt:variant>
      <vt:variant>
        <vt:i4>5</vt:i4>
      </vt:variant>
      <vt:variant>
        <vt:lpwstr/>
      </vt:variant>
      <vt:variant>
        <vt:lpwstr>_Toc351816061</vt:lpwstr>
      </vt:variant>
      <vt:variant>
        <vt:i4>1703987</vt:i4>
      </vt:variant>
      <vt:variant>
        <vt:i4>14</vt:i4>
      </vt:variant>
      <vt:variant>
        <vt:i4>0</vt:i4>
      </vt:variant>
      <vt:variant>
        <vt:i4>5</vt:i4>
      </vt:variant>
      <vt:variant>
        <vt:lpwstr/>
      </vt:variant>
      <vt:variant>
        <vt:lpwstr>_Toc351816060</vt:lpwstr>
      </vt:variant>
      <vt:variant>
        <vt:i4>1638451</vt:i4>
      </vt:variant>
      <vt:variant>
        <vt:i4>8</vt:i4>
      </vt:variant>
      <vt:variant>
        <vt:i4>0</vt:i4>
      </vt:variant>
      <vt:variant>
        <vt:i4>5</vt:i4>
      </vt:variant>
      <vt:variant>
        <vt:lpwstr/>
      </vt:variant>
      <vt:variant>
        <vt:lpwstr>_Toc351816059</vt:lpwstr>
      </vt:variant>
      <vt:variant>
        <vt:i4>1638451</vt:i4>
      </vt:variant>
      <vt:variant>
        <vt:i4>2</vt:i4>
      </vt:variant>
      <vt:variant>
        <vt:i4>0</vt:i4>
      </vt:variant>
      <vt:variant>
        <vt:i4>5</vt:i4>
      </vt:variant>
      <vt:variant>
        <vt:lpwstr/>
      </vt:variant>
      <vt:variant>
        <vt:lpwstr>_Toc351816058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Zsoldos Ferenc Középiskola és</dc:title>
  <dc:creator>Tornyi Molnár Zoltán Béla,,,</dc:creator>
  <cp:lastModifiedBy>Szabó Zsanett</cp:lastModifiedBy>
  <cp:revision>2</cp:revision>
  <cp:lastPrinted>2024-10-01T09:04:00Z</cp:lastPrinted>
  <dcterms:created xsi:type="dcterms:W3CDTF">2026-01-14T12:54:00Z</dcterms:created>
  <dcterms:modified xsi:type="dcterms:W3CDTF">2026-01-14T12:54:00Z</dcterms:modified>
</cp:coreProperties>
</file>